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9A69D6" w:rsidRPr="0062589E" w:rsidRDefault="009A69D6" w:rsidP="009A69D6">
      <w:pPr>
        <w:rPr>
          <w:i/>
        </w:rPr>
      </w:pPr>
      <w:r>
        <w:rPr>
          <w:i/>
        </w:rPr>
        <w:t>Som led i ansøgning om</w:t>
      </w:r>
      <w:r w:rsidRPr="0062589E">
        <w:rPr>
          <w:i/>
        </w:rPr>
        <w:t xml:space="preserve"> kompensation for faste </w:t>
      </w:r>
      <w:r>
        <w:rPr>
          <w:i/>
        </w:rPr>
        <w:t xml:space="preserve">stedbundne </w:t>
      </w:r>
      <w:r w:rsidRPr="0062589E">
        <w:rPr>
          <w:i/>
        </w:rPr>
        <w:t xml:space="preserve">omkostninger til foreninger, selvejende institutioner og fonde mv. på Kulturministeriets og Børne- og Undervisningsministeriets område med primært offentlig finansiering, der er i økonomisk krise som følge af </w:t>
      </w:r>
      <w:proofErr w:type="spellStart"/>
      <w:r w:rsidRPr="0062589E">
        <w:rPr>
          <w:i/>
        </w:rPr>
        <w:t>Coronavirussygdom</w:t>
      </w:r>
      <w:proofErr w:type="spellEnd"/>
      <w:r w:rsidRPr="0062589E">
        <w:rPr>
          <w:i/>
        </w:rPr>
        <w:t xml:space="preserve"> 2019 (COVID-19)</w:t>
      </w:r>
      <w:r w:rsidRPr="0062589E">
        <w:rPr>
          <w:rStyle w:val="Fodnotehenvisning"/>
          <w:i/>
        </w:rPr>
        <w:footnoteReference w:id="1"/>
      </w:r>
      <w:r w:rsidRPr="0062589E">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62954" w:rsidRPr="006E6880" w:rsidRDefault="009A69D6" w:rsidP="00011762">
      <w:pPr>
        <w:ind w:left="284" w:hanging="284"/>
      </w:pPr>
      <w:sdt>
        <w:sdtPr>
          <w:id w:val="1656726299"/>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t xml:space="preserve">at </w:t>
      </w:r>
      <w:r w:rsidRPr="009A69D6">
        <w:t>institutionen for det indkomstsår, hhv. 2020 og 2021, der modtages kompensation for, har betalt eller vil betale den skat, som den er forpligtet til i henhold til gældende internationale aftaler og nationale regler, hvilket indebærer, at institutionen ikke er skattemæssigt hjemmehørende i et land, som optræder på EU’s liste over ikkesamarbejdsvillige skattejurisdiktioner, og at ejerskabsstrukturen ikke er blevet tilrettelagt med opfyldelse af betingelsen i denne betingelse som hovedformål.</w:t>
      </w:r>
    </w:p>
    <w:p w:rsidR="00E572A6" w:rsidRPr="006E6880" w:rsidRDefault="009A69D6" w:rsidP="00E572A6">
      <w:pPr>
        <w:ind w:left="284" w:hanging="284"/>
      </w:pPr>
      <w:sdt>
        <w:sdtPr>
          <w:id w:val="195129220"/>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r>
      <w:r w:rsidR="00836FBD" w:rsidRPr="006E6880">
        <w:t xml:space="preserve">at </w:t>
      </w:r>
      <w:r w:rsidRPr="0013460F">
        <w:rPr>
          <w:lang w:eastAsia="da-DK"/>
        </w:rPr>
        <w:t>institutionen ikke har kapitalafgang, herunder udbet</w:t>
      </w:r>
      <w:bookmarkStart w:id="0" w:name="_GoBack"/>
      <w:bookmarkEnd w:id="0"/>
      <w:r w:rsidRPr="0013460F">
        <w:rPr>
          <w:lang w:eastAsia="da-DK"/>
        </w:rPr>
        <w:t>aler udbytte eller foretager aktietilbagekøb, i regnskabsår med balancedag i 2020 og 2021</w:t>
      </w:r>
      <w:r>
        <w:rPr>
          <w:lang w:eastAsia="da-DK"/>
        </w:rPr>
        <w:t>, såfremt institutionen står til at modtage mere end 60 mio. kr. i kompensation fra nærværende kompensationsordning, sammenlagt med andre offentlige covid-19-støtteordninger, der dækker faste omkostninger.</w:t>
      </w:r>
    </w:p>
    <w:p w:rsidR="00DF330A" w:rsidRPr="006E6880" w:rsidRDefault="009A69D6"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9A69D6" w:rsidRDefault="009A69D6" w:rsidP="009A69D6">
      <w:pPr>
        <w:pStyle w:val="Fodnotetekst"/>
      </w:pPr>
      <w:r>
        <w:rPr>
          <w:rStyle w:val="Fodnotehenvisning"/>
        </w:rPr>
        <w:footnoteRef/>
      </w:r>
      <w:r>
        <w:t xml:space="preserve"> Jf. § 9, stk. 2, 3 og 4 i BEK nr. 626 af 11/04/2021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3E1993"/>
    <w:rsid w:val="00404E23"/>
    <w:rsid w:val="004E2ED4"/>
    <w:rsid w:val="006017CD"/>
    <w:rsid w:val="00622045"/>
    <w:rsid w:val="006E6880"/>
    <w:rsid w:val="00836FBD"/>
    <w:rsid w:val="009A69D6"/>
    <w:rsid w:val="009B1DDF"/>
    <w:rsid w:val="009D6F12"/>
    <w:rsid w:val="00AE2FA7"/>
    <w:rsid w:val="00BC33EF"/>
    <w:rsid w:val="00C26615"/>
    <w:rsid w:val="00D405D7"/>
    <w:rsid w:val="00D43B7D"/>
    <w:rsid w:val="00D62954"/>
    <w:rsid w:val="00DF330A"/>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05E1-E297-4BFB-8589-9C29788E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1566</Characters>
  <Application>Microsoft Office Word</Application>
  <DocSecurity>0</DocSecurity>
  <Lines>34</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2</cp:revision>
  <dcterms:created xsi:type="dcterms:W3CDTF">2021-06-18T13:12:00Z</dcterms:created>
  <dcterms:modified xsi:type="dcterms:W3CDTF">2021-06-18T13:12:00Z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