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 kompensation</w:t>
      </w:r>
      <w:r w:rsidR="006017CD">
        <w:rPr>
          <w:i/>
        </w:rPr>
        <w:t xml:space="preserve"> for faste omkostninger</w:t>
      </w:r>
      <w:r w:rsidRPr="006E6880">
        <w:rPr>
          <w:i/>
        </w:rPr>
        <w:t xml:space="preserve"> til foreninger, selvejende institutioner og fonde mv. på Kulturministeriets og Børne- og Undervisningsministeriets område med primært offentlig finansiering,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bookmarkStart w:id="0" w:name="_GoBack"/>
    <w:bookmarkEnd w:id="0"/>
    <w:p w:rsidR="00DF330A" w:rsidRPr="006E6880" w:rsidRDefault="003E5244"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rsidR="006017CD">
        <w:t xml:space="preserve"> </w:t>
      </w:r>
      <w:r w:rsidR="00C439EF">
        <w:t>Jf. § 12</w:t>
      </w:r>
      <w:r w:rsidR="00CD12B9">
        <w:t xml:space="preserve">, stk. 3 i BEK nr. </w:t>
      </w:r>
      <w:r w:rsidR="00C439EF">
        <w:t>1294</w:t>
      </w:r>
      <w:r w:rsidR="00CD12B9">
        <w:t xml:space="preserve"> af 08/06/2021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E1993"/>
    <w:rsid w:val="003E5244"/>
    <w:rsid w:val="00404E23"/>
    <w:rsid w:val="004E2ED4"/>
    <w:rsid w:val="006017CD"/>
    <w:rsid w:val="00622045"/>
    <w:rsid w:val="006E6880"/>
    <w:rsid w:val="00836FBD"/>
    <w:rsid w:val="009B1DDF"/>
    <w:rsid w:val="009D6F12"/>
    <w:rsid w:val="00AE2FA7"/>
    <w:rsid w:val="00BC33EF"/>
    <w:rsid w:val="00C26615"/>
    <w:rsid w:val="00C439EF"/>
    <w:rsid w:val="00CD12B9"/>
    <w:rsid w:val="00D405D7"/>
    <w:rsid w:val="00D43B7D"/>
    <w:rsid w:val="00D62954"/>
    <w:rsid w:val="00DF330A"/>
    <w:rsid w:val="00E41619"/>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5E88"/>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85ED-992F-487F-B7B9-9F838AB7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834</Characters>
  <Application>Microsoft Office Word</Application>
  <DocSecurity>0</DocSecurity>
  <Lines>18</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Mette Bundvad</cp:lastModifiedBy>
  <cp:revision>3</cp:revision>
  <dcterms:created xsi:type="dcterms:W3CDTF">2021-06-24T13:52:00Z</dcterms:created>
  <dcterms:modified xsi:type="dcterms:W3CDTF">2021-06-24T13:52:00Z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