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6F77EA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6F77EA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6F77EA">
        <w:rPr>
          <w:rFonts w:ascii="Calibri Light" w:hAnsi="Calibri Light"/>
          <w:b/>
          <w:sz w:val="20"/>
          <w:szCs w:val="20"/>
        </w:rPr>
        <w:t xml:space="preserve">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</w:t>
      </w:r>
      <w:proofErr w:type="gramStart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is also</w:t>
      </w:r>
      <w:proofErr w:type="gramEnd"/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used by a number of other countries. Please find the full list of counties using IBAN at </w:t>
      </w:r>
      <w:r w:rsidR="00952BFF">
        <w:fldChar w:fldCharType="begin"/>
      </w:r>
      <w:r w:rsidR="00952BFF" w:rsidRPr="00397E0E">
        <w:rPr>
          <w:lang w:val="en-US"/>
        </w:rPr>
        <w:instrText xml:space="preserve"> HYPERLINK "http://www.iban.net/usage.html" </w:instrText>
      </w:r>
      <w:r w:rsidR="00952BFF">
        <w:fldChar w:fldCharType="separate"/>
      </w:r>
      <w:r w:rsidRPr="00D84AC8">
        <w:rPr>
          <w:rStyle w:val="Hyperlink"/>
          <w:rFonts w:ascii="Calibri Light" w:hAnsi="Calibri Light"/>
          <w:color w:val="FF0000"/>
          <w:sz w:val="20"/>
          <w:szCs w:val="20"/>
          <w:lang w:val="en-US"/>
        </w:rPr>
        <w:t>iban.net/usage.html</w:t>
      </w:r>
      <w:r w:rsidR="00952BFF">
        <w:rPr>
          <w:rStyle w:val="Hyperlink"/>
          <w:rFonts w:ascii="Calibri Light" w:hAnsi="Calibri Light"/>
          <w:color w:val="FF0000"/>
          <w:sz w:val="20"/>
          <w:szCs w:val="20"/>
          <w:lang w:val="en-US"/>
        </w:rPr>
        <w:fldChar w:fldCharType="end"/>
      </w:r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1"/>
        <w:gridCol w:w="2060"/>
        <w:gridCol w:w="2940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397E0E" w:rsidTr="00507AEB">
        <w:trPr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397E0E" w:rsidTr="00507AEB">
        <w:trPr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For Danish </w:t>
            </w:r>
            <w:proofErr w:type="spellStart"/>
            <w:r>
              <w:rPr>
                <w:rFonts w:ascii="Calibri" w:eastAsia="Calibri" w:hAnsi="Calibri" w:cs="Arial"/>
                <w:b/>
                <w:sz w:val="16"/>
                <w:szCs w:val="16"/>
              </w:rPr>
              <w:t>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only</w:t>
            </w:r>
            <w:proofErr w:type="spellEnd"/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</w:t>
            </w:r>
            <w:proofErr w:type="spellStart"/>
            <w:r w:rsidRPr="006F77EA">
              <w:rPr>
                <w:rFonts w:cs="Arial"/>
                <w:sz w:val="16"/>
                <w:szCs w:val="16"/>
              </w:rPr>
              <w:t>SKATs</w:t>
            </w:r>
            <w:proofErr w:type="spellEnd"/>
            <w:r w:rsidRPr="006F77EA">
              <w:rPr>
                <w:rFonts w:cs="Arial"/>
                <w:sz w:val="16"/>
                <w:szCs w:val="16"/>
              </w:rPr>
              <w:t xml:space="preserve">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6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7C01BB" w:rsidTr="00507AEB">
        <w:tc>
          <w:tcPr>
            <w:tcW w:w="2449" w:type="pct"/>
          </w:tcPr>
          <w:p w:rsidR="007C01BB" w:rsidRPr="007C01BB" w:rsidRDefault="007C01BB" w:rsidP="007C01BB">
            <w:pPr>
              <w:pStyle w:val="gmail-msonospacing"/>
              <w:spacing w:before="0" w:beforeAutospacing="0" w:after="0" w:afterAutospacing="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Foreign business no.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CRS. No. (Common Reporting Standard consists of financial information used for exchange with other countries in accordance with Danish Tax Report Act)</w:t>
            </w:r>
          </w:p>
          <w:p w:rsidR="007C01BB" w:rsidRDefault="007C01BB" w:rsidP="00CC101A">
            <w:pPr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7C01BB" w:rsidRPr="002F5A6B" w:rsidRDefault="007C01BB" w:rsidP="00CC101A">
            <w:pPr>
              <w:rPr>
                <w:rFonts w:ascii="Calibri Light" w:hAnsi="Calibri Light" w:cs="Calibri Light"/>
                <w:bCs/>
                <w:sz w:val="16"/>
                <w:szCs w:val="20"/>
                <w:shd w:val="clear" w:color="auto" w:fill="FFFF00"/>
                <w:lang w:val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US"/>
              </w:rPr>
              <w:t>Tax identification number (TIN number/taxpayer/tac registration number in the country in which the taxpayer resides)</w:t>
            </w:r>
          </w:p>
          <w:p w:rsidR="00C8726C" w:rsidRPr="002F5A6B" w:rsidRDefault="00C8726C" w:rsidP="00CC101A">
            <w:pPr>
              <w:rPr>
                <w:rFonts w:ascii="Times New Roman" w:hAnsi="Times New Roman" w:cs="Times New Roman"/>
                <w:lang w:val="en-US"/>
              </w:rPr>
            </w:pPr>
          </w:p>
          <w:p w:rsidR="00CC101A" w:rsidRPr="00CC101A" w:rsidRDefault="00837832" w:rsidP="00B0196B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2F5A6B">
              <w:rPr>
                <w:rFonts w:ascii="Calibri Light" w:hAnsi="Calibri Light"/>
                <w:i/>
                <w:sz w:val="16"/>
                <w:szCs w:val="16"/>
                <w:lang w:val="en-US"/>
              </w:rPr>
              <w:t>Russian and Mexican accounts do not use RTN-coding but respectively INN-codes (Russia) and CLABE-codes (Mexico).</w:t>
            </w:r>
          </w:p>
        </w:tc>
        <w:tc>
          <w:tcPr>
            <w:tcW w:w="1051" w:type="pct"/>
          </w:tcPr>
          <w:p w:rsidR="00C4185D" w:rsidRPr="007C01BB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7C01BB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TAX NO </w:t>
            </w:r>
          </w:p>
        </w:tc>
        <w:tc>
          <w:tcPr>
            <w:tcW w:w="1500" w:type="pct"/>
          </w:tcPr>
          <w:p w:rsidR="00C4185D" w:rsidRPr="007C01BB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r w:rsidR="00952BFF">
              <w:fldChar w:fldCharType="begin"/>
            </w:r>
            <w:r w:rsidR="00952BFF" w:rsidRPr="00397E0E">
              <w:rPr>
                <w:lang w:val="en-US"/>
              </w:rPr>
              <w:instrText xml:space="preserve"> HYPERLINK "http://www.ibancalculator.com/blz.html" </w:instrText>
            </w:r>
            <w:r w:rsidR="00952BFF">
              <w:fldChar w:fldCharType="separate"/>
            </w:r>
            <w:r w:rsidRPr="001C7082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t>IBAN (International Bank Account Number)</w:t>
            </w:r>
            <w:r w:rsidR="00952BFF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fldChar w:fldCharType="end"/>
            </w: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D84AC8" w:rsidRDefault="00952BFF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>
              <w:fldChar w:fldCharType="begin"/>
            </w:r>
            <w:r w:rsidRPr="00397E0E">
              <w:rPr>
                <w:lang w:val="en-US"/>
              </w:rPr>
              <w:instrText xml:space="preserve"> HYPERLINK "https://www.swift.com/?AKredir=true" </w:instrText>
            </w:r>
            <w:r>
              <w:fldChar w:fldCharType="separate"/>
            </w:r>
            <w:r w:rsidR="00C4185D" w:rsidRPr="001C7082"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t>SWIFT code (also called BIC)</w:t>
            </w:r>
            <w:r>
              <w:rPr>
                <w:rStyle w:val="Hyperlink"/>
                <w:rFonts w:ascii="Calibri Light" w:hAnsi="Calibri Light" w:cs="Arial"/>
                <w:sz w:val="16"/>
                <w:szCs w:val="16"/>
                <w:lang w:val="en-US"/>
              </w:rPr>
              <w:fldChar w:fldCharType="end"/>
            </w:r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</w:t>
            </w:r>
            <w:proofErr w:type="gramStart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</w:t>
            </w:r>
            <w:proofErr w:type="gramEnd"/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to one of the following accounts: Danish Kroner (DKK), Swedish Kroner (SEK), Norwegian Kroner (NOK), 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lastRenderedPageBreak/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7"/>
      <w:footerReference w:type="default" r:id="rId8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FF" w:rsidRDefault="00952BFF" w:rsidP="00B611C1">
      <w:pPr>
        <w:spacing w:after="0" w:line="240" w:lineRule="auto"/>
      </w:pPr>
      <w:r>
        <w:separator/>
      </w:r>
    </w:p>
  </w:endnote>
  <w:endnote w:type="continuationSeparator" w:id="0">
    <w:p w:rsidR="00952BFF" w:rsidRDefault="00952BFF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FF" w:rsidRDefault="00952BFF" w:rsidP="00B611C1">
      <w:pPr>
        <w:spacing w:after="0" w:line="240" w:lineRule="auto"/>
      </w:pPr>
      <w:r>
        <w:separator/>
      </w:r>
    </w:p>
  </w:footnote>
  <w:footnote w:type="continuationSeparator" w:id="0">
    <w:p w:rsidR="00952BFF" w:rsidRDefault="00952BFF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20D0C"/>
    <w:rsid w:val="001350E7"/>
    <w:rsid w:val="00164F56"/>
    <w:rsid w:val="00196D44"/>
    <w:rsid w:val="001C7082"/>
    <w:rsid w:val="002F5A6B"/>
    <w:rsid w:val="00397E0E"/>
    <w:rsid w:val="003B0813"/>
    <w:rsid w:val="003D7FCA"/>
    <w:rsid w:val="00406A60"/>
    <w:rsid w:val="004A5509"/>
    <w:rsid w:val="004B1C53"/>
    <w:rsid w:val="00507AEB"/>
    <w:rsid w:val="006F77EA"/>
    <w:rsid w:val="007005EA"/>
    <w:rsid w:val="0071057A"/>
    <w:rsid w:val="007C01BB"/>
    <w:rsid w:val="008307BE"/>
    <w:rsid w:val="00837832"/>
    <w:rsid w:val="008E028F"/>
    <w:rsid w:val="00952BFF"/>
    <w:rsid w:val="0097425A"/>
    <w:rsid w:val="00991C5F"/>
    <w:rsid w:val="00A00DA4"/>
    <w:rsid w:val="00A850EA"/>
    <w:rsid w:val="00A85D66"/>
    <w:rsid w:val="00B0196B"/>
    <w:rsid w:val="00B611C1"/>
    <w:rsid w:val="00B73A70"/>
    <w:rsid w:val="00C07AAA"/>
    <w:rsid w:val="00C4185D"/>
    <w:rsid w:val="00C8726C"/>
    <w:rsid w:val="00CC101A"/>
    <w:rsid w:val="00D40810"/>
    <w:rsid w:val="00D6342F"/>
    <w:rsid w:val="00D84AC8"/>
    <w:rsid w:val="00E173EF"/>
    <w:rsid w:val="00E178BF"/>
    <w:rsid w:val="00E20388"/>
    <w:rsid w:val="00E20441"/>
    <w:rsid w:val="00E2719D"/>
    <w:rsid w:val="00F51DEF"/>
    <w:rsid w:val="00FB550A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C1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t.dk/SKAT.aspx?oId=197737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2543</Characters>
  <Application>Microsoft Office Word</Application>
  <DocSecurity>0</DocSecurity>
  <Lines>90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Laura Kaalund-Jørgensen</cp:lastModifiedBy>
  <cp:revision>2</cp:revision>
  <dcterms:created xsi:type="dcterms:W3CDTF">2022-12-07T10:51:00Z</dcterms:created>
  <dcterms:modified xsi:type="dcterms:W3CDTF">2022-12-07T10:51:00Z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