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1E" w:rsidRPr="00AD6437" w:rsidRDefault="006479E2" w:rsidP="00654D1E">
      <w:pPr>
        <w:pStyle w:val="Overskrift1"/>
        <w:rPr>
          <w:rFonts w:ascii="Calibri Light" w:hAnsi="Calibri Light"/>
          <w:szCs w:val="14"/>
        </w:rPr>
      </w:pPr>
      <w:bookmarkStart w:id="0" w:name="_GoBack"/>
      <w:bookmarkEnd w:id="0"/>
      <w:r w:rsidRPr="00AD6437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423D7AF3" wp14:editId="4BA282EF">
            <wp:simplePos x="0" y="0"/>
            <wp:positionH relativeFrom="column">
              <wp:posOffset>4676775</wp:posOffset>
            </wp:positionH>
            <wp:positionV relativeFrom="paragraph">
              <wp:posOffset>-95250</wp:posOffset>
            </wp:positionV>
            <wp:extent cx="2009775" cy="666750"/>
            <wp:effectExtent l="0" t="0" r="9525" b="0"/>
            <wp:wrapNone/>
            <wp:docPr id="2" name="Billede 2" descr="SKS_Logo_RGB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SKS_Logo_RGB_U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876" w:rsidRPr="00AD6437" w:rsidRDefault="00DB7876" w:rsidP="00DB7876">
      <w:pPr>
        <w:rPr>
          <w:rStyle w:val="Hyperlink"/>
          <w:rFonts w:ascii="Calibri Light" w:hAnsi="Calibri Light"/>
          <w:b/>
          <w:color w:val="000000" w:themeColor="text1"/>
          <w:sz w:val="20"/>
          <w:szCs w:val="20"/>
        </w:rPr>
      </w:pPr>
    </w:p>
    <w:p w:rsidR="00DB7876" w:rsidRPr="00AD6437" w:rsidRDefault="00DB7876" w:rsidP="00654D1E">
      <w:pPr>
        <w:pStyle w:val="Ingenafstand"/>
        <w:rPr>
          <w:rFonts w:ascii="Calibri Light" w:hAnsi="Calibri Light"/>
          <w:b/>
          <w:sz w:val="32"/>
          <w:szCs w:val="32"/>
        </w:rPr>
      </w:pPr>
    </w:p>
    <w:p w:rsidR="00654D1E" w:rsidRPr="00C51CF8" w:rsidRDefault="00654D1E" w:rsidP="00654D1E">
      <w:pPr>
        <w:pStyle w:val="Ingenafstand"/>
        <w:rPr>
          <w:rFonts w:ascii="Calibri Light" w:hAnsi="Calibri Light"/>
          <w:b/>
          <w:sz w:val="32"/>
          <w:szCs w:val="32"/>
          <w:lang w:val="en-US"/>
        </w:rPr>
      </w:pPr>
      <w:r w:rsidRPr="00C51CF8">
        <w:rPr>
          <w:rFonts w:ascii="Calibri Light" w:hAnsi="Calibri Light"/>
          <w:b/>
          <w:sz w:val="32"/>
          <w:szCs w:val="32"/>
          <w:lang w:val="en-US"/>
        </w:rPr>
        <w:t>Bank information for international wire transfers</w:t>
      </w:r>
    </w:p>
    <w:p w:rsidR="00654D1E" w:rsidRPr="00C51CF8" w:rsidRDefault="00654D1E" w:rsidP="00654D1E">
      <w:pPr>
        <w:pStyle w:val="Ingenafstand"/>
        <w:rPr>
          <w:rFonts w:ascii="Calibri Light" w:hAnsi="Calibri Light"/>
          <w:b/>
          <w:sz w:val="20"/>
          <w:szCs w:val="20"/>
          <w:lang w:val="en-US"/>
        </w:rPr>
      </w:pPr>
      <w:r w:rsidRPr="00C51CF8">
        <w:rPr>
          <w:rFonts w:ascii="Calibri Light" w:hAnsi="Calibri Light"/>
          <w:b/>
          <w:sz w:val="20"/>
          <w:szCs w:val="20"/>
          <w:lang w:val="en-US"/>
        </w:rPr>
        <w:t>Countries not using IBAN</w:t>
      </w:r>
    </w:p>
    <w:p w:rsidR="00654D1E" w:rsidRPr="00C51CF8" w:rsidRDefault="00654D1E" w:rsidP="00654D1E">
      <w:pPr>
        <w:pStyle w:val="Ingenafstand"/>
        <w:rPr>
          <w:rFonts w:ascii="Calibri Light" w:hAnsi="Calibri Light"/>
          <w:b/>
          <w:color w:val="943634"/>
          <w:sz w:val="20"/>
          <w:szCs w:val="20"/>
          <w:lang w:val="en-US"/>
        </w:rPr>
      </w:pPr>
    </w:p>
    <w:p w:rsidR="00654D1E" w:rsidRPr="00C51CF8" w:rsidRDefault="00654D1E" w:rsidP="00654D1E">
      <w:pPr>
        <w:pStyle w:val="Ingenafstand"/>
        <w:rPr>
          <w:rFonts w:ascii="Calibri Light" w:hAnsi="Calibri Light"/>
          <w:color w:val="FF0000"/>
          <w:sz w:val="20"/>
          <w:szCs w:val="20"/>
          <w:lang w:val="en-US"/>
        </w:rPr>
      </w:pPr>
      <w:r w:rsidRPr="00C51CF8">
        <w:rPr>
          <w:rFonts w:ascii="Calibri Light" w:hAnsi="Calibri Light"/>
          <w:b/>
          <w:color w:val="FF0000"/>
          <w:sz w:val="20"/>
          <w:szCs w:val="20"/>
          <w:lang w:val="en-US"/>
        </w:rPr>
        <w:t>IMPORTANT</w:t>
      </w:r>
      <w:r w:rsidRPr="00C51CF8">
        <w:rPr>
          <w:rFonts w:ascii="Calibri Light" w:hAnsi="Calibri Light"/>
          <w:color w:val="FF0000"/>
          <w:sz w:val="20"/>
          <w:szCs w:val="20"/>
          <w:lang w:val="en-US"/>
        </w:rPr>
        <w:t xml:space="preserve">: </w:t>
      </w:r>
    </w:p>
    <w:p w:rsidR="00654D1E" w:rsidRPr="00C51CF8" w:rsidRDefault="00654D1E" w:rsidP="00654D1E">
      <w:pPr>
        <w:pStyle w:val="Ingenafstand"/>
        <w:rPr>
          <w:rFonts w:ascii="Calibri Light" w:hAnsi="Calibri Light"/>
          <w:color w:val="FF0000"/>
          <w:sz w:val="20"/>
          <w:szCs w:val="20"/>
          <w:lang w:val="en-US"/>
        </w:rPr>
      </w:pPr>
      <w:r w:rsidRPr="00C51CF8">
        <w:rPr>
          <w:rFonts w:ascii="Calibri Light" w:hAnsi="Calibri Light"/>
          <w:color w:val="FF0000"/>
          <w:sz w:val="20"/>
          <w:szCs w:val="20"/>
          <w:lang w:val="en-US"/>
        </w:rPr>
        <w:t xml:space="preserve">Before filling in the form, you must check if your country uses the IBAN system. Typically a non EU member state does </w:t>
      </w:r>
      <w:r w:rsidRPr="00C51CF8">
        <w:rPr>
          <w:rFonts w:ascii="Calibri Light" w:hAnsi="Calibri Light"/>
          <w:i/>
          <w:color w:val="FF0000"/>
          <w:sz w:val="20"/>
          <w:szCs w:val="20"/>
          <w:lang w:val="en-US"/>
        </w:rPr>
        <w:t>not</w:t>
      </w:r>
      <w:r w:rsidRPr="00C51CF8">
        <w:rPr>
          <w:rFonts w:ascii="Calibri Light" w:hAnsi="Calibri Light"/>
          <w:color w:val="FF0000"/>
          <w:sz w:val="20"/>
          <w:szCs w:val="20"/>
          <w:lang w:val="en-US"/>
        </w:rPr>
        <w:t xml:space="preserve"> use IBAN, however exceptions exist. You can find the full list of counties using IBAN at </w:t>
      </w:r>
      <w:hyperlink r:id="rId9" w:history="1">
        <w:r w:rsidRPr="00C51CF8">
          <w:rPr>
            <w:rStyle w:val="Hyperlink"/>
            <w:rFonts w:ascii="Calibri Light" w:hAnsi="Calibri Light"/>
            <w:color w:val="FF0000"/>
            <w:sz w:val="20"/>
            <w:szCs w:val="20"/>
            <w:lang w:val="en-US"/>
          </w:rPr>
          <w:t>iban.net/usage.html</w:t>
        </w:r>
      </w:hyperlink>
    </w:p>
    <w:p w:rsidR="00654D1E" w:rsidRPr="00C51CF8" w:rsidRDefault="00654D1E" w:rsidP="00654D1E">
      <w:pPr>
        <w:pStyle w:val="Ingenafstand"/>
        <w:rPr>
          <w:rFonts w:ascii="Calibri Light" w:hAnsi="Calibri Light"/>
          <w:sz w:val="20"/>
          <w:szCs w:val="20"/>
          <w:lang w:val="en-US"/>
        </w:rPr>
      </w:pPr>
    </w:p>
    <w:tbl>
      <w:tblPr>
        <w:tblW w:w="4990" w:type="pct"/>
        <w:tblInd w:w="5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6"/>
        <w:gridCol w:w="2204"/>
        <w:gridCol w:w="3235"/>
      </w:tblGrid>
      <w:tr w:rsidR="00654D1E" w:rsidRPr="008A1387" w:rsidTr="00EB5CCE">
        <w:trPr>
          <w:trHeight w:val="20"/>
        </w:trPr>
        <w:tc>
          <w:tcPr>
            <w:tcW w:w="5000" w:type="pct"/>
            <w:gridSpan w:val="3"/>
            <w:shd w:val="clear" w:color="auto" w:fill="1F497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b/>
                <w:color w:val="FFFFFF" w:themeColor="background1"/>
                <w:sz w:val="18"/>
                <w:szCs w:val="16"/>
                <w:lang w:val="en-US"/>
              </w:rPr>
              <w:t xml:space="preserve">FOR COUNTRIES </w:t>
            </w:r>
            <w:r w:rsidRPr="00C51CF8">
              <w:rPr>
                <w:rFonts w:ascii="Calibri Light" w:hAnsi="Calibri Light" w:cs="Arial"/>
                <w:b/>
                <w:i/>
                <w:color w:val="FFFFFF" w:themeColor="background1"/>
                <w:sz w:val="18"/>
                <w:szCs w:val="16"/>
                <w:lang w:val="en-US"/>
              </w:rPr>
              <w:t>NOT</w:t>
            </w:r>
            <w:r w:rsidRPr="00C51CF8">
              <w:rPr>
                <w:rFonts w:ascii="Calibri Light" w:hAnsi="Calibri Light" w:cs="Arial"/>
                <w:b/>
                <w:color w:val="FFFFFF" w:themeColor="background1"/>
                <w:sz w:val="18"/>
                <w:szCs w:val="16"/>
                <w:lang w:val="en-US"/>
              </w:rPr>
              <w:t xml:space="preserve"> USING IBAN </w:t>
            </w:r>
          </w:p>
        </w:tc>
      </w:tr>
      <w:tr w:rsidR="00654D1E" w:rsidRPr="008A1387" w:rsidTr="00EB5CCE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J.nr.:  ref. number, Amount DKK : grant amount </w:t>
            </w:r>
          </w:p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(This is filled in by the Danish Agency for Culture).</w:t>
            </w:r>
          </w:p>
        </w:tc>
      </w:tr>
      <w:tr w:rsidR="00654D1E" w:rsidRPr="008A138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Please read carefully before filling in your details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D1E" w:rsidRPr="00C51CF8" w:rsidRDefault="00654D1E" w:rsidP="00EB5CCE">
            <w:pPr>
              <w:pStyle w:val="Ingenafstand"/>
              <w:spacing w:line="276" w:lineRule="auto"/>
              <w:jc w:val="center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Please fill in requested details below</w:t>
            </w:r>
          </w:p>
        </w:tc>
      </w:tr>
      <w:tr w:rsidR="00087DDF" w:rsidRPr="00AD6437" w:rsidTr="00EB5CCE">
        <w:trPr>
          <w:trHeight w:val="288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7B4" w:rsidRPr="00A757B4" w:rsidRDefault="002C5205" w:rsidP="00087DDF">
            <w:pPr>
              <w:rPr>
                <w:rFonts w:ascii="Calibri" w:eastAsia="Calibri" w:hAnsi="Calibri" w:cs="Arial"/>
                <w:b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</w:rPr>
              <w:t>For Danish c</w:t>
            </w:r>
            <w:r w:rsidR="00A757B4"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itizens only.</w:t>
            </w:r>
          </w:p>
          <w:p w:rsidR="00087DDF" w:rsidRPr="00AD6437" w:rsidRDefault="00087DDF" w:rsidP="00087DDF">
            <w:r w:rsidRPr="00AD6437">
              <w:rPr>
                <w:rFonts w:ascii="Calibri" w:eastAsia="Calibri" w:hAnsi="Calibri" w:cs="Arial"/>
                <w:b/>
                <w:sz w:val="16"/>
                <w:szCs w:val="16"/>
              </w:rPr>
              <w:t>Bemærk:</w:t>
            </w:r>
            <w:r w:rsidRPr="00AD6437">
              <w:rPr>
                <w:rFonts w:ascii="Calibri" w:eastAsia="Calibri" w:hAnsi="Calibri" w:cs="Arial"/>
                <w:sz w:val="16"/>
                <w:szCs w:val="16"/>
              </w:rPr>
              <w:t xml:space="preserve"> Du kan kun få udbetalt tilskud til udenlandsk konto hvis du jf. SKATs definition er fraflyttet Danmark, se definitionen her: </w:t>
            </w:r>
            <w:hyperlink r:id="rId10" w:tgtFrame="_blank" w:tooltip=" (Nyt vindue)" w:history="1">
              <w:r w:rsidRPr="00AD6437">
                <w:rPr>
                  <w:rStyle w:val="Hyperlink"/>
                  <w:rFonts w:asciiTheme="minorHAnsi" w:hAnsiTheme="minorHAnsi"/>
                  <w:sz w:val="16"/>
                  <w:szCs w:val="16"/>
                </w:rPr>
                <w:t>http://www.skat.dk/SKAT.aspx?oId=1977374</w:t>
              </w:r>
            </w:hyperlink>
            <w:r w:rsidRPr="00AD6437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087DDF" w:rsidRPr="00AD6437" w:rsidRDefault="00087DDF" w:rsidP="00087DDF"/>
          <w:p w:rsidR="00087DDF" w:rsidRPr="00AD6437" w:rsidRDefault="00087DDF" w:rsidP="00087DDF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cs="Arial"/>
                <w:sz w:val="16"/>
                <w:szCs w:val="16"/>
              </w:rPr>
              <w:t>Jeg har forstået reglerne for at være fraflyttet Danmark, ér fraflyttet og beder derfor om at tilskuddet udbetales til min udenlandske konto, sæt kryds:  ______</w:t>
            </w:r>
          </w:p>
          <w:p w:rsidR="00087DDF" w:rsidRPr="00AD6437" w:rsidRDefault="00087DDF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7DDF" w:rsidRPr="00AD6437" w:rsidRDefault="00087DDF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7DDF" w:rsidRPr="00AD6437" w:rsidRDefault="00087DDF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654D1E" w:rsidRPr="008A1387" w:rsidTr="00EB5CCE">
        <w:trPr>
          <w:trHeight w:val="288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IMPORTANT: When filling in the grant application you </w:t>
            </w:r>
            <w:r w:rsidRPr="00C51CF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apply in the </w:t>
            </w:r>
            <w:r w:rsidRPr="00C51CF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exact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same name, as the name registered to your bank account. It is pivotal that these two names are identical. Please state this name here.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C51CF8" w:rsidRDefault="007D7CCF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EXACT </w:t>
            </w:r>
            <w:r w:rsidR="00654D1E"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>NAME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AS REGISTRED WITH BANK ACCOUNT</w:t>
            </w:r>
            <w:r w:rsidR="00654D1E"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</w:tr>
      <w:tr w:rsidR="00654D1E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C51CF8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The address </w:t>
            </w:r>
            <w:r w:rsidRPr="00C51CF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identical with the address stated on the application    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ADDRESS </w:t>
            </w:r>
          </w:p>
          <w:p w:rsidR="00654D1E" w:rsidRPr="00AD6437" w:rsidRDefault="00654D1E" w:rsidP="00EB5CCE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:rsidR="00654D1E" w:rsidRPr="00AD6437" w:rsidRDefault="00654D1E" w:rsidP="00EB5CCE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D279F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7C01BB" w:rsidRDefault="000D279F" w:rsidP="000D279F">
            <w:pPr>
              <w:pStyle w:val="gmail-msonospacing"/>
              <w:spacing w:before="0" w:beforeAutospacing="0" w:after="0" w:afterAutospacing="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Foreign business no.</w:t>
            </w:r>
          </w:p>
          <w:p w:rsidR="000D279F" w:rsidRDefault="000D279F" w:rsidP="000D279F">
            <w:pPr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CRS. No. (Common Reporting Standard consists of financial information used for exchange with other countries in accordance with Danish Tax Report Act)</w:t>
            </w:r>
          </w:p>
          <w:p w:rsidR="000D279F" w:rsidRDefault="000D279F" w:rsidP="000D279F">
            <w:pPr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  <w:p w:rsidR="000D279F" w:rsidRPr="002F5A6B" w:rsidRDefault="000D279F" w:rsidP="000D279F">
            <w:pPr>
              <w:rPr>
                <w:rFonts w:ascii="Calibri Light" w:hAnsi="Calibri Light" w:cs="Calibri Light"/>
                <w:bCs/>
                <w:sz w:val="16"/>
                <w:szCs w:val="20"/>
                <w:shd w:val="clear" w:color="auto" w:fill="FFFF00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Tax identification number (TIN number/taxpayer/tac registration number in the country in which the taxpayer resides)</w:t>
            </w:r>
          </w:p>
          <w:p w:rsidR="000D279F" w:rsidRPr="002F5A6B" w:rsidRDefault="000D279F" w:rsidP="000D279F">
            <w:pPr>
              <w:rPr>
                <w:rFonts w:ascii="Times New Roman" w:hAnsi="Times New Roman"/>
                <w:lang w:val="en-US"/>
              </w:rPr>
            </w:pPr>
          </w:p>
          <w:p w:rsidR="000D279F" w:rsidRPr="00CC101A" w:rsidRDefault="000D279F" w:rsidP="000D279F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2F5A6B">
              <w:rPr>
                <w:rFonts w:ascii="Calibri Light" w:hAnsi="Calibri Light"/>
                <w:i/>
                <w:sz w:val="16"/>
                <w:szCs w:val="16"/>
                <w:lang w:val="en-US"/>
              </w:rPr>
              <w:t>Russian and Mexican accounts do not use RTN-coding but respectively INN-codes (Russia) and CLABE-codes (Mexico).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TAX NO 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D279F" w:rsidRPr="00C51CF8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The Routing Transit Number – or RTN – is a nine-digit numerical code used to identify a banking institution to clear funds.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T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he most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used bank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codes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have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the following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format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and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  <w:r w:rsidRPr="00C51CF8">
              <w:rPr>
                <w:rStyle w:val="hps"/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 xml:space="preserve"> be provided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with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the letter codes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>.*</w:t>
            </w:r>
          </w:p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Please note, that the code </w:t>
            </w:r>
            <w:r w:rsidRPr="00C51CF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stated in one single line </w:t>
            </w:r>
            <w:r w:rsidRPr="00C51CF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without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any spaces between the characters.</w:t>
            </w:r>
          </w:p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  <w:p w:rsidR="000D279F" w:rsidRPr="00C51CF8" w:rsidRDefault="000D279F" w:rsidP="000D279F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>USA - Fedwire/Routing Number/ABA: FW+ 9 digits</w:t>
            </w:r>
          </w:p>
          <w:p w:rsidR="000D279F" w:rsidRPr="00C51CF8" w:rsidRDefault="000D279F" w:rsidP="000D279F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>Canada - Payment Routing Number: CC+ 9 digits</w:t>
            </w:r>
          </w:p>
          <w:p w:rsidR="000D279F" w:rsidRPr="00C51CF8" w:rsidRDefault="000D279F" w:rsidP="000D279F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Australia - Bank State Branch Number: AU+ 6 digits </w:t>
            </w:r>
          </w:p>
          <w:p w:rsidR="000D279F" w:rsidRPr="00C51CF8" w:rsidRDefault="000D279F" w:rsidP="000D279F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New Zealand - Bank code: NZ+ 6 digits </w:t>
            </w:r>
          </w:p>
          <w:p w:rsidR="000D279F" w:rsidRPr="00C51CF8" w:rsidRDefault="000D279F" w:rsidP="000D279F">
            <w:pPr>
              <w:pStyle w:val="Ingenafstand"/>
              <w:numPr>
                <w:ilvl w:val="0"/>
                <w:numId w:val="1"/>
              </w:numPr>
              <w:spacing w:line="276" w:lineRule="auto"/>
              <w:ind w:left="176" w:hanging="142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>South Africa - National Clearing Code: ZA+ 6 digits</w:t>
            </w:r>
          </w:p>
          <w:p w:rsidR="000D279F" w:rsidRPr="00C51CF8" w:rsidRDefault="000D279F" w:rsidP="000D279F">
            <w:pPr>
              <w:pStyle w:val="Ingenafstand"/>
              <w:spacing w:line="276" w:lineRule="auto"/>
              <w:ind w:left="34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  <w:p w:rsidR="000D279F" w:rsidRPr="00C51CF8" w:rsidRDefault="000D279F" w:rsidP="00477484">
            <w:pPr>
              <w:pStyle w:val="Ingenafstand"/>
              <w:spacing w:line="276" w:lineRule="auto"/>
              <w:ind w:left="34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/>
                <w:i/>
                <w:sz w:val="16"/>
                <w:szCs w:val="16"/>
                <w:lang w:val="en-US"/>
              </w:rPr>
              <w:t>* Note: Russian and Mexican accounts do not use RTN-coding but respectively INN-codes (Russia) and CLABE-codes (Mexico).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C51CF8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Style w:val="hps"/>
                <w:rFonts w:ascii="Calibri Light" w:hAnsi="Calibri Light" w:cs="Arial"/>
                <w:sz w:val="16"/>
                <w:szCs w:val="16"/>
                <w:lang w:val="en-US"/>
              </w:rPr>
              <w:t>ROUTING TRANSIT NUMBER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</w:tr>
      <w:tr w:rsidR="000D279F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SWIFT code (also called BIC) is a unique identification code for financial and non-financial institutions. The Swift code consists of 8 or 11 characters. The first six characters are always letters and the rest are letters and / or 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lastRenderedPageBreak/>
              <w:t xml:space="preserve">numbers. Please note, that the code </w:t>
            </w:r>
            <w:r w:rsidRPr="00C51CF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stated in one single line </w:t>
            </w:r>
            <w:r w:rsidRPr="00C51CF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without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any spaces between the characters.  </w:t>
            </w:r>
            <w:hyperlink r:id="rId11" w:history="1">
              <w:r w:rsidRPr="00AD6437">
                <w:rPr>
                  <w:rStyle w:val="Hyperlink"/>
                  <w:rFonts w:ascii="Calibri Light" w:hAnsi="Calibri Light" w:cs="Arial"/>
                  <w:color w:val="auto"/>
                  <w:sz w:val="16"/>
                  <w:szCs w:val="16"/>
                </w:rPr>
                <w:t>Check your SWIFT code</w:t>
              </w:r>
            </w:hyperlink>
            <w:r w:rsidRPr="00AD6437">
              <w:rPr>
                <w:rFonts w:ascii="Calibri Light" w:hAnsi="Calibri Light" w:cs="Arial"/>
                <w:sz w:val="16"/>
                <w:szCs w:val="16"/>
              </w:rPr>
              <w:t>.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lastRenderedPageBreak/>
              <w:t xml:space="preserve">SWIFT ADDRESS  (BIC CODE) 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D279F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>Please state your account number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>ACCOUNT NUMBER</w:t>
            </w: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D279F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>The depository bank credits funds to a beneficiary bank account.</w:t>
            </w:r>
          </w:p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Please check that your depository bank is also a receiving bank, if this is not the case please state the name of your receiving bank below.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>DEPOSITORY BANK NAME</w:t>
            </w:r>
          </w:p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D279F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DEPOSITORY BANK ADDRESS</w:t>
            </w:r>
          </w:p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D279F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>The receiving bank is the bank where the beneficiary’s account is held.</w:t>
            </w:r>
          </w:p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The receiving bank is not necessarily the same as your depository bank. Please make sure that your state the correct bank names where requested. </w:t>
            </w: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>RECEIVING BANK NAME</w:t>
            </w:r>
          </w:p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D279F" w:rsidRPr="00AD6437" w:rsidTr="00EB5CCE">
        <w:trPr>
          <w:trHeight w:val="20"/>
        </w:trPr>
        <w:tc>
          <w:tcPr>
            <w:tcW w:w="23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 xml:space="preserve"> RECEIVING BANK ADDRESS</w:t>
            </w:r>
          </w:p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5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D279F" w:rsidRPr="00AD6437" w:rsidTr="00EB5CCE">
        <w:trPr>
          <w:trHeight w:val="20"/>
        </w:trPr>
        <w:tc>
          <w:tcPr>
            <w:tcW w:w="2394" w:type="pct"/>
            <w:tcBorders>
              <w:bottom w:val="single" w:sz="4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Note: Transfer can </w:t>
            </w:r>
            <w:r w:rsidRPr="00C51CF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only</w:t>
            </w:r>
            <w:r w:rsidRPr="00C51CF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made to one of the following accounts: Euro (EUR), Dollar (USD), or Pound (GBP). Check with your bank which of the following currencies can be used for the transfer.</w:t>
            </w:r>
          </w:p>
          <w:p w:rsidR="000D279F" w:rsidRPr="00C51CF8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6" w:type="pct"/>
            <w:tcBorders>
              <w:bottom w:val="single" w:sz="4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AD6437">
              <w:rPr>
                <w:rFonts w:ascii="Calibri Light" w:hAnsi="Calibri Light" w:cs="Arial"/>
                <w:sz w:val="16"/>
                <w:szCs w:val="16"/>
              </w:rPr>
              <w:t>PREFERRED CURRENCY</w:t>
            </w:r>
          </w:p>
        </w:tc>
        <w:tc>
          <w:tcPr>
            <w:tcW w:w="1550" w:type="pct"/>
            <w:tcBorders>
              <w:bottom w:val="single" w:sz="4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279F" w:rsidRPr="00AD6437" w:rsidRDefault="000D279F" w:rsidP="000D279F">
            <w:pPr>
              <w:pStyle w:val="Ingenafstand"/>
              <w:spacing w:line="276" w:lineRule="auto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:rsidR="00654D1E" w:rsidRPr="00AD6437" w:rsidRDefault="00654D1E" w:rsidP="00654D1E">
      <w:pPr>
        <w:pStyle w:val="Ingenafstand"/>
        <w:rPr>
          <w:rFonts w:ascii="Calibri Light" w:hAnsi="Calibri Light" w:cs="Arial"/>
          <w:sz w:val="12"/>
          <w:szCs w:val="12"/>
        </w:rPr>
      </w:pPr>
    </w:p>
    <w:p w:rsidR="00654D1E" w:rsidRPr="00C51CF8" w:rsidRDefault="00654D1E" w:rsidP="00654D1E">
      <w:pPr>
        <w:pStyle w:val="Overskrift1"/>
        <w:rPr>
          <w:rFonts w:ascii="Calibri Light" w:hAnsi="Calibri Light"/>
          <w:color w:val="FF0000"/>
          <w:sz w:val="22"/>
          <w:szCs w:val="20"/>
          <w:lang w:val="en-US"/>
        </w:rPr>
      </w:pPr>
      <w:r w:rsidRPr="00C51CF8">
        <w:rPr>
          <w:rFonts w:ascii="Calibri Light" w:hAnsi="Calibri Light"/>
          <w:color w:val="FF0000"/>
          <w:sz w:val="22"/>
          <w:szCs w:val="20"/>
          <w:lang w:val="en-US"/>
        </w:rPr>
        <w:t xml:space="preserve">NOTE: This form </w:t>
      </w:r>
      <w:r w:rsidRPr="00C51CF8">
        <w:rPr>
          <w:rFonts w:ascii="Calibri Light" w:hAnsi="Calibri Light"/>
          <w:i/>
          <w:color w:val="FF0000"/>
          <w:sz w:val="22"/>
          <w:szCs w:val="20"/>
          <w:lang w:val="en-US"/>
        </w:rPr>
        <w:t>must</w:t>
      </w:r>
      <w:r w:rsidRPr="00C51CF8">
        <w:rPr>
          <w:rFonts w:ascii="Calibri Light" w:hAnsi="Calibri Light"/>
          <w:color w:val="FF0000"/>
          <w:sz w:val="22"/>
          <w:szCs w:val="20"/>
          <w:lang w:val="en-US"/>
        </w:rPr>
        <w:t xml:space="preserve"> be submitted in an editable format, therefore do </w:t>
      </w:r>
      <w:r w:rsidRPr="00C51CF8">
        <w:rPr>
          <w:rFonts w:ascii="Calibri Light" w:hAnsi="Calibri Light"/>
          <w:i/>
          <w:color w:val="FF0000"/>
          <w:sz w:val="22"/>
          <w:szCs w:val="20"/>
          <w:lang w:val="en-US"/>
        </w:rPr>
        <w:t>not</w:t>
      </w:r>
      <w:r w:rsidRPr="00C51CF8">
        <w:rPr>
          <w:rFonts w:ascii="Calibri Light" w:hAnsi="Calibri Light"/>
          <w:color w:val="FF0000"/>
          <w:sz w:val="22"/>
          <w:szCs w:val="20"/>
          <w:lang w:val="en-US"/>
        </w:rPr>
        <w:t xml:space="preserve"> convert this word-document into a pdf-file.</w:t>
      </w:r>
    </w:p>
    <w:sectPr w:rsidR="00654D1E" w:rsidRPr="00C51CF8" w:rsidSect="00654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C9" w:rsidRDefault="00F86BC9" w:rsidP="00654D1E">
      <w:pPr>
        <w:spacing w:line="240" w:lineRule="auto"/>
      </w:pPr>
      <w:r>
        <w:separator/>
      </w:r>
    </w:p>
  </w:endnote>
  <w:endnote w:type="continuationSeparator" w:id="0">
    <w:p w:rsidR="00F86BC9" w:rsidRDefault="00F86BC9" w:rsidP="00654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C9" w:rsidRDefault="00F86BC9" w:rsidP="00654D1E">
      <w:pPr>
        <w:spacing w:line="240" w:lineRule="auto"/>
      </w:pPr>
      <w:r>
        <w:separator/>
      </w:r>
    </w:p>
  </w:footnote>
  <w:footnote w:type="continuationSeparator" w:id="0">
    <w:p w:rsidR="00F86BC9" w:rsidRDefault="00F86BC9" w:rsidP="00654D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966"/>
    <w:multiLevelType w:val="hybridMultilevel"/>
    <w:tmpl w:val="8F2AE99C"/>
    <w:lvl w:ilvl="0" w:tplc="5522862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1E"/>
    <w:rsid w:val="00087DDF"/>
    <w:rsid w:val="00092A04"/>
    <w:rsid w:val="000D279F"/>
    <w:rsid w:val="00172D4E"/>
    <w:rsid w:val="001D5CEE"/>
    <w:rsid w:val="00265D9B"/>
    <w:rsid w:val="002C5205"/>
    <w:rsid w:val="00477484"/>
    <w:rsid w:val="0057491C"/>
    <w:rsid w:val="006479E2"/>
    <w:rsid w:val="00654D1E"/>
    <w:rsid w:val="007D7CCF"/>
    <w:rsid w:val="0082255F"/>
    <w:rsid w:val="008307BE"/>
    <w:rsid w:val="008514BF"/>
    <w:rsid w:val="008A1387"/>
    <w:rsid w:val="00951E29"/>
    <w:rsid w:val="00A757B4"/>
    <w:rsid w:val="00AA37D2"/>
    <w:rsid w:val="00AD6437"/>
    <w:rsid w:val="00B66B22"/>
    <w:rsid w:val="00C3357D"/>
    <w:rsid w:val="00C51CF8"/>
    <w:rsid w:val="00C842DE"/>
    <w:rsid w:val="00DB7876"/>
    <w:rsid w:val="00E20388"/>
    <w:rsid w:val="00E510A1"/>
    <w:rsid w:val="00F86BC9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A6BE3-4F4A-4D24-AD8F-3740CADC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1E"/>
    <w:pPr>
      <w:spacing w:after="0" w:line="300" w:lineRule="atLeast"/>
    </w:pPr>
    <w:rPr>
      <w:rFonts w:ascii="Verdana" w:eastAsia="Times New Roman" w:hAnsi="Verdana" w:cs="Times New Roman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54D1E"/>
    <w:pPr>
      <w:spacing w:after="260" w:line="260" w:lineRule="atLeast"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54D1E"/>
    <w:rPr>
      <w:rFonts w:ascii="Verdana" w:eastAsia="Times New Roman" w:hAnsi="Verdana" w:cs="Arial"/>
      <w:b/>
      <w:bCs/>
      <w:sz w:val="18"/>
      <w:szCs w:val="32"/>
    </w:rPr>
  </w:style>
  <w:style w:type="character" w:styleId="Hyperlink">
    <w:name w:val="Hyperlink"/>
    <w:rsid w:val="00654D1E"/>
    <w:rPr>
      <w:color w:val="0000FF"/>
      <w:u w:val="single"/>
    </w:rPr>
  </w:style>
  <w:style w:type="paragraph" w:styleId="Ingenafstand">
    <w:name w:val="No Spacing"/>
    <w:uiPriority w:val="1"/>
    <w:qFormat/>
    <w:rsid w:val="00654D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654D1E"/>
  </w:style>
  <w:style w:type="paragraph" w:styleId="Sidehoved">
    <w:name w:val="header"/>
    <w:basedOn w:val="Normal"/>
    <w:link w:val="SidehovedTegn"/>
    <w:uiPriority w:val="99"/>
    <w:unhideWhenUsed/>
    <w:rsid w:val="00654D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D1E"/>
    <w:rPr>
      <w:rFonts w:ascii="Verdana" w:eastAsia="Times New Roman" w:hAnsi="Verdana" w:cs="Times New Roman"/>
      <w:sz w:val="18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54D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D1E"/>
    <w:rPr>
      <w:rFonts w:ascii="Verdana" w:eastAsia="Times New Roman" w:hAnsi="Verdana" w:cs="Times New Roman"/>
      <w:sz w:val="1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7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79E2"/>
    <w:rPr>
      <w:rFonts w:ascii="Tahoma" w:eastAsia="Times New Roman" w:hAnsi="Tahoma" w:cs="Tahoma"/>
      <w:sz w:val="16"/>
      <w:szCs w:val="16"/>
    </w:rPr>
  </w:style>
  <w:style w:type="paragraph" w:customStyle="1" w:styleId="gmail-msonospacing">
    <w:name w:val="gmail-msonospacing"/>
    <w:basedOn w:val="Normal"/>
    <w:rsid w:val="00C51CF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67E1.04D622A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ft.com/index.page?lang=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kat.dk/SKAT.aspx?oId=1977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an.net/usage.htm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3272</Characters>
  <Application>Microsoft Office Word</Application>
  <DocSecurity>0</DocSecurity>
  <Lines>121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 Bülow</dc:creator>
  <cp:lastModifiedBy>Marie Starup</cp:lastModifiedBy>
  <cp:revision>2</cp:revision>
  <dcterms:created xsi:type="dcterms:W3CDTF">2023-01-10T10:19:00Z</dcterms:created>
  <dcterms:modified xsi:type="dcterms:W3CDTF">2023-01-10T10:19:00Z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