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572" w:type="dxa"/>
        <w:tblLayout w:type="fixed"/>
        <w:tblCellMar>
          <w:top w:w="28" w:type="dxa"/>
          <w:left w:w="70" w:type="dxa"/>
          <w:bottom w:w="28" w:type="dxa"/>
          <w:right w:w="70" w:type="dxa"/>
        </w:tblCellMar>
        <w:tblLook w:val="04A0" w:firstRow="1" w:lastRow="0" w:firstColumn="1" w:lastColumn="0" w:noHBand="0" w:noVBand="1"/>
      </w:tblPr>
      <w:tblGrid>
        <w:gridCol w:w="7088"/>
        <w:gridCol w:w="1701"/>
        <w:gridCol w:w="1843"/>
      </w:tblGrid>
      <w:tr w:rsidR="002651EF" w:rsidRPr="00F70E6A" w:rsidTr="00F70E6A">
        <w:trPr>
          <w:trHeight w:val="20"/>
        </w:trPr>
        <w:tc>
          <w:tcPr>
            <w:tcW w:w="708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651EF" w:rsidRPr="00F70E6A" w:rsidRDefault="00F373D9" w:rsidP="00F373D9">
            <w:pPr>
              <w:rPr>
                <w:b/>
              </w:rPr>
            </w:pPr>
            <w:r w:rsidRPr="00F70E6A">
              <w:rPr>
                <w:b/>
              </w:rPr>
              <w:t>BUDGET</w:t>
            </w:r>
            <w:r w:rsidR="009F22A0" w:rsidRPr="00F70E6A">
              <w:rPr>
                <w:b/>
              </w:rPr>
              <w:t xml:space="preserve"> – </w:t>
            </w:r>
            <w:r w:rsidR="00D41A9C" w:rsidRPr="00F70E6A">
              <w:rPr>
                <w:b/>
                <w:lang w:val="en-US"/>
              </w:rPr>
              <w:t xml:space="preserve">Production and Exhibition  </w:t>
            </w:r>
          </w:p>
        </w:tc>
        <w:tc>
          <w:tcPr>
            <w:tcW w:w="1701" w:type="dxa"/>
            <w:tcBorders>
              <w:top w:val="single" w:sz="4" w:space="0" w:color="FFFFFF"/>
              <w:left w:val="nil"/>
              <w:bottom w:val="single" w:sz="4" w:space="0" w:color="FFFFFF"/>
              <w:right w:val="single" w:sz="4" w:space="0" w:color="FFFFFF"/>
            </w:tcBorders>
            <w:shd w:val="clear" w:color="auto" w:fill="auto"/>
            <w:noWrap/>
            <w:vAlign w:val="center"/>
            <w:hideMark/>
          </w:tcPr>
          <w:p w:rsidR="002651EF" w:rsidRPr="00F70E6A" w:rsidRDefault="002651EF" w:rsidP="00F373D9">
            <w:pPr>
              <w:rPr>
                <w:b/>
              </w:rPr>
            </w:pPr>
            <w:r w:rsidRPr="00F70E6A">
              <w:rPr>
                <w:b/>
              </w:rPr>
              <w:t> </w:t>
            </w:r>
          </w:p>
        </w:tc>
        <w:tc>
          <w:tcPr>
            <w:tcW w:w="1843" w:type="dxa"/>
            <w:tcBorders>
              <w:top w:val="single" w:sz="4" w:space="0" w:color="FFFFFF"/>
              <w:left w:val="nil"/>
              <w:bottom w:val="single" w:sz="4" w:space="0" w:color="FFFFFF"/>
              <w:right w:val="single" w:sz="4" w:space="0" w:color="FFFFFF"/>
            </w:tcBorders>
            <w:shd w:val="clear" w:color="auto" w:fill="auto"/>
            <w:noWrap/>
            <w:vAlign w:val="center"/>
            <w:hideMark/>
          </w:tcPr>
          <w:p w:rsidR="002651EF" w:rsidRPr="00F70E6A" w:rsidRDefault="002651EF" w:rsidP="00F373D9">
            <w:pPr>
              <w:rPr>
                <w:b/>
              </w:rPr>
            </w:pPr>
            <w:r w:rsidRPr="00F70E6A">
              <w:rPr>
                <w:b/>
              </w:rPr>
              <w:t> </w:t>
            </w:r>
          </w:p>
        </w:tc>
      </w:tr>
      <w:tr w:rsidR="00FB4FE1" w:rsidRPr="006A16E9" w:rsidTr="00F70E6A">
        <w:trPr>
          <w:trHeight w:val="20"/>
        </w:trPr>
        <w:tc>
          <w:tcPr>
            <w:tcW w:w="10632" w:type="dxa"/>
            <w:gridSpan w:val="3"/>
            <w:tcBorders>
              <w:top w:val="nil"/>
              <w:left w:val="single" w:sz="4" w:space="0" w:color="FFFFFF"/>
              <w:right w:val="single" w:sz="4" w:space="0" w:color="FFFFFF"/>
            </w:tcBorders>
            <w:shd w:val="clear" w:color="000000" w:fill="FFFFFF"/>
            <w:noWrap/>
            <w:vAlign w:val="center"/>
            <w:hideMark/>
          </w:tcPr>
          <w:p w:rsidR="00D41A9C" w:rsidRPr="00F70E6A" w:rsidRDefault="00D41A9C" w:rsidP="00D41A9C">
            <w:pPr>
              <w:pStyle w:val="Ingenafstand"/>
              <w:numPr>
                <w:ilvl w:val="0"/>
                <w:numId w:val="25"/>
              </w:numPr>
            </w:pPr>
            <w:proofErr w:type="spellStart"/>
            <w:r w:rsidRPr="00F70E6A">
              <w:t>Delete</w:t>
            </w:r>
            <w:proofErr w:type="spellEnd"/>
            <w:r w:rsidRPr="00F70E6A">
              <w:t xml:space="preserve"> irrelevant </w:t>
            </w:r>
            <w:proofErr w:type="spellStart"/>
            <w:r w:rsidRPr="00F70E6A">
              <w:t>rows</w:t>
            </w:r>
            <w:proofErr w:type="spellEnd"/>
            <w:r w:rsidRPr="00F70E6A">
              <w:t xml:space="preserve"> and/or </w:t>
            </w:r>
            <w:proofErr w:type="spellStart"/>
            <w:r w:rsidRPr="00F70E6A">
              <w:t>add</w:t>
            </w:r>
            <w:proofErr w:type="spellEnd"/>
            <w:r w:rsidRPr="00F70E6A">
              <w:t xml:space="preserve"> </w:t>
            </w:r>
            <w:proofErr w:type="spellStart"/>
            <w:r w:rsidRPr="00F70E6A">
              <w:t>rows</w:t>
            </w:r>
            <w:proofErr w:type="spellEnd"/>
            <w:r w:rsidRPr="00F70E6A">
              <w:t xml:space="preserve"> to detail </w:t>
            </w:r>
            <w:proofErr w:type="spellStart"/>
            <w:r w:rsidRPr="00F70E6A">
              <w:t>your</w:t>
            </w:r>
            <w:proofErr w:type="spellEnd"/>
            <w:r w:rsidRPr="00F70E6A">
              <w:t xml:space="preserve"> </w:t>
            </w:r>
            <w:proofErr w:type="spellStart"/>
            <w:r w:rsidRPr="00F70E6A">
              <w:t>expenses</w:t>
            </w:r>
            <w:proofErr w:type="spellEnd"/>
            <w:r w:rsidRPr="00F70E6A">
              <w:t xml:space="preserve">.  </w:t>
            </w:r>
          </w:p>
          <w:p w:rsidR="00D41A9C" w:rsidRPr="00F70E6A" w:rsidRDefault="00D41A9C" w:rsidP="00D41A9C">
            <w:pPr>
              <w:pStyle w:val="Ingenafstand"/>
              <w:numPr>
                <w:ilvl w:val="0"/>
                <w:numId w:val="25"/>
              </w:numPr>
              <w:rPr>
                <w:lang w:val="en-US"/>
              </w:rPr>
            </w:pPr>
            <w:r w:rsidRPr="00F70E6A">
              <w:rPr>
                <w:lang w:val="en-US"/>
              </w:rPr>
              <w:t>If you are VAT registered in Denmark: State all amounts excluding</w:t>
            </w:r>
            <w:r w:rsidR="00F70E6A" w:rsidRPr="00F70E6A">
              <w:rPr>
                <w:lang w:val="en-US"/>
              </w:rPr>
              <w:t xml:space="preserve"> Danish </w:t>
            </w:r>
            <w:r w:rsidRPr="00F70E6A">
              <w:rPr>
                <w:lang w:val="en-US"/>
              </w:rPr>
              <w:t>‘</w:t>
            </w:r>
            <w:proofErr w:type="gramStart"/>
            <w:r w:rsidRPr="00F70E6A">
              <w:rPr>
                <w:lang w:val="en-US"/>
              </w:rPr>
              <w:t>moms’</w:t>
            </w:r>
            <w:proofErr w:type="gramEnd"/>
            <w:r w:rsidRPr="00F70E6A">
              <w:rPr>
                <w:lang w:val="en-US"/>
              </w:rPr>
              <w:t xml:space="preserve">.  </w:t>
            </w:r>
          </w:p>
          <w:p w:rsidR="00D41A9C" w:rsidRPr="00F70E6A" w:rsidRDefault="00D41A9C" w:rsidP="00852FF6">
            <w:pPr>
              <w:pStyle w:val="Ingenafstand"/>
              <w:numPr>
                <w:ilvl w:val="0"/>
                <w:numId w:val="25"/>
              </w:numPr>
              <w:rPr>
                <w:lang w:val="en-US"/>
              </w:rPr>
            </w:pPr>
            <w:r w:rsidRPr="00F70E6A">
              <w:rPr>
                <w:lang w:val="en-US"/>
              </w:rPr>
              <w:t xml:space="preserve">Blue and green fields: ONLY enter the expenses and amounts for which you are applying with this application. </w:t>
            </w:r>
          </w:p>
          <w:p w:rsidR="00D41A9C" w:rsidRPr="00F70E6A" w:rsidRDefault="00D41A9C" w:rsidP="00D41A9C">
            <w:pPr>
              <w:pStyle w:val="Ingenafstand"/>
              <w:numPr>
                <w:ilvl w:val="0"/>
                <w:numId w:val="25"/>
              </w:numPr>
              <w:rPr>
                <w:lang w:val="en-US"/>
              </w:rPr>
            </w:pPr>
            <w:r w:rsidRPr="00F70E6A">
              <w:rPr>
                <w:lang w:val="en-US"/>
              </w:rPr>
              <w:t xml:space="preserve">Be specific and detailed when listing your expenses. </w:t>
            </w:r>
          </w:p>
          <w:p w:rsidR="00FB4FE1" w:rsidRPr="006A16E9" w:rsidRDefault="00D41A9C" w:rsidP="006A16E9">
            <w:pPr>
              <w:pStyle w:val="Ingenafstand"/>
              <w:numPr>
                <w:ilvl w:val="0"/>
                <w:numId w:val="26"/>
              </w:numPr>
              <w:rPr>
                <w:lang w:val="en-US"/>
              </w:rPr>
            </w:pPr>
            <w:r w:rsidRPr="00F70E6A">
              <w:rPr>
                <w:lang w:val="en-US"/>
              </w:rPr>
              <w:t xml:space="preserve">Read the instructions in the individual </w:t>
            </w:r>
            <w:r w:rsidR="00F70E6A" w:rsidRPr="00F70E6A">
              <w:rPr>
                <w:lang w:val="en-US"/>
              </w:rPr>
              <w:t>sections</w:t>
            </w:r>
            <w:r w:rsidRPr="00F70E6A">
              <w:rPr>
                <w:lang w:val="en-US"/>
              </w:rPr>
              <w:t>.</w:t>
            </w:r>
          </w:p>
        </w:tc>
      </w:tr>
      <w:tr w:rsidR="00252A0D" w:rsidRPr="00F70E6A" w:rsidTr="00F70E6A">
        <w:trPr>
          <w:trHeight w:val="20"/>
        </w:trPr>
        <w:tc>
          <w:tcPr>
            <w:tcW w:w="8789" w:type="dxa"/>
            <w:gridSpan w:val="2"/>
            <w:tcBorders>
              <w:top w:val="nil"/>
              <w:left w:val="single" w:sz="4" w:space="0" w:color="D9D9D9"/>
              <w:bottom w:val="single" w:sz="4" w:space="0" w:color="auto"/>
              <w:right w:val="single" w:sz="4" w:space="0" w:color="A6A6A6" w:themeColor="background1" w:themeShade="A6"/>
            </w:tcBorders>
            <w:shd w:val="clear" w:color="000000" w:fill="D9E1F2"/>
            <w:noWrap/>
            <w:vAlign w:val="center"/>
            <w:hideMark/>
          </w:tcPr>
          <w:p w:rsidR="002651EF" w:rsidRPr="00F70E6A" w:rsidRDefault="00D41A9C" w:rsidP="00F373D9">
            <w:pPr>
              <w:rPr>
                <w:b/>
                <w:lang w:val="en-US"/>
              </w:rPr>
            </w:pPr>
            <w:r w:rsidRPr="00F70E6A">
              <w:rPr>
                <w:b/>
                <w:lang w:val="en-US"/>
              </w:rPr>
              <w:t>Expenses Applied for</w:t>
            </w:r>
            <w:r w:rsidR="00F70E6A" w:rsidRPr="00F70E6A">
              <w:rPr>
                <w:b/>
                <w:lang w:val="en-US"/>
              </w:rPr>
              <w:t xml:space="preserve">: </w:t>
            </w:r>
            <w:r w:rsidRPr="00F70E6A">
              <w:rPr>
                <w:b/>
                <w:lang w:val="en-US"/>
              </w:rPr>
              <w:t xml:space="preserve">PRODUCTION OF NEW ARTWORKS </w:t>
            </w:r>
            <w:r w:rsidRPr="00F70E6A">
              <w:rPr>
                <w:lang w:val="en-US"/>
              </w:rPr>
              <w:t>(Only artists can apply</w:t>
            </w:r>
            <w:r w:rsidR="00F70E6A" w:rsidRPr="00F70E6A">
              <w:rPr>
                <w:lang w:val="en-US"/>
              </w:rPr>
              <w:t xml:space="preserve"> this section</w:t>
            </w:r>
            <w:r w:rsidR="00090E21" w:rsidRPr="00F70E6A">
              <w:rPr>
                <w:lang w:val="en-US"/>
              </w:rPr>
              <w:t>)</w:t>
            </w:r>
          </w:p>
        </w:tc>
        <w:tc>
          <w:tcPr>
            <w:tcW w:w="1843" w:type="dxa"/>
            <w:tcBorders>
              <w:top w:val="nil"/>
              <w:left w:val="single" w:sz="4" w:space="0" w:color="A6A6A6" w:themeColor="background1" w:themeShade="A6"/>
              <w:bottom w:val="single" w:sz="4" w:space="0" w:color="auto"/>
              <w:right w:val="nil"/>
            </w:tcBorders>
            <w:shd w:val="clear" w:color="000000" w:fill="D9E1F2"/>
            <w:noWrap/>
            <w:vAlign w:val="center"/>
            <w:hideMark/>
          </w:tcPr>
          <w:p w:rsidR="002651EF" w:rsidRPr="00F70E6A" w:rsidRDefault="002651EF" w:rsidP="00F373D9">
            <w:pPr>
              <w:jc w:val="right"/>
              <w:rPr>
                <w:b/>
              </w:rPr>
            </w:pPr>
            <w:r w:rsidRPr="00F70E6A">
              <w:rPr>
                <w:b/>
                <w:lang w:val="en-US"/>
              </w:rPr>
              <w:t> </w:t>
            </w:r>
            <w:r w:rsidR="00F373D9" w:rsidRPr="00F70E6A">
              <w:rPr>
                <w:b/>
              </w:rPr>
              <w:t>D</w:t>
            </w:r>
            <w:r w:rsidR="007868CC" w:rsidRPr="00F70E6A">
              <w:rPr>
                <w:b/>
              </w:rPr>
              <w:t>K</w:t>
            </w:r>
            <w:r w:rsidR="00F373D9" w:rsidRPr="00F70E6A">
              <w:rPr>
                <w:b/>
              </w:rPr>
              <w:t>K</w:t>
            </w:r>
          </w:p>
        </w:tc>
      </w:tr>
      <w:tr w:rsidR="00F7307B" w:rsidRPr="00F70E6A" w:rsidTr="00B831FF">
        <w:trPr>
          <w:trHeight w:val="20"/>
        </w:trPr>
        <w:tc>
          <w:tcPr>
            <w:tcW w:w="10632" w:type="dxa"/>
            <w:gridSpan w:val="3"/>
            <w:tcBorders>
              <w:top w:val="single" w:sz="4" w:space="0" w:color="auto"/>
              <w:left w:val="single" w:sz="4" w:space="0" w:color="D9D9D9"/>
              <w:bottom w:val="single" w:sz="4" w:space="0" w:color="A6A6A6" w:themeColor="background1" w:themeShade="A6"/>
              <w:right w:val="single" w:sz="4" w:space="0" w:color="A6A6A6" w:themeColor="background1" w:themeShade="A6"/>
            </w:tcBorders>
            <w:shd w:val="clear" w:color="auto" w:fill="8EAADB" w:themeFill="accent1" w:themeFillTint="99"/>
            <w:noWrap/>
            <w:vAlign w:val="center"/>
            <w:hideMark/>
          </w:tcPr>
          <w:p w:rsidR="00061569" w:rsidRPr="00F70E6A" w:rsidRDefault="00044D99" w:rsidP="00061569">
            <w:pPr>
              <w:rPr>
                <w:color w:val="FFFFFF" w:themeColor="background1"/>
                <w:sz w:val="14"/>
                <w:lang w:val="en-US"/>
              </w:rPr>
            </w:pPr>
            <w:r w:rsidRPr="00F70E6A">
              <w:rPr>
                <w:rFonts w:asciiTheme="minorHAnsi" w:hAnsiTheme="minorHAnsi" w:cstheme="minorHAnsi"/>
                <w:b/>
                <w:color w:val="FF0000"/>
                <w:sz w:val="14"/>
                <w:lang w:val="en-US"/>
              </w:rPr>
              <w:t>→</w:t>
            </w:r>
            <w:r w:rsidRPr="00F70E6A">
              <w:rPr>
                <w:b/>
                <w:color w:val="FF0000"/>
                <w:sz w:val="14"/>
                <w:lang w:val="en-US"/>
              </w:rPr>
              <w:t xml:space="preserve"> </w:t>
            </w:r>
            <w:r w:rsidR="00D41A9C" w:rsidRPr="00F70E6A">
              <w:rPr>
                <w:color w:val="FFFFFF" w:themeColor="background1"/>
                <w:sz w:val="14"/>
                <w:lang w:val="en-US"/>
              </w:rPr>
              <w:t xml:space="preserve">PRODUCTION COSTS: Typical expenses for artwork production include: materials, production fee for the artist (i.e., a fee covering the time the artist spends creating the artwork itself), payment for others, travel/accommodation related to the production of the artwork, etc. </w:t>
            </w:r>
            <w:r w:rsidRPr="00F70E6A">
              <w:rPr>
                <w:color w:val="FFFFFF" w:themeColor="background1"/>
                <w:sz w:val="14"/>
                <w:lang w:val="en-US"/>
              </w:rPr>
              <w:t xml:space="preserve">Be specific and detailed when listing your expenses </w:t>
            </w:r>
            <w:r w:rsidRPr="00F70E6A">
              <w:rPr>
                <w:color w:val="FF0000"/>
                <w:sz w:val="14"/>
                <w:lang w:val="en-US"/>
              </w:rPr>
              <w:t>•</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hideMark/>
          </w:tcPr>
          <w:p w:rsidR="002651EF" w:rsidRPr="00F70E6A" w:rsidRDefault="002651EF" w:rsidP="00F373D9">
            <w:pPr>
              <w:jc w:val="right"/>
              <w:rPr>
                <w:lang w:val="en-US"/>
              </w:rPr>
            </w:pPr>
            <w:r w:rsidRPr="00F70E6A">
              <w:rPr>
                <w:lang w:val="en-US"/>
              </w:rPr>
              <w:t> </w:t>
            </w:r>
          </w:p>
        </w:tc>
      </w:tr>
      <w:tr w:rsidR="000D6CC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tcPr>
          <w:p w:rsidR="000D6CCF" w:rsidRPr="00F70E6A" w:rsidRDefault="000D6CCF" w:rsidP="00F373D9">
            <w:pPr>
              <w:rPr>
                <w:lang w:val="en-US"/>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tcPr>
          <w:p w:rsidR="000D6CCF" w:rsidRPr="00F70E6A" w:rsidRDefault="000D6CCF" w:rsidP="00F373D9">
            <w:pPr>
              <w:jc w:val="right"/>
              <w:rPr>
                <w:lang w:val="en-US"/>
              </w:rPr>
            </w:pPr>
          </w:p>
        </w:tc>
      </w:tr>
      <w:tr w:rsidR="00252A0D"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tcPr>
          <w:p w:rsidR="00252A0D" w:rsidRPr="00F70E6A" w:rsidRDefault="00252A0D" w:rsidP="00F373D9">
            <w:pPr>
              <w:rPr>
                <w:lang w:val="en-US"/>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tcPr>
          <w:p w:rsidR="00252A0D" w:rsidRPr="00F70E6A" w:rsidRDefault="00252A0D" w:rsidP="00F373D9">
            <w:pPr>
              <w:jc w:val="right"/>
              <w:rPr>
                <w:lang w:val="en-US"/>
              </w:rPr>
            </w:pPr>
          </w:p>
        </w:tc>
      </w:tr>
      <w:tr w:rsidR="00252A0D"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tcPr>
          <w:p w:rsidR="00252A0D" w:rsidRPr="00F70E6A" w:rsidRDefault="00252A0D" w:rsidP="00F373D9">
            <w:pPr>
              <w:rPr>
                <w:lang w:val="en-US"/>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tcPr>
          <w:p w:rsidR="00252A0D" w:rsidRPr="00F70E6A" w:rsidRDefault="00252A0D" w:rsidP="00F373D9">
            <w:pPr>
              <w:jc w:val="right"/>
              <w:rPr>
                <w:lang w:val="en-US"/>
              </w:rPr>
            </w:pP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tcPr>
          <w:p w:rsidR="002651EF" w:rsidRPr="00F70E6A" w:rsidRDefault="002651EF" w:rsidP="00F373D9">
            <w:pPr>
              <w:rPr>
                <w:lang w:val="en-US"/>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tcPr>
          <w:p w:rsidR="002651EF" w:rsidRPr="00F70E6A" w:rsidRDefault="002651EF" w:rsidP="00F373D9">
            <w:pPr>
              <w:jc w:val="right"/>
              <w:rPr>
                <w:lang w:val="en-US"/>
              </w:rPr>
            </w:pP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D9E1F2"/>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D9E1F2"/>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8" w:space="0" w:color="000000" w:themeColor="text1"/>
              <w:right w:val="single" w:sz="4" w:space="0" w:color="A6A6A6" w:themeColor="background1" w:themeShade="A6"/>
            </w:tcBorders>
            <w:shd w:val="clear" w:color="000000" w:fill="D9E1F2"/>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8" w:space="0" w:color="000000" w:themeColor="text1"/>
              <w:right w:val="nil"/>
            </w:tcBorders>
            <w:shd w:val="clear" w:color="000000" w:fill="D9E1F2"/>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8" w:space="0" w:color="000000" w:themeColor="text1"/>
              <w:left w:val="single" w:sz="4" w:space="0" w:color="D9D9D9"/>
              <w:bottom w:val="nil"/>
              <w:right w:val="single" w:sz="4" w:space="0" w:color="A6A6A6" w:themeColor="background1" w:themeShade="A6"/>
            </w:tcBorders>
            <w:shd w:val="clear" w:color="000000" w:fill="D9E1F2"/>
            <w:noWrap/>
            <w:vAlign w:val="center"/>
            <w:hideMark/>
          </w:tcPr>
          <w:p w:rsidR="002651EF" w:rsidRPr="00B831FF" w:rsidRDefault="00852FF6" w:rsidP="00F373D9">
            <w:pPr>
              <w:rPr>
                <w:b/>
                <w:lang w:val="en-US"/>
              </w:rPr>
            </w:pPr>
            <w:r w:rsidRPr="00B831FF">
              <w:rPr>
                <w:b/>
                <w:lang w:val="en-US"/>
              </w:rPr>
              <w:t>Total Production Costs</w:t>
            </w:r>
            <w:r w:rsidR="00B831FF" w:rsidRPr="00B831FF">
              <w:rPr>
                <w:b/>
                <w:lang w:val="en-US"/>
              </w:rPr>
              <w:t xml:space="preserve"> </w:t>
            </w:r>
            <w:r w:rsidR="00B831FF" w:rsidRPr="00F70E6A">
              <w:rPr>
                <w:b/>
                <w:lang w:val="en-US"/>
              </w:rPr>
              <w:t>Applied for:</w:t>
            </w:r>
          </w:p>
        </w:tc>
        <w:tc>
          <w:tcPr>
            <w:tcW w:w="1843" w:type="dxa"/>
            <w:tcBorders>
              <w:top w:val="single" w:sz="8" w:space="0" w:color="000000" w:themeColor="text1"/>
              <w:left w:val="single" w:sz="4" w:space="0" w:color="A6A6A6" w:themeColor="background1" w:themeShade="A6"/>
              <w:bottom w:val="nil"/>
              <w:right w:val="nil"/>
            </w:tcBorders>
            <w:shd w:val="clear" w:color="000000" w:fill="D9E1F2"/>
            <w:noWrap/>
            <w:vAlign w:val="center"/>
            <w:hideMark/>
          </w:tcPr>
          <w:p w:rsidR="002651EF" w:rsidRPr="00F70E6A" w:rsidRDefault="00852FF6" w:rsidP="00F373D9">
            <w:pPr>
              <w:jc w:val="right"/>
              <w:rPr>
                <w:b/>
              </w:rPr>
            </w:pPr>
            <w:r w:rsidRPr="00F70E6A">
              <w:rPr>
                <w:b/>
              </w:rPr>
              <w:t>DKK</w:t>
            </w:r>
          </w:p>
        </w:tc>
      </w:tr>
      <w:tr w:rsidR="002651EF" w:rsidRPr="00F70E6A" w:rsidTr="00F70E6A">
        <w:trPr>
          <w:trHeight w:val="20"/>
        </w:trPr>
        <w:tc>
          <w:tcPr>
            <w:tcW w:w="7088" w:type="dxa"/>
            <w:tcBorders>
              <w:top w:val="single" w:sz="4" w:space="0" w:color="FFFFFF"/>
              <w:left w:val="single" w:sz="4" w:space="0" w:color="FFFFFF"/>
              <w:right w:val="single" w:sz="4" w:space="0" w:color="FFFFFF"/>
            </w:tcBorders>
            <w:shd w:val="clear" w:color="auto" w:fill="auto"/>
            <w:noWrap/>
            <w:vAlign w:val="center"/>
            <w:hideMark/>
          </w:tcPr>
          <w:p w:rsidR="002651EF" w:rsidRPr="00F70E6A" w:rsidRDefault="002651EF" w:rsidP="00F373D9">
            <w:r w:rsidRPr="00F70E6A">
              <w:t> </w:t>
            </w:r>
          </w:p>
        </w:tc>
        <w:tc>
          <w:tcPr>
            <w:tcW w:w="1701" w:type="dxa"/>
            <w:tcBorders>
              <w:top w:val="single" w:sz="4" w:space="0" w:color="FFFFFF"/>
              <w:left w:val="nil"/>
              <w:right w:val="single" w:sz="4" w:space="0" w:color="FFFFFF"/>
            </w:tcBorders>
            <w:shd w:val="clear" w:color="auto" w:fill="auto"/>
            <w:noWrap/>
            <w:vAlign w:val="center"/>
            <w:hideMark/>
          </w:tcPr>
          <w:p w:rsidR="002651EF" w:rsidRPr="00F70E6A" w:rsidRDefault="002651EF" w:rsidP="00F373D9">
            <w:r w:rsidRPr="00F70E6A">
              <w:t> </w:t>
            </w:r>
          </w:p>
        </w:tc>
        <w:tc>
          <w:tcPr>
            <w:tcW w:w="1843" w:type="dxa"/>
            <w:tcBorders>
              <w:top w:val="single" w:sz="4" w:space="0" w:color="FFFFFF"/>
              <w:left w:val="nil"/>
              <w:right w:val="single" w:sz="4" w:space="0" w:color="FFFFFF"/>
            </w:tcBorders>
            <w:shd w:val="clear" w:color="auto" w:fill="auto"/>
            <w:noWrap/>
            <w:vAlign w:val="center"/>
            <w:hideMark/>
          </w:tcPr>
          <w:p w:rsidR="002651EF" w:rsidRPr="00F70E6A" w:rsidRDefault="002651EF" w:rsidP="00F373D9">
            <w:r w:rsidRPr="00F70E6A">
              <w:t> </w:t>
            </w:r>
          </w:p>
        </w:tc>
      </w:tr>
      <w:tr w:rsidR="00252A0D" w:rsidRPr="00F70E6A" w:rsidTr="00F70E6A">
        <w:trPr>
          <w:trHeight w:val="20"/>
        </w:trPr>
        <w:tc>
          <w:tcPr>
            <w:tcW w:w="8789" w:type="dxa"/>
            <w:gridSpan w:val="2"/>
            <w:tcBorders>
              <w:top w:val="nil"/>
              <w:left w:val="single" w:sz="4" w:space="0" w:color="D9D9D9"/>
              <w:bottom w:val="single" w:sz="4" w:space="0" w:color="auto"/>
              <w:right w:val="single" w:sz="4" w:space="0" w:color="A6A6A6" w:themeColor="background1" w:themeShade="A6"/>
            </w:tcBorders>
            <w:shd w:val="clear" w:color="000000" w:fill="E2EFDA"/>
            <w:noWrap/>
            <w:vAlign w:val="center"/>
            <w:hideMark/>
          </w:tcPr>
          <w:p w:rsidR="002651EF" w:rsidRPr="00F70E6A" w:rsidRDefault="00145383" w:rsidP="00F70E6A">
            <w:pPr>
              <w:rPr>
                <w:b/>
                <w:lang w:val="en-US"/>
              </w:rPr>
            </w:pPr>
            <w:r w:rsidRPr="00F70E6A">
              <w:rPr>
                <w:b/>
                <w:lang w:val="en-US"/>
              </w:rPr>
              <w:t>Expenses Applied for</w:t>
            </w:r>
            <w:r w:rsidR="00F70E6A" w:rsidRPr="00F70E6A">
              <w:rPr>
                <w:b/>
                <w:lang w:val="en-US"/>
              </w:rPr>
              <w:t xml:space="preserve">: </w:t>
            </w:r>
            <w:r w:rsidRPr="00F70E6A">
              <w:rPr>
                <w:b/>
                <w:lang w:val="en-US"/>
              </w:rPr>
              <w:t xml:space="preserve">EXHIBITION AND COMMUNICATION / MEDIATION </w:t>
            </w:r>
          </w:p>
        </w:tc>
        <w:tc>
          <w:tcPr>
            <w:tcW w:w="1843" w:type="dxa"/>
            <w:tcBorders>
              <w:top w:val="nil"/>
              <w:left w:val="single" w:sz="4" w:space="0" w:color="A6A6A6" w:themeColor="background1" w:themeShade="A6"/>
              <w:bottom w:val="single" w:sz="4" w:space="0" w:color="auto"/>
              <w:right w:val="nil"/>
            </w:tcBorders>
            <w:shd w:val="clear" w:color="000000" w:fill="E2EFDA"/>
            <w:noWrap/>
            <w:vAlign w:val="center"/>
            <w:hideMark/>
          </w:tcPr>
          <w:p w:rsidR="002651EF" w:rsidRPr="00F70E6A" w:rsidRDefault="002651EF" w:rsidP="00F373D9">
            <w:pPr>
              <w:jc w:val="right"/>
              <w:rPr>
                <w:b/>
              </w:rPr>
            </w:pPr>
            <w:r w:rsidRPr="00F70E6A">
              <w:rPr>
                <w:b/>
                <w:lang w:val="en-US"/>
              </w:rPr>
              <w:t> </w:t>
            </w:r>
            <w:r w:rsidR="00145383" w:rsidRPr="00F70E6A">
              <w:rPr>
                <w:b/>
              </w:rPr>
              <w:t>DKK</w:t>
            </w:r>
          </w:p>
        </w:tc>
      </w:tr>
      <w:tr w:rsidR="00F7307B" w:rsidRPr="00F70E6A" w:rsidTr="00F70E6A">
        <w:trPr>
          <w:trHeight w:val="20"/>
        </w:trPr>
        <w:tc>
          <w:tcPr>
            <w:tcW w:w="10632" w:type="dxa"/>
            <w:gridSpan w:val="3"/>
            <w:tcBorders>
              <w:top w:val="single" w:sz="4" w:space="0" w:color="auto"/>
              <w:left w:val="single" w:sz="4" w:space="0" w:color="D9D9D9"/>
              <w:bottom w:val="single" w:sz="4" w:space="0" w:color="A6A6A6" w:themeColor="background1" w:themeShade="A6"/>
              <w:right w:val="single" w:sz="4" w:space="0" w:color="A6A6A6" w:themeColor="background1" w:themeShade="A6"/>
            </w:tcBorders>
            <w:shd w:val="clear" w:color="auto" w:fill="A8D08D" w:themeFill="accent6" w:themeFillTint="99"/>
            <w:noWrap/>
            <w:vAlign w:val="center"/>
            <w:hideMark/>
          </w:tcPr>
          <w:p w:rsidR="00852FF6" w:rsidRPr="00F70E6A" w:rsidRDefault="00F70E6A" w:rsidP="00852FF6">
            <w:pPr>
              <w:rPr>
                <w:color w:val="FFFFFF" w:themeColor="background1"/>
                <w:sz w:val="14"/>
                <w:lang w:val="en-US"/>
              </w:rPr>
            </w:pPr>
            <w:r w:rsidRPr="00F70E6A">
              <w:rPr>
                <w:rFonts w:asciiTheme="minorHAnsi" w:hAnsiTheme="minorHAnsi" w:cstheme="minorHAnsi"/>
                <w:b/>
                <w:color w:val="FF0000"/>
                <w:sz w:val="14"/>
                <w:lang w:val="en-US"/>
              </w:rPr>
              <w:t>→</w:t>
            </w:r>
            <w:r w:rsidRPr="00F70E6A">
              <w:rPr>
                <w:b/>
                <w:color w:val="FF0000"/>
                <w:sz w:val="14"/>
                <w:lang w:val="en-US"/>
              </w:rPr>
              <w:t xml:space="preserve"> </w:t>
            </w:r>
            <w:r w:rsidR="00852FF6" w:rsidRPr="00F70E6A">
              <w:rPr>
                <w:color w:val="FFFFFF" w:themeColor="background1"/>
                <w:sz w:val="14"/>
                <w:lang w:val="en-US"/>
              </w:rPr>
              <w:t xml:space="preserve">EXHIBITION COSTS: Expenses related to the exhibition of artworks, but </w:t>
            </w:r>
            <w:r w:rsidR="00852FF6" w:rsidRPr="00F70E6A">
              <w:rPr>
                <w:i/>
                <w:color w:val="FFFFFF" w:themeColor="background1"/>
                <w:sz w:val="14"/>
                <w:lang w:val="en-US"/>
              </w:rPr>
              <w:t>not</w:t>
            </w:r>
            <w:r w:rsidR="00852FF6" w:rsidRPr="00F70E6A">
              <w:rPr>
                <w:color w:val="FFFFFF" w:themeColor="background1"/>
                <w:sz w:val="14"/>
                <w:lang w:val="en-US"/>
              </w:rPr>
              <w:t xml:space="preserve"> the production of the works themselves. Typical expenses include: Exhibition fees, covering the portion of an artist’s or freelance curator’s work </w:t>
            </w:r>
            <w:r w:rsidR="00852FF6" w:rsidRPr="00F70E6A">
              <w:rPr>
                <w:i/>
                <w:color w:val="FFFFFF" w:themeColor="background1"/>
                <w:sz w:val="14"/>
                <w:lang w:val="en-US"/>
              </w:rPr>
              <w:t xml:space="preserve">beyond </w:t>
            </w:r>
            <w:r w:rsidR="00852FF6" w:rsidRPr="00F70E6A">
              <w:rPr>
                <w:color w:val="FFFFFF" w:themeColor="background1"/>
                <w:sz w:val="14"/>
                <w:lang w:val="en-US"/>
              </w:rPr>
              <w:t xml:space="preserve">the production of the artwork, such as participation in meetings, setup and takedown of the exhibition, PR involvement, communication, etc. </w:t>
            </w:r>
            <w:r w:rsidR="00145383" w:rsidRPr="00F70E6A">
              <w:rPr>
                <w:color w:val="FFFFFF" w:themeColor="background1"/>
                <w:sz w:val="14"/>
                <w:lang w:val="en-US"/>
              </w:rPr>
              <w:t>Also i.e. r</w:t>
            </w:r>
            <w:r w:rsidR="00852FF6" w:rsidRPr="00F70E6A">
              <w:rPr>
                <w:color w:val="FFFFFF" w:themeColor="background1"/>
                <w:sz w:val="14"/>
                <w:lang w:val="en-US"/>
              </w:rPr>
              <w:t xml:space="preserve">ental of technical equipment, installation costs, artwork insurance, transportation, travel, accommodation, etc. </w:t>
            </w:r>
            <w:r w:rsidRPr="00F70E6A">
              <w:rPr>
                <w:color w:val="FF0000"/>
                <w:sz w:val="14"/>
                <w:lang w:val="en-US"/>
              </w:rPr>
              <w:t>•</w:t>
            </w:r>
            <w:r w:rsidR="00852FF6" w:rsidRPr="00F70E6A">
              <w:rPr>
                <w:color w:val="FFFFFF" w:themeColor="background1"/>
                <w:sz w:val="14"/>
                <w:lang w:val="en-US"/>
              </w:rPr>
              <w:t xml:space="preserve"> </w:t>
            </w:r>
          </w:p>
          <w:p w:rsidR="00CC2008" w:rsidRPr="00F70E6A" w:rsidRDefault="00F70E6A" w:rsidP="00852FF6">
            <w:pPr>
              <w:rPr>
                <w:color w:val="FFFFFF" w:themeColor="background1"/>
                <w:sz w:val="14"/>
                <w:lang w:val="en-US"/>
              </w:rPr>
            </w:pPr>
            <w:r w:rsidRPr="00F70E6A">
              <w:rPr>
                <w:rFonts w:asciiTheme="minorHAnsi" w:hAnsiTheme="minorHAnsi" w:cstheme="minorHAnsi"/>
                <w:b/>
                <w:color w:val="FF0000"/>
                <w:sz w:val="14"/>
                <w:lang w:val="en-US"/>
              </w:rPr>
              <w:t>→</w:t>
            </w:r>
            <w:r w:rsidRPr="00F70E6A">
              <w:rPr>
                <w:b/>
                <w:color w:val="FF0000"/>
                <w:sz w:val="14"/>
                <w:lang w:val="en-US"/>
              </w:rPr>
              <w:t xml:space="preserve"> </w:t>
            </w:r>
            <w:r w:rsidR="00145383" w:rsidRPr="00F70E6A">
              <w:rPr>
                <w:color w:val="FFFFFF" w:themeColor="background1"/>
                <w:sz w:val="14"/>
                <w:lang w:val="en-US"/>
              </w:rPr>
              <w:t>MEDIATION/</w:t>
            </w:r>
            <w:r w:rsidR="00852FF6" w:rsidRPr="00F70E6A">
              <w:rPr>
                <w:color w:val="FFFFFF" w:themeColor="background1"/>
                <w:sz w:val="14"/>
                <w:lang w:val="en-US"/>
              </w:rPr>
              <w:t xml:space="preserve">COMMUNICATION COSTS: Includes </w:t>
            </w:r>
            <w:r w:rsidR="00145383" w:rsidRPr="00F70E6A">
              <w:rPr>
                <w:color w:val="FFFFFF" w:themeColor="background1"/>
                <w:sz w:val="14"/>
                <w:lang w:val="en-US"/>
              </w:rPr>
              <w:t xml:space="preserve">i.e. </w:t>
            </w:r>
            <w:r w:rsidR="00852FF6" w:rsidRPr="00F70E6A">
              <w:rPr>
                <w:color w:val="FFFFFF" w:themeColor="background1"/>
                <w:sz w:val="14"/>
                <w:lang w:val="en-US"/>
              </w:rPr>
              <w:t xml:space="preserve">translation, printing, layout, etc. Art books, catalogs, and publications are only supported if they are particularly relevant to the artist or project. </w:t>
            </w:r>
            <w:r w:rsidR="00044D99" w:rsidRPr="00F70E6A">
              <w:rPr>
                <w:color w:val="FFFFFF" w:themeColor="background1"/>
                <w:sz w:val="14"/>
                <w:lang w:val="en-US"/>
              </w:rPr>
              <w:t xml:space="preserve">Be specific and detailed when listing your expenses </w:t>
            </w:r>
            <w:r w:rsidR="00044D99" w:rsidRPr="00F70E6A">
              <w:rPr>
                <w:color w:val="FF0000"/>
                <w:sz w:val="14"/>
                <w:lang w:val="en-US"/>
              </w:rPr>
              <w:t>•</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0D6CC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tcPr>
          <w:p w:rsidR="000D6CCF" w:rsidRPr="00F70E6A" w:rsidRDefault="000D6CCF" w:rsidP="00F373D9">
            <w:pPr>
              <w:rPr>
                <w:lang w:val="en-US"/>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tcPr>
          <w:p w:rsidR="000D6CCF" w:rsidRPr="00F70E6A" w:rsidRDefault="000D6CCF" w:rsidP="00F373D9">
            <w:pPr>
              <w:jc w:val="right"/>
              <w:rPr>
                <w:lang w:val="en-US"/>
              </w:rPr>
            </w:pP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651EF" w:rsidRPr="00F70E6A" w:rsidTr="00F70E6A">
        <w:trPr>
          <w:trHeight w:val="20"/>
        </w:trPr>
        <w:tc>
          <w:tcPr>
            <w:tcW w:w="8789" w:type="dxa"/>
            <w:gridSpan w:val="2"/>
            <w:tcBorders>
              <w:top w:val="single" w:sz="4" w:space="0" w:color="A6A6A6" w:themeColor="background1" w:themeShade="A6"/>
              <w:left w:val="single" w:sz="4" w:space="0" w:color="D9D9D9"/>
              <w:bottom w:val="single" w:sz="8" w:space="0" w:color="000000" w:themeColor="text1"/>
              <w:right w:val="single" w:sz="4" w:space="0" w:color="A6A6A6" w:themeColor="background1" w:themeShade="A6"/>
            </w:tcBorders>
            <w:shd w:val="clear" w:color="000000" w:fill="E2EFDA"/>
            <w:noWrap/>
            <w:vAlign w:val="center"/>
            <w:hideMark/>
          </w:tcPr>
          <w:p w:rsidR="002651EF" w:rsidRPr="00F70E6A" w:rsidRDefault="002651EF" w:rsidP="00F373D9">
            <w:pPr>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8" w:space="0" w:color="000000" w:themeColor="text1"/>
              <w:right w:val="nil"/>
            </w:tcBorders>
            <w:shd w:val="clear" w:color="000000" w:fill="E2EFDA"/>
            <w:noWrap/>
            <w:vAlign w:val="center"/>
            <w:hideMark/>
          </w:tcPr>
          <w:p w:rsidR="002651EF" w:rsidRPr="00F70E6A" w:rsidRDefault="002651EF" w:rsidP="00F373D9">
            <w:pPr>
              <w:jc w:val="right"/>
              <w:rPr>
                <w:lang w:val="en-US"/>
              </w:rPr>
            </w:pPr>
            <w:r w:rsidRPr="00F70E6A">
              <w:rPr>
                <w:lang w:val="en-US"/>
              </w:rPr>
              <w:t> </w:t>
            </w:r>
          </w:p>
        </w:tc>
      </w:tr>
      <w:tr w:rsidR="00252A0D" w:rsidRPr="00F70E6A" w:rsidTr="00F70E6A">
        <w:trPr>
          <w:trHeight w:val="20"/>
        </w:trPr>
        <w:tc>
          <w:tcPr>
            <w:tcW w:w="8789" w:type="dxa"/>
            <w:gridSpan w:val="2"/>
            <w:tcBorders>
              <w:top w:val="single" w:sz="8" w:space="0" w:color="000000" w:themeColor="text1"/>
              <w:left w:val="single" w:sz="4" w:space="0" w:color="D9D9D9"/>
              <w:bottom w:val="single" w:sz="4" w:space="0" w:color="FFFFFF"/>
              <w:right w:val="single" w:sz="4" w:space="0" w:color="A6A6A6" w:themeColor="background1" w:themeShade="A6"/>
            </w:tcBorders>
            <w:shd w:val="clear" w:color="000000" w:fill="E2EFDA"/>
            <w:noWrap/>
            <w:vAlign w:val="center"/>
            <w:hideMark/>
          </w:tcPr>
          <w:p w:rsidR="00252A0D" w:rsidRPr="00F70E6A" w:rsidRDefault="00145383" w:rsidP="00F373D9">
            <w:pPr>
              <w:rPr>
                <w:b/>
                <w:lang w:val="en-US"/>
              </w:rPr>
            </w:pPr>
            <w:r w:rsidRPr="00F70E6A">
              <w:rPr>
                <w:b/>
                <w:lang w:val="en-US"/>
              </w:rPr>
              <w:t>Total Exhibition and Communication</w:t>
            </w:r>
            <w:r w:rsidR="00B831FF">
              <w:rPr>
                <w:b/>
                <w:lang w:val="en-US"/>
              </w:rPr>
              <w:t>/Mediation</w:t>
            </w:r>
            <w:r w:rsidRPr="00F70E6A">
              <w:rPr>
                <w:b/>
                <w:lang w:val="en-US"/>
              </w:rPr>
              <w:t xml:space="preserve"> Costs</w:t>
            </w:r>
            <w:r w:rsidR="00B831FF">
              <w:rPr>
                <w:b/>
                <w:lang w:val="en-US"/>
              </w:rPr>
              <w:t xml:space="preserve"> </w:t>
            </w:r>
            <w:r w:rsidR="00B831FF" w:rsidRPr="00F70E6A">
              <w:rPr>
                <w:b/>
                <w:lang w:val="en-US"/>
              </w:rPr>
              <w:t>Applied for</w:t>
            </w:r>
            <w:r w:rsidRPr="00F70E6A">
              <w:rPr>
                <w:b/>
                <w:lang w:val="en-US"/>
              </w:rPr>
              <w:t>:</w:t>
            </w:r>
          </w:p>
        </w:tc>
        <w:tc>
          <w:tcPr>
            <w:tcW w:w="1843" w:type="dxa"/>
            <w:tcBorders>
              <w:top w:val="single" w:sz="8" w:space="0" w:color="000000" w:themeColor="text1"/>
              <w:left w:val="single" w:sz="4" w:space="0" w:color="A6A6A6" w:themeColor="background1" w:themeShade="A6"/>
              <w:bottom w:val="single" w:sz="4" w:space="0" w:color="FFFFFF"/>
              <w:right w:val="nil"/>
            </w:tcBorders>
            <w:shd w:val="clear" w:color="000000" w:fill="E2EFDA"/>
            <w:noWrap/>
            <w:vAlign w:val="center"/>
          </w:tcPr>
          <w:p w:rsidR="00252A0D" w:rsidRPr="00F70E6A" w:rsidRDefault="00145383" w:rsidP="00F373D9">
            <w:pPr>
              <w:jc w:val="right"/>
              <w:rPr>
                <w:b/>
              </w:rPr>
            </w:pPr>
            <w:r w:rsidRPr="00F70E6A">
              <w:rPr>
                <w:b/>
              </w:rPr>
              <w:t>DKK</w:t>
            </w:r>
          </w:p>
        </w:tc>
      </w:tr>
      <w:tr w:rsidR="002651EF" w:rsidRPr="00F70E6A" w:rsidTr="00F70E6A">
        <w:trPr>
          <w:trHeight w:val="20"/>
        </w:trPr>
        <w:tc>
          <w:tcPr>
            <w:tcW w:w="7088"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651EF" w:rsidRPr="00F70E6A" w:rsidRDefault="002651EF" w:rsidP="00B831FF">
            <w:pPr>
              <w:pStyle w:val="Ingenafstand"/>
            </w:pPr>
            <w:r w:rsidRPr="00F70E6A">
              <w:t> </w:t>
            </w:r>
          </w:p>
        </w:tc>
        <w:tc>
          <w:tcPr>
            <w:tcW w:w="1701" w:type="dxa"/>
            <w:tcBorders>
              <w:top w:val="single" w:sz="4" w:space="0" w:color="FFFFFF"/>
              <w:left w:val="nil"/>
              <w:bottom w:val="single" w:sz="4" w:space="0" w:color="FFFFFF"/>
              <w:right w:val="single" w:sz="4" w:space="0" w:color="FFFFFF"/>
            </w:tcBorders>
            <w:shd w:val="clear" w:color="000000" w:fill="FFFFFF"/>
            <w:noWrap/>
            <w:vAlign w:val="center"/>
            <w:hideMark/>
          </w:tcPr>
          <w:p w:rsidR="002651EF" w:rsidRPr="00F70E6A" w:rsidRDefault="002651EF" w:rsidP="00B831FF">
            <w:pPr>
              <w:pStyle w:val="Ingenafstand"/>
            </w:pPr>
            <w:r w:rsidRPr="00F70E6A">
              <w:t> </w:t>
            </w:r>
          </w:p>
        </w:tc>
        <w:tc>
          <w:tcPr>
            <w:tcW w:w="1843" w:type="dxa"/>
            <w:tcBorders>
              <w:top w:val="single" w:sz="4" w:space="0" w:color="FFFFFF"/>
              <w:left w:val="nil"/>
              <w:bottom w:val="nil"/>
              <w:right w:val="single" w:sz="4" w:space="0" w:color="FFFFFF"/>
            </w:tcBorders>
            <w:shd w:val="clear" w:color="000000" w:fill="FFFFFF"/>
            <w:noWrap/>
            <w:vAlign w:val="center"/>
            <w:hideMark/>
          </w:tcPr>
          <w:p w:rsidR="002651EF" w:rsidRPr="00F70E6A" w:rsidRDefault="002651EF" w:rsidP="00B831FF">
            <w:pPr>
              <w:pStyle w:val="Ingenafstand"/>
            </w:pPr>
            <w:r w:rsidRPr="00F70E6A">
              <w:t> </w:t>
            </w:r>
          </w:p>
        </w:tc>
      </w:tr>
      <w:tr w:rsidR="00894C4C" w:rsidRPr="00F70E6A" w:rsidTr="00F70E6A">
        <w:trPr>
          <w:trHeight w:val="20"/>
        </w:trPr>
        <w:tc>
          <w:tcPr>
            <w:tcW w:w="8789" w:type="dxa"/>
            <w:gridSpan w:val="2"/>
            <w:tcBorders>
              <w:top w:val="single" w:sz="4" w:space="0" w:color="FFFFFF"/>
              <w:left w:val="single" w:sz="4" w:space="0" w:color="D9D9D9"/>
              <w:bottom w:val="nil"/>
              <w:right w:val="nil"/>
            </w:tcBorders>
            <w:shd w:val="clear" w:color="auto" w:fill="FF9933"/>
            <w:noWrap/>
            <w:vAlign w:val="center"/>
            <w:hideMark/>
          </w:tcPr>
          <w:p w:rsidR="002651EF" w:rsidRPr="00F70E6A" w:rsidRDefault="00090E21" w:rsidP="00F373D9">
            <w:pPr>
              <w:rPr>
                <w:b/>
                <w:color w:val="auto"/>
                <w:lang w:val="en-US"/>
              </w:rPr>
            </w:pPr>
            <w:r w:rsidRPr="00F70E6A">
              <w:rPr>
                <w:b/>
                <w:color w:val="auto"/>
                <w:lang w:val="en-US"/>
              </w:rPr>
              <w:t xml:space="preserve">TOTAL </w:t>
            </w:r>
            <w:r w:rsidRPr="00F70E6A">
              <w:rPr>
                <w:b/>
                <w:lang w:val="en-US"/>
              </w:rPr>
              <w:t xml:space="preserve">REQUESTED </w:t>
            </w:r>
            <w:r w:rsidRPr="00F70E6A">
              <w:rPr>
                <w:b/>
                <w:color w:val="auto"/>
                <w:lang w:val="en-US"/>
              </w:rPr>
              <w:t>AMOUNT (Sum of blue + green fields):</w:t>
            </w:r>
          </w:p>
        </w:tc>
        <w:tc>
          <w:tcPr>
            <w:tcW w:w="1843" w:type="dxa"/>
            <w:tcBorders>
              <w:top w:val="single" w:sz="4" w:space="0" w:color="808080"/>
              <w:left w:val="single" w:sz="4" w:space="0" w:color="808080"/>
              <w:bottom w:val="single" w:sz="4" w:space="0" w:color="808080"/>
              <w:right w:val="single" w:sz="4" w:space="0" w:color="808080"/>
            </w:tcBorders>
            <w:shd w:val="clear" w:color="auto" w:fill="FF9933"/>
            <w:noWrap/>
            <w:vAlign w:val="center"/>
            <w:hideMark/>
          </w:tcPr>
          <w:p w:rsidR="002651EF" w:rsidRPr="00F70E6A" w:rsidRDefault="00090E21" w:rsidP="00F373D9">
            <w:pPr>
              <w:jc w:val="right"/>
              <w:rPr>
                <w:b/>
                <w:color w:val="auto"/>
              </w:rPr>
            </w:pPr>
            <w:r w:rsidRPr="00F70E6A">
              <w:rPr>
                <w:b/>
              </w:rPr>
              <w:t>DKK</w:t>
            </w:r>
            <w:r w:rsidR="000D6CCF" w:rsidRPr="00F70E6A">
              <w:rPr>
                <w:b/>
                <w:color w:val="auto"/>
              </w:rPr>
              <w:t xml:space="preserve"> </w:t>
            </w:r>
            <w:r w:rsidR="002651EF" w:rsidRPr="00F70E6A">
              <w:rPr>
                <w:b/>
                <w:color w:val="auto"/>
              </w:rPr>
              <w:t xml:space="preserve">                     </w:t>
            </w:r>
          </w:p>
        </w:tc>
      </w:tr>
      <w:tr w:rsidR="002651EF" w:rsidRPr="00F70E6A" w:rsidTr="00F70E6A">
        <w:trPr>
          <w:trHeight w:val="20"/>
        </w:trPr>
        <w:tc>
          <w:tcPr>
            <w:tcW w:w="7088" w:type="dxa"/>
            <w:tcBorders>
              <w:top w:val="single" w:sz="4" w:space="0" w:color="FFFFFF"/>
              <w:left w:val="single" w:sz="4" w:space="0" w:color="FFFFFF"/>
              <w:right w:val="single" w:sz="4" w:space="0" w:color="FFFFFF"/>
            </w:tcBorders>
            <w:shd w:val="clear" w:color="auto" w:fill="auto"/>
            <w:noWrap/>
            <w:vAlign w:val="center"/>
            <w:hideMark/>
          </w:tcPr>
          <w:p w:rsidR="002651EF" w:rsidRPr="00F70E6A" w:rsidRDefault="002651EF" w:rsidP="00F373D9">
            <w:r w:rsidRPr="00F70E6A">
              <w:t> </w:t>
            </w:r>
          </w:p>
        </w:tc>
        <w:tc>
          <w:tcPr>
            <w:tcW w:w="1701" w:type="dxa"/>
            <w:tcBorders>
              <w:top w:val="single" w:sz="4" w:space="0" w:color="FFFFFF"/>
              <w:left w:val="nil"/>
              <w:right w:val="single" w:sz="4" w:space="0" w:color="FFFFFF"/>
            </w:tcBorders>
            <w:shd w:val="clear" w:color="auto" w:fill="auto"/>
            <w:noWrap/>
            <w:vAlign w:val="center"/>
            <w:hideMark/>
          </w:tcPr>
          <w:p w:rsidR="002651EF" w:rsidRPr="00F70E6A" w:rsidRDefault="002651EF" w:rsidP="00F373D9">
            <w:r w:rsidRPr="00F70E6A">
              <w:t> </w:t>
            </w:r>
          </w:p>
        </w:tc>
        <w:tc>
          <w:tcPr>
            <w:tcW w:w="1843" w:type="dxa"/>
            <w:tcBorders>
              <w:top w:val="nil"/>
              <w:left w:val="nil"/>
              <w:right w:val="single" w:sz="4" w:space="0" w:color="FFFFFF"/>
            </w:tcBorders>
            <w:shd w:val="clear" w:color="auto" w:fill="auto"/>
            <w:noWrap/>
            <w:vAlign w:val="center"/>
            <w:hideMark/>
          </w:tcPr>
          <w:p w:rsidR="002651EF" w:rsidRPr="00F70E6A" w:rsidRDefault="002651EF" w:rsidP="00F373D9">
            <w:r w:rsidRPr="00F70E6A">
              <w:t> </w:t>
            </w:r>
          </w:p>
        </w:tc>
      </w:tr>
      <w:tr w:rsidR="002651EF" w:rsidRPr="00F70E6A" w:rsidTr="00F70E6A">
        <w:trPr>
          <w:trHeight w:val="20"/>
        </w:trPr>
        <w:tc>
          <w:tcPr>
            <w:tcW w:w="10632" w:type="dxa"/>
            <w:gridSpan w:val="3"/>
            <w:tcBorders>
              <w:top w:val="nil"/>
              <w:left w:val="single" w:sz="4" w:space="0" w:color="D9D9D9"/>
              <w:bottom w:val="single" w:sz="12" w:space="0" w:color="000000" w:themeColor="text1"/>
              <w:right w:val="single" w:sz="4" w:space="0" w:color="FFFFFF"/>
            </w:tcBorders>
            <w:shd w:val="clear" w:color="000000" w:fill="FFF2CC"/>
            <w:noWrap/>
            <w:vAlign w:val="center"/>
            <w:hideMark/>
          </w:tcPr>
          <w:p w:rsidR="002651EF" w:rsidRPr="00F70E6A" w:rsidRDefault="00090E21" w:rsidP="00F373D9">
            <w:pPr>
              <w:rPr>
                <w:b/>
                <w:lang w:val="en-US"/>
              </w:rPr>
            </w:pPr>
            <w:r w:rsidRPr="00F70E6A">
              <w:rPr>
                <w:b/>
                <w:lang w:val="en-US"/>
              </w:rPr>
              <w:t xml:space="preserve">TOTAL COSTS </w:t>
            </w:r>
          </w:p>
        </w:tc>
      </w:tr>
      <w:tr w:rsidR="002651EF" w:rsidRPr="00F70E6A" w:rsidTr="00F70E6A">
        <w:trPr>
          <w:trHeight w:val="20"/>
        </w:trPr>
        <w:tc>
          <w:tcPr>
            <w:tcW w:w="10632" w:type="dxa"/>
            <w:gridSpan w:val="3"/>
            <w:tcBorders>
              <w:top w:val="single" w:sz="12" w:space="0" w:color="000000" w:themeColor="text1"/>
              <w:left w:val="single" w:sz="4" w:space="0" w:color="D9D9D9"/>
              <w:bottom w:val="nil"/>
              <w:right w:val="single" w:sz="4" w:space="0" w:color="D9D9D9"/>
            </w:tcBorders>
            <w:shd w:val="clear" w:color="auto" w:fill="FFE599" w:themeFill="accent4" w:themeFillTint="66"/>
            <w:vAlign w:val="center"/>
            <w:hideMark/>
          </w:tcPr>
          <w:p w:rsidR="00090E21" w:rsidRPr="00F70E6A" w:rsidRDefault="00F70E6A" w:rsidP="00090E21">
            <w:pPr>
              <w:rPr>
                <w:sz w:val="14"/>
                <w:lang w:val="en-US"/>
              </w:rPr>
            </w:pPr>
            <w:r w:rsidRPr="00F70E6A">
              <w:rPr>
                <w:rFonts w:asciiTheme="minorHAnsi" w:hAnsiTheme="minorHAnsi" w:cstheme="minorHAnsi"/>
                <w:b/>
                <w:color w:val="FF0000"/>
                <w:sz w:val="14"/>
                <w:lang w:val="en-US"/>
              </w:rPr>
              <w:t xml:space="preserve">→ </w:t>
            </w:r>
            <w:r w:rsidR="00090E21" w:rsidRPr="00F70E6A">
              <w:rPr>
                <w:sz w:val="14"/>
                <w:lang w:val="en-US"/>
              </w:rPr>
              <w:t xml:space="preserve">Are your total costs for artwork production, exhibition, and mediation </w:t>
            </w:r>
            <w:r w:rsidR="00090E21" w:rsidRPr="00F70E6A">
              <w:rPr>
                <w:i/>
                <w:sz w:val="14"/>
                <w:lang w:val="en-US"/>
              </w:rPr>
              <w:t>higher</w:t>
            </w:r>
            <w:r w:rsidR="00090E21" w:rsidRPr="00F70E6A">
              <w:rPr>
                <w:sz w:val="14"/>
                <w:lang w:val="en-US"/>
              </w:rPr>
              <w:t xml:space="preserve"> than the amount you are applying for?  </w:t>
            </w:r>
          </w:p>
          <w:p w:rsidR="00090E21" w:rsidRPr="00F70E6A" w:rsidRDefault="00090E21" w:rsidP="00090E21">
            <w:pPr>
              <w:rPr>
                <w:sz w:val="14"/>
                <w:lang w:val="en-US"/>
              </w:rPr>
            </w:pPr>
            <w:r w:rsidRPr="00F70E6A">
              <w:rPr>
                <w:sz w:val="14"/>
                <w:lang w:val="en-US"/>
              </w:rPr>
              <w:t xml:space="preserve">- If NO, repeat/enter the “orange amount” above in the yellow field below.  </w:t>
            </w:r>
          </w:p>
          <w:p w:rsidR="002651EF" w:rsidRPr="00F70E6A" w:rsidRDefault="00090E21" w:rsidP="00090E21">
            <w:pPr>
              <w:rPr>
                <w:sz w:val="14"/>
                <w:lang w:val="en-US"/>
              </w:rPr>
            </w:pPr>
            <w:r w:rsidRPr="00F70E6A">
              <w:rPr>
                <w:sz w:val="14"/>
                <w:lang w:val="en-US"/>
              </w:rPr>
              <w:t>- If YES, enter your</w:t>
            </w:r>
            <w:r w:rsidRPr="00F70E6A">
              <w:rPr>
                <w:i/>
                <w:sz w:val="14"/>
                <w:lang w:val="en-US"/>
              </w:rPr>
              <w:t xml:space="preserve"> total costs</w:t>
            </w:r>
            <w:r w:rsidRPr="00F70E6A">
              <w:rPr>
                <w:sz w:val="14"/>
                <w:lang w:val="en-US"/>
              </w:rPr>
              <w:t xml:space="preserve"> for artwork production, exhibition, and communication in the yellow field below. </w:t>
            </w:r>
            <w:r w:rsidR="00044D99" w:rsidRPr="00F70E6A">
              <w:rPr>
                <w:color w:val="FF0000"/>
                <w:sz w:val="14"/>
                <w:lang w:val="en-US"/>
              </w:rPr>
              <w:t>•</w:t>
            </w:r>
          </w:p>
        </w:tc>
      </w:tr>
      <w:tr w:rsidR="002651EF" w:rsidRPr="00F70E6A" w:rsidTr="00F70E6A">
        <w:trPr>
          <w:trHeight w:val="20"/>
        </w:trPr>
        <w:tc>
          <w:tcPr>
            <w:tcW w:w="8789" w:type="dxa"/>
            <w:gridSpan w:val="2"/>
            <w:tcBorders>
              <w:top w:val="single" w:sz="4" w:space="0" w:color="D9D9D9"/>
              <w:left w:val="single" w:sz="4" w:space="0" w:color="D9D9D9"/>
              <w:bottom w:val="single" w:sz="4" w:space="0" w:color="FFFFFF"/>
              <w:right w:val="nil"/>
            </w:tcBorders>
            <w:shd w:val="clear" w:color="000000" w:fill="FFF2CC"/>
            <w:noWrap/>
            <w:vAlign w:val="center"/>
            <w:hideMark/>
          </w:tcPr>
          <w:p w:rsidR="002651EF" w:rsidRPr="00F70E6A" w:rsidRDefault="00090E21" w:rsidP="00F373D9">
            <w:pPr>
              <w:rPr>
                <w:b/>
                <w:lang w:val="en-US"/>
              </w:rPr>
            </w:pPr>
            <w:r w:rsidRPr="00F70E6A">
              <w:rPr>
                <w:b/>
                <w:lang w:val="en-US"/>
              </w:rPr>
              <w:t>Total costs</w:t>
            </w:r>
            <w:r w:rsidR="00F70E6A">
              <w:rPr>
                <w:b/>
                <w:lang w:val="en-US"/>
              </w:rPr>
              <w:t xml:space="preserve"> - f</w:t>
            </w:r>
            <w:r w:rsidR="00F70E6A" w:rsidRPr="00F70E6A">
              <w:rPr>
                <w:b/>
                <w:lang w:val="en-US"/>
              </w:rPr>
              <w:t>or the expense</w:t>
            </w:r>
            <w:r w:rsidR="00F70E6A">
              <w:rPr>
                <w:b/>
                <w:lang w:val="en-US"/>
              </w:rPr>
              <w:t xml:space="preserve"> items</w:t>
            </w:r>
            <w:r w:rsidR="00F70E6A" w:rsidRPr="00F70E6A">
              <w:rPr>
                <w:b/>
                <w:lang w:val="en-US"/>
              </w:rPr>
              <w:t xml:space="preserve"> covered by this application  </w:t>
            </w:r>
          </w:p>
        </w:tc>
        <w:tc>
          <w:tcPr>
            <w:tcW w:w="1843" w:type="dxa"/>
            <w:tcBorders>
              <w:top w:val="single" w:sz="4" w:space="0" w:color="808080"/>
              <w:left w:val="single" w:sz="4" w:space="0" w:color="808080"/>
              <w:bottom w:val="single" w:sz="4" w:space="0" w:color="808080"/>
              <w:right w:val="single" w:sz="4" w:space="0" w:color="808080"/>
            </w:tcBorders>
            <w:shd w:val="clear" w:color="auto" w:fill="FFE599" w:themeFill="accent4" w:themeFillTint="66"/>
            <w:noWrap/>
            <w:vAlign w:val="center"/>
            <w:hideMark/>
          </w:tcPr>
          <w:p w:rsidR="002651EF" w:rsidRPr="00F70E6A" w:rsidRDefault="00145383" w:rsidP="00F373D9">
            <w:pPr>
              <w:jc w:val="right"/>
              <w:rPr>
                <w:b/>
              </w:rPr>
            </w:pPr>
            <w:r w:rsidRPr="00F70E6A">
              <w:rPr>
                <w:b/>
              </w:rPr>
              <w:t>DDK</w:t>
            </w:r>
          </w:p>
        </w:tc>
      </w:tr>
    </w:tbl>
    <w:p w:rsidR="00B831FF" w:rsidRDefault="00B831FF"/>
    <w:tbl>
      <w:tblPr>
        <w:tblW w:w="10632" w:type="dxa"/>
        <w:tblInd w:w="-572" w:type="dxa"/>
        <w:tblLayout w:type="fixed"/>
        <w:tblCellMar>
          <w:top w:w="28" w:type="dxa"/>
          <w:left w:w="70" w:type="dxa"/>
          <w:bottom w:w="28" w:type="dxa"/>
          <w:right w:w="70" w:type="dxa"/>
        </w:tblCellMar>
        <w:tblLook w:val="04A0" w:firstRow="1" w:lastRow="0" w:firstColumn="1" w:lastColumn="0" w:noHBand="0" w:noVBand="1"/>
      </w:tblPr>
      <w:tblGrid>
        <w:gridCol w:w="7088"/>
        <w:gridCol w:w="1701"/>
        <w:gridCol w:w="1843"/>
      </w:tblGrid>
      <w:tr w:rsidR="00061569" w:rsidRPr="00F70E6A" w:rsidTr="009918DB">
        <w:trPr>
          <w:cantSplit/>
          <w:trHeight w:val="20"/>
          <w:tblHeader/>
        </w:trPr>
        <w:tc>
          <w:tcPr>
            <w:tcW w:w="10632" w:type="dxa"/>
            <w:gridSpan w:val="3"/>
            <w:tcBorders>
              <w:top w:val="single" w:sz="4" w:space="0" w:color="FFFFFF"/>
              <w:left w:val="single" w:sz="4" w:space="0" w:color="D9D9D9"/>
              <w:bottom w:val="single" w:sz="12" w:space="0" w:color="000000" w:themeColor="text1"/>
              <w:right w:val="single" w:sz="4" w:space="0" w:color="A6A6A6" w:themeColor="background1" w:themeShade="A6"/>
            </w:tcBorders>
            <w:shd w:val="clear" w:color="000000" w:fill="F2F2F2"/>
            <w:noWrap/>
            <w:vAlign w:val="center"/>
          </w:tcPr>
          <w:p w:rsidR="00061569" w:rsidRPr="00F70E6A" w:rsidRDefault="00090E21" w:rsidP="00061569">
            <w:pPr>
              <w:rPr>
                <w:b/>
                <w:lang w:val="en-US"/>
              </w:rPr>
            </w:pPr>
            <w:r w:rsidRPr="00F70E6A">
              <w:rPr>
                <w:b/>
                <w:lang w:val="en-US"/>
              </w:rPr>
              <w:t>How will you finance your total costs? (Amount in the yellow field)</w:t>
            </w:r>
          </w:p>
        </w:tc>
      </w:tr>
      <w:tr w:rsidR="00061569" w:rsidRPr="00F70E6A" w:rsidTr="009918DB">
        <w:trPr>
          <w:cantSplit/>
          <w:trHeight w:val="20"/>
          <w:tblHeader/>
        </w:trPr>
        <w:tc>
          <w:tcPr>
            <w:tcW w:w="10632" w:type="dxa"/>
            <w:gridSpan w:val="3"/>
            <w:tcBorders>
              <w:top w:val="single" w:sz="4" w:space="0" w:color="FFFFFF"/>
              <w:left w:val="single" w:sz="4" w:space="0" w:color="D9D9D9"/>
              <w:bottom w:val="single" w:sz="12" w:space="0" w:color="000000" w:themeColor="text1"/>
              <w:right w:val="single" w:sz="4" w:space="0" w:color="A6A6A6" w:themeColor="background1" w:themeShade="A6"/>
            </w:tcBorders>
            <w:shd w:val="clear" w:color="000000" w:fill="F2F2F2"/>
            <w:noWrap/>
            <w:vAlign w:val="center"/>
          </w:tcPr>
          <w:p w:rsidR="00061569" w:rsidRPr="00F70E6A" w:rsidRDefault="00F70E6A" w:rsidP="00061569">
            <w:pPr>
              <w:rPr>
                <w:sz w:val="14"/>
                <w:lang w:val="en-US"/>
              </w:rPr>
            </w:pPr>
            <w:r w:rsidRPr="00F70E6A">
              <w:rPr>
                <w:rFonts w:asciiTheme="minorHAnsi" w:hAnsiTheme="minorHAnsi" w:cstheme="minorHAnsi"/>
                <w:b/>
                <w:color w:val="FF0000"/>
                <w:sz w:val="14"/>
                <w:lang w:val="en-US"/>
              </w:rPr>
              <w:t xml:space="preserve">→ </w:t>
            </w:r>
            <w:r w:rsidR="00145383" w:rsidRPr="00F70E6A">
              <w:rPr>
                <w:sz w:val="14"/>
                <w:lang w:val="en-US"/>
              </w:rPr>
              <w:t xml:space="preserve">If you are applying for or have already received funding from other sources, specify them in this section. You are welcome to apply to the Arts Foundation for full financing of your project, but it is viewed positively if you have co-financing. Be specific and detailed when listing your funding sources. The committee understands that a project may appear over-financed on paper if you have pending applications with other funds, but this will be considered in the </w:t>
            </w:r>
            <w:r w:rsidR="00044D99" w:rsidRPr="00F70E6A">
              <w:rPr>
                <w:sz w:val="14"/>
                <w:lang w:val="en-US"/>
              </w:rPr>
              <w:t>evaluation.</w:t>
            </w:r>
            <w:r w:rsidR="00044D99" w:rsidRPr="00F70E6A">
              <w:rPr>
                <w:color w:val="FF0000"/>
                <w:sz w:val="14"/>
                <w:lang w:val="en-US"/>
              </w:rPr>
              <w:t xml:space="preserve"> •</w:t>
            </w:r>
          </w:p>
        </w:tc>
      </w:tr>
      <w:tr w:rsidR="00061569" w:rsidRPr="00F70E6A" w:rsidTr="009918DB">
        <w:trPr>
          <w:cantSplit/>
          <w:trHeight w:val="20"/>
          <w:tblHeader/>
        </w:trPr>
        <w:tc>
          <w:tcPr>
            <w:tcW w:w="7088" w:type="dxa"/>
            <w:tcBorders>
              <w:top w:val="single" w:sz="4" w:space="0" w:color="FFFFFF"/>
              <w:left w:val="single" w:sz="4" w:space="0" w:color="D9D9D9"/>
              <w:bottom w:val="single" w:sz="12" w:space="0" w:color="000000" w:themeColor="text1"/>
              <w:right w:val="single" w:sz="4" w:space="0" w:color="A6A6A6" w:themeColor="background1" w:themeShade="A6"/>
            </w:tcBorders>
            <w:shd w:val="clear" w:color="000000" w:fill="F2F2F2"/>
            <w:noWrap/>
            <w:vAlign w:val="center"/>
            <w:hideMark/>
          </w:tcPr>
          <w:p w:rsidR="00061569" w:rsidRPr="00F70E6A" w:rsidRDefault="00090E21" w:rsidP="00061569">
            <w:pPr>
              <w:rPr>
                <w:b/>
                <w:lang w:val="en-US"/>
              </w:rPr>
            </w:pPr>
            <w:r w:rsidRPr="00F70E6A">
              <w:rPr>
                <w:b/>
                <w:lang w:val="en-US"/>
              </w:rPr>
              <w:t>Funding Source</w:t>
            </w:r>
          </w:p>
        </w:tc>
        <w:tc>
          <w:tcPr>
            <w:tcW w:w="1701" w:type="dxa"/>
            <w:tcBorders>
              <w:top w:val="single" w:sz="4" w:space="0" w:color="FFFFFF"/>
              <w:left w:val="single" w:sz="4" w:space="0" w:color="A6A6A6" w:themeColor="background1" w:themeShade="A6"/>
              <w:bottom w:val="single" w:sz="12" w:space="0" w:color="000000" w:themeColor="text1"/>
              <w:right w:val="single" w:sz="4" w:space="0" w:color="A6A6A6" w:themeColor="background1" w:themeShade="A6"/>
            </w:tcBorders>
            <w:shd w:val="clear" w:color="000000" w:fill="F2F2F2"/>
            <w:noWrap/>
            <w:vAlign w:val="center"/>
            <w:hideMark/>
          </w:tcPr>
          <w:p w:rsidR="00061569" w:rsidRPr="00F70E6A" w:rsidRDefault="00061569" w:rsidP="00061569">
            <w:pPr>
              <w:jc w:val="right"/>
              <w:rPr>
                <w:b/>
              </w:rPr>
            </w:pPr>
            <w:r w:rsidRPr="00F70E6A">
              <w:rPr>
                <w:b/>
                <w:lang w:val="en-US"/>
              </w:rPr>
              <w:t xml:space="preserve"> </w:t>
            </w:r>
            <w:r w:rsidR="00090E21" w:rsidRPr="00F70E6A">
              <w:rPr>
                <w:b/>
              </w:rPr>
              <w:t>Applied</w:t>
            </w:r>
          </w:p>
        </w:tc>
        <w:tc>
          <w:tcPr>
            <w:tcW w:w="1843" w:type="dxa"/>
            <w:tcBorders>
              <w:top w:val="single" w:sz="4" w:space="0" w:color="FFFFFF"/>
              <w:left w:val="single" w:sz="4" w:space="0" w:color="A6A6A6" w:themeColor="background1" w:themeShade="A6"/>
              <w:bottom w:val="single" w:sz="12" w:space="0" w:color="000000" w:themeColor="text1"/>
              <w:right w:val="nil"/>
            </w:tcBorders>
            <w:shd w:val="clear" w:color="000000" w:fill="F2F2F2"/>
            <w:vAlign w:val="center"/>
            <w:hideMark/>
          </w:tcPr>
          <w:p w:rsidR="00061569" w:rsidRPr="00F70E6A" w:rsidRDefault="00090E21" w:rsidP="00061569">
            <w:pPr>
              <w:jc w:val="right"/>
              <w:rPr>
                <w:b/>
              </w:rPr>
            </w:pPr>
            <w:proofErr w:type="spellStart"/>
            <w:r w:rsidRPr="00F70E6A">
              <w:rPr>
                <w:b/>
              </w:rPr>
              <w:t>Already</w:t>
            </w:r>
            <w:proofErr w:type="spellEnd"/>
            <w:r w:rsidRPr="00F70E6A">
              <w:rPr>
                <w:b/>
              </w:rPr>
              <w:t xml:space="preserve"> </w:t>
            </w:r>
            <w:proofErr w:type="spellStart"/>
            <w:r w:rsidRPr="00F70E6A">
              <w:rPr>
                <w:b/>
              </w:rPr>
              <w:t>Funded</w:t>
            </w:r>
            <w:proofErr w:type="spellEnd"/>
            <w:r w:rsidR="00061569" w:rsidRPr="00F70E6A">
              <w:rPr>
                <w:b/>
              </w:rPr>
              <w:t xml:space="preserve"> </w:t>
            </w:r>
          </w:p>
        </w:tc>
      </w:tr>
      <w:tr w:rsidR="00061569" w:rsidRPr="00F70E6A" w:rsidTr="009918DB">
        <w:trPr>
          <w:cantSplit/>
          <w:trHeight w:val="113"/>
          <w:tblHeader/>
        </w:trPr>
        <w:tc>
          <w:tcPr>
            <w:tcW w:w="7088" w:type="dxa"/>
            <w:tcBorders>
              <w:top w:val="single" w:sz="12" w:space="0" w:color="000000" w:themeColor="text1"/>
              <w:left w:val="single" w:sz="4" w:space="0" w:color="D9D9D9"/>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90E21" w:rsidP="00061569">
            <w:pPr>
              <w:rPr>
                <w:lang w:val="en-US"/>
              </w:rPr>
            </w:pPr>
            <w:r w:rsidRPr="00F70E6A">
              <w:rPr>
                <w:lang w:val="en-US"/>
              </w:rPr>
              <w:t>Danish Arts Foundation’s Committee for Visual Arts Project Funding (this application)</w:t>
            </w:r>
          </w:p>
        </w:tc>
        <w:tc>
          <w:tcPr>
            <w:tcW w:w="1701" w:type="dxa"/>
            <w:tcBorders>
              <w:top w:val="single" w:sz="12" w:space="0" w:color="000000" w:themeColor="tex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599" w:themeFill="accent4" w:themeFillTint="66"/>
            <w:noWrap/>
            <w:vAlign w:val="center"/>
            <w:hideMark/>
          </w:tcPr>
          <w:p w:rsidR="00061569" w:rsidRPr="00F70E6A" w:rsidRDefault="00145383" w:rsidP="00061569">
            <w:pPr>
              <w:jc w:val="right"/>
            </w:pPr>
            <w:r w:rsidRPr="00F70E6A">
              <w:t>DDK</w:t>
            </w:r>
          </w:p>
        </w:tc>
        <w:tc>
          <w:tcPr>
            <w:tcW w:w="1843" w:type="dxa"/>
            <w:tcBorders>
              <w:top w:val="single" w:sz="12" w:space="0" w:color="000000" w:themeColor="text1"/>
              <w:left w:val="single" w:sz="4" w:space="0" w:color="A6A6A6" w:themeColor="background1" w:themeShade="A6"/>
              <w:bottom w:val="single" w:sz="4" w:space="0" w:color="A6A6A6" w:themeColor="background1" w:themeShade="A6"/>
              <w:right w:val="nil"/>
            </w:tcBorders>
            <w:shd w:val="clear" w:color="000000" w:fill="F2F2F2"/>
            <w:noWrap/>
            <w:vAlign w:val="center"/>
            <w:hideMark/>
          </w:tcPr>
          <w:p w:rsidR="00061569" w:rsidRPr="00F70E6A" w:rsidRDefault="00061569" w:rsidP="00061569">
            <w:pPr>
              <w:jc w:val="right"/>
            </w:pPr>
            <w:r w:rsidRPr="00F70E6A">
              <w:t> </w:t>
            </w:r>
          </w:p>
        </w:tc>
      </w:tr>
      <w:tr w:rsidR="00061569" w:rsidRPr="00F70E6A" w:rsidTr="009918DB">
        <w:trPr>
          <w:cantSplit/>
          <w:trHeight w:val="113"/>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center"/>
          </w:tcPr>
          <w:p w:rsidR="00061569" w:rsidRPr="00F70E6A" w:rsidRDefault="00044D99" w:rsidP="00061569">
            <w:pPr>
              <w:rPr>
                <w:lang w:val="en-US"/>
              </w:rPr>
            </w:pPr>
            <w:r w:rsidRPr="00F70E6A">
              <w:rPr>
                <w:lang w:val="en-US"/>
              </w:rPr>
              <w:t>Other grants from the Danish Arts Foundation, name of program:</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hideMark/>
          </w:tcPr>
          <w:p w:rsidR="00061569" w:rsidRPr="00F70E6A" w:rsidRDefault="00061569" w:rsidP="00061569">
            <w:pPr>
              <w:jc w:val="right"/>
              <w:rPr>
                <w:lang w:val="en-US"/>
              </w:rPr>
            </w:pPr>
            <w:r w:rsidRPr="00F70E6A">
              <w:rPr>
                <w:lang w:val="en-US"/>
              </w:rPr>
              <w:t> </w:t>
            </w:r>
          </w:p>
        </w:tc>
      </w:tr>
      <w:tr w:rsidR="00061569" w:rsidRPr="00F70E6A" w:rsidTr="009918DB">
        <w:trPr>
          <w:cantSplit/>
          <w:trHeight w:val="113"/>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center"/>
          </w:tcPr>
          <w:p w:rsidR="00061569" w:rsidRPr="00F70E6A" w:rsidRDefault="00F70E6A" w:rsidP="00061569">
            <w:pPr>
              <w:rPr>
                <w:lang w:val="en-US"/>
              </w:rPr>
            </w:pPr>
            <w:bookmarkStart w:id="0" w:name="_GoBack" w:colFirst="1" w:colLast="1"/>
            <w:r w:rsidRPr="00F70E6A">
              <w:rPr>
                <w:lang w:val="en-US"/>
              </w:rPr>
              <w:t xml:space="preserve">Other public grants, specify names: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hideMark/>
          </w:tcPr>
          <w:p w:rsidR="00061569" w:rsidRPr="00F70E6A" w:rsidRDefault="00061569" w:rsidP="00061569">
            <w:pPr>
              <w:jc w:val="right"/>
              <w:rPr>
                <w:lang w:val="en-US"/>
              </w:rPr>
            </w:pPr>
            <w:r w:rsidRPr="00F70E6A">
              <w:rPr>
                <w:lang w:val="en-US"/>
              </w:rPr>
              <w:t> </w:t>
            </w:r>
          </w:p>
        </w:tc>
      </w:tr>
      <w:bookmarkEnd w:id="0"/>
      <w:tr w:rsidR="00061569" w:rsidRPr="00F70E6A" w:rsidTr="009918DB">
        <w:trPr>
          <w:cantSplit/>
          <w:trHeight w:val="113"/>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bottom"/>
          </w:tcPr>
          <w:p w:rsidR="00061569" w:rsidRPr="00F70E6A" w:rsidRDefault="00F70E6A" w:rsidP="00061569">
            <w:pPr>
              <w:rPr>
                <w:lang w:val="en-US"/>
              </w:rPr>
            </w:pPr>
            <w:r w:rsidRPr="00F70E6A">
              <w:rPr>
                <w:lang w:val="en-US"/>
              </w:rPr>
              <w:t xml:space="preserve">Grants from foundations, specify names: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hideMark/>
          </w:tcPr>
          <w:p w:rsidR="00061569" w:rsidRPr="00F70E6A" w:rsidRDefault="00061569" w:rsidP="00061569">
            <w:pPr>
              <w:jc w:val="right"/>
              <w:rPr>
                <w:lang w:val="en-US"/>
              </w:rPr>
            </w:pPr>
            <w:r w:rsidRPr="00F70E6A">
              <w:rPr>
                <w:lang w:val="en-US"/>
              </w:rPr>
              <w:t> </w:t>
            </w:r>
          </w:p>
        </w:tc>
      </w:tr>
      <w:tr w:rsidR="00061569" w:rsidRPr="00F70E6A" w:rsidTr="009918DB">
        <w:trPr>
          <w:cantSplit/>
          <w:trHeight w:val="113"/>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bottom"/>
          </w:tcPr>
          <w:p w:rsidR="00061569" w:rsidRPr="00F70E6A" w:rsidRDefault="00F70E6A" w:rsidP="00061569">
            <w:pPr>
              <w:rPr>
                <w:lang w:val="en-US"/>
              </w:rPr>
            </w:pPr>
            <w:r w:rsidRPr="00F70E6A">
              <w:rPr>
                <w:lang w:val="en-US"/>
              </w:rPr>
              <w:t>Grants from sponsors, specify names:</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hideMark/>
          </w:tcPr>
          <w:p w:rsidR="00061569" w:rsidRPr="00F70E6A" w:rsidRDefault="00061569" w:rsidP="00061569">
            <w:pPr>
              <w:jc w:val="right"/>
              <w:rPr>
                <w:lang w:val="en-US"/>
              </w:rPr>
            </w:pPr>
            <w:r w:rsidRPr="00F70E6A">
              <w:rPr>
                <w:lang w:val="en-US"/>
              </w:rPr>
              <w:t> </w:t>
            </w:r>
          </w:p>
        </w:tc>
      </w:tr>
      <w:tr w:rsidR="00061569" w:rsidRPr="00F70E6A" w:rsidTr="009918DB">
        <w:trPr>
          <w:cantSplit/>
          <w:trHeight w:val="113"/>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bottom"/>
          </w:tcPr>
          <w:p w:rsidR="00061569" w:rsidRPr="00F70E6A" w:rsidRDefault="00F70E6A" w:rsidP="00061569">
            <w:pPr>
              <w:rPr>
                <w:lang w:val="en-US"/>
              </w:rPr>
            </w:pPr>
            <w:r w:rsidRPr="00F70E6A">
              <w:rPr>
                <w:lang w:val="en-US"/>
              </w:rPr>
              <w:t>Applicant’s own funding, if any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tcPr>
          <w:p w:rsidR="00061569" w:rsidRPr="00F70E6A" w:rsidRDefault="00061569" w:rsidP="00061569">
            <w:pPr>
              <w:jc w:val="right"/>
              <w:rPr>
                <w:lang w:val="en-US"/>
              </w:rPr>
            </w:pPr>
          </w:p>
        </w:tc>
      </w:tr>
      <w:tr w:rsidR="00061569" w:rsidRPr="00F70E6A" w:rsidTr="009918DB">
        <w:trPr>
          <w:cantSplit/>
          <w:trHeight w:val="113"/>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bottom"/>
          </w:tcPr>
          <w:p w:rsidR="00061569" w:rsidRPr="00F70E6A" w:rsidRDefault="00F70E6A" w:rsidP="00061569">
            <w:pPr>
              <w:rPr>
                <w:lang w:val="en-US"/>
              </w:rPr>
            </w:pPr>
            <w:r w:rsidRPr="00F70E6A">
              <w:rPr>
                <w:lang w:val="en-US"/>
              </w:rPr>
              <w:t>Institution/gallery/organizer co-financing</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hideMark/>
          </w:tcPr>
          <w:p w:rsidR="00061569" w:rsidRPr="00F70E6A" w:rsidRDefault="00061569" w:rsidP="00061569">
            <w:pPr>
              <w:jc w:val="right"/>
              <w:rPr>
                <w:lang w:val="en-US"/>
              </w:rPr>
            </w:pPr>
            <w:r w:rsidRPr="00F70E6A">
              <w:rPr>
                <w:lang w:val="en-US"/>
              </w:rPr>
              <w:t> </w:t>
            </w:r>
          </w:p>
        </w:tc>
      </w:tr>
      <w:tr w:rsidR="00061569" w:rsidRPr="00F70E6A" w:rsidTr="009918DB">
        <w:trPr>
          <w:cantSplit/>
          <w:trHeight w:val="113"/>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bottom"/>
            <w:hideMark/>
          </w:tcPr>
          <w:p w:rsidR="00061569" w:rsidRPr="00F70E6A" w:rsidRDefault="00F70E6A" w:rsidP="00061569">
            <w:pPr>
              <w:rPr>
                <w:lang w:val="en-US"/>
              </w:rPr>
            </w:pPr>
            <w:r w:rsidRPr="00F70E6A">
              <w:rPr>
                <w:lang w:val="en-US"/>
              </w:rPr>
              <w:t>Other funding sources (specify)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hideMark/>
          </w:tcPr>
          <w:p w:rsidR="00061569" w:rsidRPr="00F70E6A" w:rsidRDefault="00061569" w:rsidP="00061569">
            <w:pPr>
              <w:jc w:val="right"/>
              <w:rPr>
                <w:lang w:val="en-US"/>
              </w:rPr>
            </w:pPr>
            <w:r w:rsidRPr="00F70E6A">
              <w:rPr>
                <w:lang w:val="en-US"/>
              </w:rPr>
              <w:t> </w:t>
            </w:r>
          </w:p>
        </w:tc>
      </w:tr>
      <w:tr w:rsidR="00061569" w:rsidRPr="00F70E6A" w:rsidTr="009918DB">
        <w:trPr>
          <w:cantSplit/>
          <w:trHeight w:val="20"/>
          <w:tblHeader/>
        </w:trPr>
        <w:tc>
          <w:tcPr>
            <w:tcW w:w="7088" w:type="dxa"/>
            <w:tcBorders>
              <w:top w:val="single" w:sz="4" w:space="0" w:color="A6A6A6" w:themeColor="background1" w:themeShade="A6"/>
              <w:left w:val="single" w:sz="4" w:space="0" w:color="D9D9D9"/>
              <w:bottom w:val="single" w:sz="4" w:space="0" w:color="A6A6A6" w:themeColor="background1" w:themeShade="A6"/>
              <w:right w:val="single" w:sz="4" w:space="0" w:color="A6A6A6" w:themeColor="background1" w:themeShade="A6"/>
            </w:tcBorders>
            <w:shd w:val="clear" w:color="000000" w:fill="F2F2F2"/>
            <w:noWrap/>
            <w:vAlign w:val="bottom"/>
          </w:tcPr>
          <w:p w:rsidR="00061569" w:rsidRPr="00F70E6A" w:rsidRDefault="00061569" w:rsidP="00061569">
            <w:pPr>
              <w:rPr>
                <w:lang w:val="en-US"/>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2F2F2"/>
            <w:noWrap/>
            <w:vAlign w:val="center"/>
          </w:tcPr>
          <w:p w:rsidR="00061569" w:rsidRPr="00F70E6A" w:rsidRDefault="00061569" w:rsidP="00061569">
            <w:pPr>
              <w:jc w:val="right"/>
              <w:rPr>
                <w:lang w:val="en-US"/>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000000" w:fill="F2F2F2"/>
            <w:noWrap/>
            <w:vAlign w:val="center"/>
          </w:tcPr>
          <w:p w:rsidR="00061569" w:rsidRPr="00F70E6A" w:rsidRDefault="00061569" w:rsidP="00061569">
            <w:pPr>
              <w:jc w:val="right"/>
              <w:rPr>
                <w:lang w:val="en-US"/>
              </w:rPr>
            </w:pPr>
          </w:p>
        </w:tc>
      </w:tr>
      <w:tr w:rsidR="00061569" w:rsidRPr="00F70E6A" w:rsidTr="009918DB">
        <w:trPr>
          <w:cantSplit/>
          <w:trHeight w:val="20"/>
          <w:tblHeader/>
        </w:trPr>
        <w:tc>
          <w:tcPr>
            <w:tcW w:w="7088" w:type="dxa"/>
            <w:tcBorders>
              <w:top w:val="single" w:sz="4" w:space="0" w:color="A6A6A6" w:themeColor="background1" w:themeShade="A6"/>
              <w:left w:val="single" w:sz="4" w:space="0" w:color="D9D9D9"/>
              <w:bottom w:val="single" w:sz="8" w:space="0" w:color="000000" w:themeColor="text1"/>
              <w:right w:val="single" w:sz="4" w:space="0" w:color="A6A6A6" w:themeColor="background1" w:themeShade="A6"/>
            </w:tcBorders>
            <w:shd w:val="clear" w:color="000000" w:fill="F2F2F2"/>
            <w:noWrap/>
            <w:vAlign w:val="bottom"/>
            <w:hideMark/>
          </w:tcPr>
          <w:p w:rsidR="00061569" w:rsidRPr="00F70E6A" w:rsidRDefault="00061569" w:rsidP="00061569">
            <w:pPr>
              <w:rPr>
                <w:lang w:val="en-US"/>
              </w:rPr>
            </w:pPr>
          </w:p>
        </w:tc>
        <w:tc>
          <w:tcPr>
            <w:tcW w:w="1701" w:type="dxa"/>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tcBorders>
            <w:shd w:val="clear" w:color="000000" w:fill="F2F2F2"/>
            <w:noWrap/>
            <w:vAlign w:val="center"/>
            <w:hideMark/>
          </w:tcPr>
          <w:p w:rsidR="00061569" w:rsidRPr="00F70E6A" w:rsidRDefault="00061569" w:rsidP="00061569">
            <w:pPr>
              <w:jc w:val="right"/>
              <w:rPr>
                <w:lang w:val="en-US"/>
              </w:rPr>
            </w:pPr>
            <w:r w:rsidRPr="00F70E6A">
              <w:rPr>
                <w:lang w:val="en-US"/>
              </w:rPr>
              <w:t> </w:t>
            </w:r>
          </w:p>
        </w:tc>
        <w:tc>
          <w:tcPr>
            <w:tcW w:w="1843" w:type="dxa"/>
            <w:tcBorders>
              <w:top w:val="single" w:sz="4" w:space="0" w:color="A6A6A6" w:themeColor="background1" w:themeShade="A6"/>
              <w:left w:val="single" w:sz="4" w:space="0" w:color="A6A6A6" w:themeColor="background1" w:themeShade="A6"/>
              <w:bottom w:val="single" w:sz="8" w:space="0" w:color="000000" w:themeColor="text1"/>
              <w:right w:val="nil"/>
            </w:tcBorders>
            <w:shd w:val="clear" w:color="000000" w:fill="F2F2F2"/>
            <w:noWrap/>
            <w:vAlign w:val="center"/>
            <w:hideMark/>
          </w:tcPr>
          <w:p w:rsidR="00061569" w:rsidRPr="00F70E6A" w:rsidRDefault="00061569" w:rsidP="00061569">
            <w:pPr>
              <w:jc w:val="right"/>
              <w:rPr>
                <w:lang w:val="en-US"/>
              </w:rPr>
            </w:pPr>
            <w:r w:rsidRPr="00F70E6A">
              <w:rPr>
                <w:lang w:val="en-US"/>
              </w:rPr>
              <w:t> </w:t>
            </w:r>
          </w:p>
        </w:tc>
      </w:tr>
      <w:tr w:rsidR="00061569" w:rsidRPr="00F70E6A" w:rsidTr="009918DB">
        <w:trPr>
          <w:cantSplit/>
          <w:trHeight w:val="20"/>
          <w:tblHeader/>
        </w:trPr>
        <w:tc>
          <w:tcPr>
            <w:tcW w:w="7088" w:type="dxa"/>
            <w:tcBorders>
              <w:top w:val="single" w:sz="8" w:space="0" w:color="000000" w:themeColor="text1"/>
              <w:left w:val="single" w:sz="4" w:space="0" w:color="D9D9D9"/>
              <w:right w:val="single" w:sz="4" w:space="0" w:color="D9D9D9"/>
            </w:tcBorders>
            <w:shd w:val="clear" w:color="000000" w:fill="F2F2F2"/>
            <w:noWrap/>
            <w:vAlign w:val="center"/>
            <w:hideMark/>
          </w:tcPr>
          <w:p w:rsidR="00061569" w:rsidRPr="00F70E6A" w:rsidRDefault="00090E21" w:rsidP="00061569">
            <w:pPr>
              <w:rPr>
                <w:b/>
              </w:rPr>
            </w:pPr>
            <w:r w:rsidRPr="00F70E6A">
              <w:rPr>
                <w:b/>
              </w:rPr>
              <w:t>TOTAL</w:t>
            </w:r>
          </w:p>
        </w:tc>
        <w:tc>
          <w:tcPr>
            <w:tcW w:w="1701" w:type="dxa"/>
            <w:tcBorders>
              <w:top w:val="single" w:sz="8" w:space="0" w:color="000000" w:themeColor="text1"/>
              <w:left w:val="nil"/>
              <w:right w:val="single" w:sz="4" w:space="0" w:color="D9D9D9"/>
            </w:tcBorders>
            <w:shd w:val="clear" w:color="000000" w:fill="F2F2F2"/>
            <w:noWrap/>
            <w:vAlign w:val="center"/>
            <w:hideMark/>
          </w:tcPr>
          <w:p w:rsidR="00061569" w:rsidRPr="00F70E6A" w:rsidRDefault="00145383" w:rsidP="00061569">
            <w:pPr>
              <w:jc w:val="right"/>
              <w:rPr>
                <w:b/>
              </w:rPr>
            </w:pPr>
            <w:r w:rsidRPr="00F70E6A">
              <w:rPr>
                <w:b/>
              </w:rPr>
              <w:t>DDK</w:t>
            </w:r>
            <w:r w:rsidR="00061569" w:rsidRPr="00F70E6A">
              <w:rPr>
                <w:b/>
              </w:rPr>
              <w:t xml:space="preserve">            </w:t>
            </w:r>
          </w:p>
        </w:tc>
        <w:tc>
          <w:tcPr>
            <w:tcW w:w="1843" w:type="dxa"/>
            <w:tcBorders>
              <w:top w:val="single" w:sz="8" w:space="0" w:color="000000" w:themeColor="text1"/>
              <w:left w:val="nil"/>
              <w:right w:val="nil"/>
            </w:tcBorders>
            <w:shd w:val="clear" w:color="000000" w:fill="F2F2F2"/>
            <w:noWrap/>
            <w:vAlign w:val="center"/>
            <w:hideMark/>
          </w:tcPr>
          <w:p w:rsidR="00061569" w:rsidRPr="00F70E6A" w:rsidRDefault="00145383" w:rsidP="00061569">
            <w:pPr>
              <w:jc w:val="right"/>
              <w:rPr>
                <w:b/>
              </w:rPr>
            </w:pPr>
            <w:r w:rsidRPr="00F70E6A">
              <w:rPr>
                <w:b/>
              </w:rPr>
              <w:t>DDK</w:t>
            </w:r>
          </w:p>
        </w:tc>
      </w:tr>
    </w:tbl>
    <w:p w:rsidR="000A6025" w:rsidRPr="00F70E6A" w:rsidRDefault="000A6025" w:rsidP="00894C4C"/>
    <w:p w:rsidR="00F70E6A" w:rsidRPr="00F70E6A" w:rsidRDefault="00F70E6A"/>
    <w:sectPr w:rsidR="00F70E6A" w:rsidRPr="00F70E6A" w:rsidSect="00F7307B">
      <w:pgSz w:w="11906" w:h="16838"/>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7A5"/>
    <w:multiLevelType w:val="hybridMultilevel"/>
    <w:tmpl w:val="68BC7A42"/>
    <w:lvl w:ilvl="0" w:tplc="DCD21368">
      <w:start w:val="1"/>
      <w:numFmt w:val="bullet"/>
      <w:lvlText w:val=""/>
      <w:lvlJc w:val="left"/>
      <w:pPr>
        <w:ind w:left="720" w:hanging="360"/>
      </w:pPr>
      <w:rPr>
        <w:rFonts w:ascii="Arial" w:hAnsi="Arial" w:cs="Aria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877AF3"/>
    <w:multiLevelType w:val="hybridMultilevel"/>
    <w:tmpl w:val="35F09B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89437A"/>
    <w:multiLevelType w:val="hybridMultilevel"/>
    <w:tmpl w:val="53A8C4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7E4341"/>
    <w:multiLevelType w:val="hybridMultilevel"/>
    <w:tmpl w:val="B5EA89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F873AF"/>
    <w:multiLevelType w:val="hybridMultilevel"/>
    <w:tmpl w:val="AC5A8316"/>
    <w:lvl w:ilvl="0" w:tplc="DCD21368">
      <w:start w:val="1"/>
      <w:numFmt w:val="bullet"/>
      <w:lvlText w:val=""/>
      <w:lvlJc w:val="left"/>
      <w:pPr>
        <w:ind w:left="720" w:hanging="360"/>
      </w:pPr>
      <w:rPr>
        <w:rFonts w:ascii="Arial" w:hAnsi="Arial" w:cs="Aria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850246"/>
    <w:multiLevelType w:val="hybridMultilevel"/>
    <w:tmpl w:val="C268B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454C1F"/>
    <w:multiLevelType w:val="hybridMultilevel"/>
    <w:tmpl w:val="F910954C"/>
    <w:lvl w:ilvl="0" w:tplc="E9B2D394">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5057EA"/>
    <w:multiLevelType w:val="hybridMultilevel"/>
    <w:tmpl w:val="FF9A67BE"/>
    <w:lvl w:ilvl="0" w:tplc="E9B2D394">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7FB766C"/>
    <w:multiLevelType w:val="hybridMultilevel"/>
    <w:tmpl w:val="A0E29B2A"/>
    <w:lvl w:ilvl="0" w:tplc="E9B2D394">
      <w:start w:val="1"/>
      <w:numFmt w:val="bullet"/>
      <w:lvlText w:val="→"/>
      <w:lvlJc w:val="left"/>
      <w:pPr>
        <w:ind w:left="360" w:hanging="360"/>
      </w:pPr>
      <w:rPr>
        <w:rFonts w:ascii="Calibri" w:hAnsi="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DE733D8"/>
    <w:multiLevelType w:val="hybridMultilevel"/>
    <w:tmpl w:val="34C86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9838AE"/>
    <w:multiLevelType w:val="hybridMultilevel"/>
    <w:tmpl w:val="69901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0316C4"/>
    <w:multiLevelType w:val="hybridMultilevel"/>
    <w:tmpl w:val="438808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46D4676"/>
    <w:multiLevelType w:val="hybridMultilevel"/>
    <w:tmpl w:val="DED04CC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72349B4"/>
    <w:multiLevelType w:val="hybridMultilevel"/>
    <w:tmpl w:val="4F8C3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EF3A1A"/>
    <w:multiLevelType w:val="hybridMultilevel"/>
    <w:tmpl w:val="F0A2394C"/>
    <w:lvl w:ilvl="0" w:tplc="04060001">
      <w:start w:val="1"/>
      <w:numFmt w:val="bullet"/>
      <w:lvlText w:val=""/>
      <w:lvlJc w:val="left"/>
      <w:pPr>
        <w:ind w:left="720" w:hanging="360"/>
      </w:pPr>
      <w:rPr>
        <w:rFonts w:ascii="Symbol" w:hAnsi="Symbol" w:hint="default"/>
      </w:rPr>
    </w:lvl>
    <w:lvl w:ilvl="1" w:tplc="78C6B5D2">
      <w:numFmt w:val="bullet"/>
      <w:lvlText w:val="-"/>
      <w:lvlJc w:val="left"/>
      <w:pPr>
        <w:ind w:left="1440" w:hanging="360"/>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DB70B35"/>
    <w:multiLevelType w:val="hybridMultilevel"/>
    <w:tmpl w:val="407EB640"/>
    <w:lvl w:ilvl="0" w:tplc="3B98B212">
      <w:start w:val="1"/>
      <w:numFmt w:val="bullet"/>
      <w:lvlText w:val="→"/>
      <w:lvlJc w:val="left"/>
      <w:pPr>
        <w:ind w:left="720" w:hanging="360"/>
      </w:pPr>
      <w:rPr>
        <w:rFonts w:ascii="Calibri" w:hAnsi="Calibri" w:hint="default"/>
        <w:b/>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FEC1B8A"/>
    <w:multiLevelType w:val="hybridMultilevel"/>
    <w:tmpl w:val="20000EEA"/>
    <w:lvl w:ilvl="0" w:tplc="E9B2D394">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508252B"/>
    <w:multiLevelType w:val="hybridMultilevel"/>
    <w:tmpl w:val="3EC2EE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5B80BBD"/>
    <w:multiLevelType w:val="hybridMultilevel"/>
    <w:tmpl w:val="216EF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7045965"/>
    <w:multiLevelType w:val="hybridMultilevel"/>
    <w:tmpl w:val="7B620266"/>
    <w:lvl w:ilvl="0" w:tplc="04060001">
      <w:start w:val="1"/>
      <w:numFmt w:val="bullet"/>
      <w:lvlText w:val=""/>
      <w:lvlJc w:val="left"/>
      <w:pPr>
        <w:ind w:left="720" w:hanging="360"/>
      </w:pPr>
      <w:rPr>
        <w:rFonts w:ascii="Symbol" w:hAnsi="Symbo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F0274B9"/>
    <w:multiLevelType w:val="hybridMultilevel"/>
    <w:tmpl w:val="5F2EE086"/>
    <w:lvl w:ilvl="0" w:tplc="F5B23C42">
      <w:start w:val="1"/>
      <w:numFmt w:val="bullet"/>
      <w:lvlText w:val="→"/>
      <w:lvlJc w:val="left"/>
      <w:pPr>
        <w:ind w:left="720" w:hanging="360"/>
      </w:pPr>
      <w:rPr>
        <w:rFonts w:ascii="Calibri" w:hAnsi="Calibri" w:hint="default"/>
        <w:b/>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0C87568"/>
    <w:multiLevelType w:val="hybridMultilevel"/>
    <w:tmpl w:val="DFA2088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71907735"/>
    <w:multiLevelType w:val="hybridMultilevel"/>
    <w:tmpl w:val="A3F2002E"/>
    <w:lvl w:ilvl="0" w:tplc="76587A76">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42678E"/>
    <w:multiLevelType w:val="hybridMultilevel"/>
    <w:tmpl w:val="1E1EC6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8344836"/>
    <w:multiLevelType w:val="hybridMultilevel"/>
    <w:tmpl w:val="2CE0F932"/>
    <w:lvl w:ilvl="0" w:tplc="DCD21368">
      <w:start w:val="1"/>
      <w:numFmt w:val="bullet"/>
      <w:lvlText w:val=""/>
      <w:lvlJc w:val="left"/>
      <w:pPr>
        <w:ind w:left="720" w:hanging="360"/>
      </w:pPr>
      <w:rPr>
        <w:rFonts w:ascii="Arial" w:hAnsi="Arial" w:cs="Aria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15169A"/>
    <w:multiLevelType w:val="hybridMultilevel"/>
    <w:tmpl w:val="AFDAE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2"/>
  </w:num>
  <w:num w:numId="4">
    <w:abstractNumId w:val="18"/>
  </w:num>
  <w:num w:numId="5">
    <w:abstractNumId w:val="14"/>
  </w:num>
  <w:num w:numId="6">
    <w:abstractNumId w:val="23"/>
  </w:num>
  <w:num w:numId="7">
    <w:abstractNumId w:val="10"/>
  </w:num>
  <w:num w:numId="8">
    <w:abstractNumId w:val="13"/>
  </w:num>
  <w:num w:numId="9">
    <w:abstractNumId w:val="0"/>
  </w:num>
  <w:num w:numId="10">
    <w:abstractNumId w:val="1"/>
  </w:num>
  <w:num w:numId="11">
    <w:abstractNumId w:val="5"/>
  </w:num>
  <w:num w:numId="12">
    <w:abstractNumId w:val="24"/>
  </w:num>
  <w:num w:numId="13">
    <w:abstractNumId w:val="4"/>
  </w:num>
  <w:num w:numId="14">
    <w:abstractNumId w:val="19"/>
  </w:num>
  <w:num w:numId="15">
    <w:abstractNumId w:val="9"/>
  </w:num>
  <w:num w:numId="16">
    <w:abstractNumId w:val="2"/>
  </w:num>
  <w:num w:numId="17">
    <w:abstractNumId w:val="22"/>
  </w:num>
  <w:num w:numId="18">
    <w:abstractNumId w:val="17"/>
  </w:num>
  <w:num w:numId="19">
    <w:abstractNumId w:val="21"/>
  </w:num>
  <w:num w:numId="20">
    <w:abstractNumId w:val="8"/>
  </w:num>
  <w:num w:numId="21">
    <w:abstractNumId w:val="11"/>
  </w:num>
  <w:num w:numId="22">
    <w:abstractNumId w:val="7"/>
  </w:num>
  <w:num w:numId="23">
    <w:abstractNumId w:val="6"/>
  </w:num>
  <w:num w:numId="24">
    <w:abstractNumId w:val="16"/>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trackRevisions/>
  <w:documentProtection w:edit="trackedChanges" w:formatting="1" w:enforcement="1" w:cryptProviderType="rsaAES" w:cryptAlgorithmClass="hash" w:cryptAlgorithmType="typeAny" w:cryptAlgorithmSid="14" w:cryptSpinCount="100000" w:hash="hYxX1yQzEcV6NbR/FgQeXbhafQ9PIt08ZOLPcF4U9tv8BKobHQCubuxDkHFI4yWmCz3Pff/cSvcV7the9bu26A==" w:salt="HaXTz8vqGMezlinjJZqHd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EF"/>
    <w:rsid w:val="0000778B"/>
    <w:rsid w:val="00044D99"/>
    <w:rsid w:val="00061569"/>
    <w:rsid w:val="00090E21"/>
    <w:rsid w:val="000A6025"/>
    <w:rsid w:val="000D6CCF"/>
    <w:rsid w:val="00145383"/>
    <w:rsid w:val="001455CF"/>
    <w:rsid w:val="001629B0"/>
    <w:rsid w:val="001D50CC"/>
    <w:rsid w:val="001D5FD3"/>
    <w:rsid w:val="00252A0D"/>
    <w:rsid w:val="002651EF"/>
    <w:rsid w:val="004C5832"/>
    <w:rsid w:val="00536CC0"/>
    <w:rsid w:val="005E50E7"/>
    <w:rsid w:val="006A16E9"/>
    <w:rsid w:val="00725118"/>
    <w:rsid w:val="007772AE"/>
    <w:rsid w:val="007868CC"/>
    <w:rsid w:val="00852FF6"/>
    <w:rsid w:val="008730C6"/>
    <w:rsid w:val="0088168F"/>
    <w:rsid w:val="00894C4C"/>
    <w:rsid w:val="009918DB"/>
    <w:rsid w:val="009F22A0"/>
    <w:rsid w:val="00A23025"/>
    <w:rsid w:val="00A745EC"/>
    <w:rsid w:val="00AE353C"/>
    <w:rsid w:val="00B831FF"/>
    <w:rsid w:val="00C7772F"/>
    <w:rsid w:val="00CC2008"/>
    <w:rsid w:val="00CC7D64"/>
    <w:rsid w:val="00D41A9C"/>
    <w:rsid w:val="00D452E3"/>
    <w:rsid w:val="00D5536E"/>
    <w:rsid w:val="00D65702"/>
    <w:rsid w:val="00D92838"/>
    <w:rsid w:val="00ED655C"/>
    <w:rsid w:val="00F04514"/>
    <w:rsid w:val="00F172CD"/>
    <w:rsid w:val="00F2273E"/>
    <w:rsid w:val="00F373D9"/>
    <w:rsid w:val="00F70E6A"/>
    <w:rsid w:val="00F7307B"/>
    <w:rsid w:val="00FB4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EA62"/>
  <w15:chartTrackingRefBased/>
  <w15:docId w15:val="{51F588A4-315C-44CF-9EB2-5F6DD958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3D9"/>
    <w:pPr>
      <w:spacing w:after="0" w:line="240" w:lineRule="auto"/>
    </w:pPr>
    <w:rPr>
      <w:rFonts w:ascii="Arial" w:eastAsia="Times New Roman" w:hAnsi="Arial" w:cs="Arial"/>
      <w:bCs/>
      <w:color w:val="000000"/>
      <w:sz w:val="18"/>
      <w:szCs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651EF"/>
    <w:pPr>
      <w:spacing w:before="100" w:beforeAutospacing="1" w:after="100" w:afterAutospacing="1"/>
    </w:pPr>
    <w:rPr>
      <w:rFonts w:ascii="Times New Roman" w:eastAsiaTheme="minorEastAsia" w:hAnsi="Times New Roman" w:cs="Times New Roman"/>
      <w:sz w:val="24"/>
      <w:szCs w:val="24"/>
    </w:rPr>
  </w:style>
  <w:style w:type="table" w:styleId="Tabel-Gitter">
    <w:name w:val="Table Grid"/>
    <w:basedOn w:val="Tabel-Normal"/>
    <w:uiPriority w:val="39"/>
    <w:rsid w:val="0026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353C"/>
    <w:pPr>
      <w:ind w:left="720"/>
      <w:contextualSpacing/>
    </w:pPr>
  </w:style>
  <w:style w:type="character" w:styleId="Kommentarhenvisning">
    <w:name w:val="annotation reference"/>
    <w:basedOn w:val="Standardskrifttypeiafsnit"/>
    <w:uiPriority w:val="99"/>
    <w:semiHidden/>
    <w:unhideWhenUsed/>
    <w:rsid w:val="00D452E3"/>
    <w:rPr>
      <w:sz w:val="16"/>
      <w:szCs w:val="16"/>
    </w:rPr>
  </w:style>
  <w:style w:type="paragraph" w:styleId="Kommentartekst">
    <w:name w:val="annotation text"/>
    <w:basedOn w:val="Normal"/>
    <w:link w:val="KommentartekstTegn"/>
    <w:uiPriority w:val="99"/>
    <w:semiHidden/>
    <w:unhideWhenUsed/>
    <w:rsid w:val="00D452E3"/>
    <w:rPr>
      <w:sz w:val="20"/>
      <w:szCs w:val="20"/>
    </w:rPr>
  </w:style>
  <w:style w:type="character" w:customStyle="1" w:styleId="KommentartekstTegn">
    <w:name w:val="Kommentartekst Tegn"/>
    <w:basedOn w:val="Standardskrifttypeiafsnit"/>
    <w:link w:val="Kommentartekst"/>
    <w:uiPriority w:val="99"/>
    <w:semiHidden/>
    <w:rsid w:val="00D452E3"/>
    <w:rPr>
      <w:rFonts w:ascii="Arial" w:eastAsia="Times New Roman" w:hAnsi="Arial" w:cs="Arial"/>
      <w:bCs/>
      <w:color w:val="000000"/>
      <w:sz w:val="20"/>
      <w:szCs w:val="20"/>
      <w:lang w:eastAsia="da-DK"/>
    </w:rPr>
  </w:style>
  <w:style w:type="paragraph" w:styleId="Kommentaremne">
    <w:name w:val="annotation subject"/>
    <w:basedOn w:val="Kommentartekst"/>
    <w:next w:val="Kommentartekst"/>
    <w:link w:val="KommentaremneTegn"/>
    <w:uiPriority w:val="99"/>
    <w:semiHidden/>
    <w:unhideWhenUsed/>
    <w:rsid w:val="00D452E3"/>
    <w:rPr>
      <w:b/>
    </w:rPr>
  </w:style>
  <w:style w:type="character" w:customStyle="1" w:styleId="KommentaremneTegn">
    <w:name w:val="Kommentaremne Tegn"/>
    <w:basedOn w:val="KommentartekstTegn"/>
    <w:link w:val="Kommentaremne"/>
    <w:uiPriority w:val="99"/>
    <w:semiHidden/>
    <w:rsid w:val="00D452E3"/>
    <w:rPr>
      <w:rFonts w:ascii="Arial" w:eastAsia="Times New Roman" w:hAnsi="Arial" w:cs="Arial"/>
      <w:b/>
      <w:bCs/>
      <w:color w:val="000000"/>
      <w:sz w:val="20"/>
      <w:szCs w:val="20"/>
      <w:lang w:eastAsia="da-DK"/>
    </w:rPr>
  </w:style>
  <w:style w:type="paragraph" w:styleId="Markeringsbobletekst">
    <w:name w:val="Balloon Text"/>
    <w:basedOn w:val="Normal"/>
    <w:link w:val="MarkeringsbobletekstTegn"/>
    <w:uiPriority w:val="99"/>
    <w:semiHidden/>
    <w:unhideWhenUsed/>
    <w:rsid w:val="00D452E3"/>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D452E3"/>
    <w:rPr>
      <w:rFonts w:ascii="Segoe UI" w:eastAsia="Times New Roman" w:hAnsi="Segoe UI" w:cs="Segoe UI"/>
      <w:bCs/>
      <w:color w:val="000000"/>
      <w:sz w:val="18"/>
      <w:szCs w:val="18"/>
      <w:lang w:eastAsia="da-DK"/>
    </w:rPr>
  </w:style>
  <w:style w:type="paragraph" w:styleId="Ingenafstand">
    <w:name w:val="No Spacing"/>
    <w:uiPriority w:val="1"/>
    <w:qFormat/>
    <w:rsid w:val="00D41A9C"/>
    <w:pPr>
      <w:spacing w:after="0" w:line="240" w:lineRule="auto"/>
    </w:pPr>
    <w:rPr>
      <w:rFonts w:ascii="Arial" w:eastAsia="Times New Roman" w:hAnsi="Arial" w:cs="Arial"/>
      <w:bCs/>
      <w:color w:val="000000"/>
      <w:sz w:val="18"/>
      <w:szCs w:val="18"/>
      <w:lang w:eastAsia="da-DK"/>
    </w:rPr>
  </w:style>
  <w:style w:type="paragraph" w:styleId="Korrektur">
    <w:name w:val="Revision"/>
    <w:hidden/>
    <w:uiPriority w:val="99"/>
    <w:semiHidden/>
    <w:rsid w:val="001D50CC"/>
    <w:pPr>
      <w:spacing w:after="0" w:line="240" w:lineRule="auto"/>
    </w:pPr>
    <w:rPr>
      <w:rFonts w:ascii="Arial" w:eastAsia="Times New Roman" w:hAnsi="Arial" w:cs="Arial"/>
      <w:bCs/>
      <w:color w:val="000000"/>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5611">
      <w:bodyDiv w:val="1"/>
      <w:marLeft w:val="0"/>
      <w:marRight w:val="0"/>
      <w:marTop w:val="0"/>
      <w:marBottom w:val="0"/>
      <w:divBdr>
        <w:top w:val="none" w:sz="0" w:space="0" w:color="auto"/>
        <w:left w:val="none" w:sz="0" w:space="0" w:color="auto"/>
        <w:bottom w:val="none" w:sz="0" w:space="0" w:color="auto"/>
        <w:right w:val="none" w:sz="0" w:space="0" w:color="auto"/>
      </w:divBdr>
    </w:div>
    <w:div w:id="1259096491">
      <w:bodyDiv w:val="1"/>
      <w:marLeft w:val="0"/>
      <w:marRight w:val="0"/>
      <w:marTop w:val="0"/>
      <w:marBottom w:val="0"/>
      <w:divBdr>
        <w:top w:val="none" w:sz="0" w:space="0" w:color="auto"/>
        <w:left w:val="none" w:sz="0" w:space="0" w:color="auto"/>
        <w:bottom w:val="none" w:sz="0" w:space="0" w:color="auto"/>
        <w:right w:val="none" w:sz="0" w:space="0" w:color="auto"/>
      </w:divBdr>
    </w:div>
    <w:div w:id="1454523646">
      <w:bodyDiv w:val="1"/>
      <w:marLeft w:val="0"/>
      <w:marRight w:val="0"/>
      <w:marTop w:val="0"/>
      <w:marBottom w:val="0"/>
      <w:divBdr>
        <w:top w:val="none" w:sz="0" w:space="0" w:color="auto"/>
        <w:left w:val="none" w:sz="0" w:space="0" w:color="auto"/>
        <w:bottom w:val="none" w:sz="0" w:space="0" w:color="auto"/>
        <w:right w:val="none" w:sz="0" w:space="0" w:color="auto"/>
      </w:divBdr>
    </w:div>
    <w:div w:id="1469475155">
      <w:bodyDiv w:val="1"/>
      <w:marLeft w:val="0"/>
      <w:marRight w:val="0"/>
      <w:marTop w:val="0"/>
      <w:marBottom w:val="0"/>
      <w:divBdr>
        <w:top w:val="none" w:sz="0" w:space="0" w:color="auto"/>
        <w:left w:val="none" w:sz="0" w:space="0" w:color="auto"/>
        <w:bottom w:val="none" w:sz="0" w:space="0" w:color="auto"/>
        <w:right w:val="none" w:sz="0" w:space="0" w:color="auto"/>
      </w:divBdr>
    </w:div>
    <w:div w:id="17335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DA95C-C19B-482C-8394-C1B11E8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478</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Bülow</dc:creator>
  <cp:keywords/>
  <dc:description/>
  <cp:lastModifiedBy>Ane Bülow</cp:lastModifiedBy>
  <cp:revision>4</cp:revision>
  <dcterms:created xsi:type="dcterms:W3CDTF">2025-02-05T13:30:00Z</dcterms:created>
  <dcterms:modified xsi:type="dcterms:W3CDTF">2025-02-05T15:32:00Z</dcterms:modified>
</cp:coreProperties>
</file>