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8" w:type="dxa"/>
        <w:tblLook w:val="04A0" w:firstRow="1" w:lastRow="0" w:firstColumn="1" w:lastColumn="0" w:noHBand="0" w:noVBand="1"/>
      </w:tblPr>
      <w:tblGrid>
        <w:gridCol w:w="5778"/>
        <w:gridCol w:w="4000"/>
      </w:tblGrid>
      <w:tr w:rsidR="00184C60" w:rsidRPr="001B4D87" w14:paraId="016BDF27" w14:textId="77777777" w:rsidTr="00700A1A">
        <w:tc>
          <w:tcPr>
            <w:tcW w:w="9778" w:type="dxa"/>
            <w:gridSpan w:val="2"/>
            <w:shd w:val="clear" w:color="auto" w:fill="D9CEF3" w:themeFill="accent6"/>
          </w:tcPr>
          <w:p w14:paraId="7909A0D4" w14:textId="77777777" w:rsidR="00184C60" w:rsidRPr="001B4D87" w:rsidRDefault="00A463B9" w:rsidP="0007347B">
            <w:pPr>
              <w:pStyle w:val="Ingenafstand"/>
              <w:rPr>
                <w:rFonts w:cs="Arial"/>
                <w:b/>
                <w:sz w:val="24"/>
                <w:szCs w:val="18"/>
              </w:rPr>
            </w:pPr>
            <w:r w:rsidRPr="001B4D87">
              <w:rPr>
                <w:rFonts w:cs="Arial"/>
                <w:b/>
                <w:sz w:val="24"/>
                <w:szCs w:val="18"/>
              </w:rPr>
              <w:t xml:space="preserve">BILAG </w:t>
            </w:r>
            <w:proofErr w:type="spellStart"/>
            <w:r w:rsidR="0007347B">
              <w:rPr>
                <w:rFonts w:cs="Arial"/>
                <w:b/>
                <w:sz w:val="24"/>
                <w:szCs w:val="18"/>
              </w:rPr>
              <w:t>Residencyprogram</w:t>
            </w:r>
            <w:proofErr w:type="spellEnd"/>
            <w:r w:rsidR="00184C60" w:rsidRPr="001B4D87">
              <w:rPr>
                <w:rFonts w:cs="Arial"/>
                <w:b/>
                <w:sz w:val="24"/>
                <w:szCs w:val="18"/>
              </w:rPr>
              <w:t xml:space="preserve"> </w:t>
            </w:r>
          </w:p>
        </w:tc>
      </w:tr>
      <w:tr w:rsidR="00184C60" w:rsidRPr="001B4D87" w14:paraId="35D4ECF7" w14:textId="77777777" w:rsidTr="002451E2">
        <w:tc>
          <w:tcPr>
            <w:tcW w:w="9778" w:type="dxa"/>
            <w:gridSpan w:val="2"/>
          </w:tcPr>
          <w:p w14:paraId="225C91A5" w14:textId="77777777" w:rsidR="00184C60" w:rsidRPr="001B4D87" w:rsidRDefault="00184C60" w:rsidP="009C1E7C">
            <w:pPr>
              <w:pStyle w:val="Ingenafstand"/>
              <w:rPr>
                <w:rFonts w:cs="Arial"/>
                <w:sz w:val="18"/>
                <w:szCs w:val="18"/>
              </w:rPr>
            </w:pPr>
            <w:r w:rsidRPr="001B4D87">
              <w:rPr>
                <w:rFonts w:cs="Arial"/>
                <w:sz w:val="18"/>
                <w:szCs w:val="18"/>
              </w:rPr>
              <w:t xml:space="preserve">Obligatorisk bilag, der skal vedhæftes til det elektroniske ansøgningsskema </w:t>
            </w:r>
          </w:p>
          <w:p w14:paraId="544C1C71" w14:textId="77777777" w:rsidR="00184C60" w:rsidRPr="001B4D87" w:rsidRDefault="00184C60" w:rsidP="009C1E7C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06EBF48E" w14:textId="77777777" w:rsidR="00184C60" w:rsidRPr="001B4D87" w:rsidRDefault="00ED5D85" w:rsidP="00184C60">
            <w:pPr>
              <w:pStyle w:val="Ing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 d</w:t>
            </w:r>
            <w:r w:rsidR="00184C60" w:rsidRPr="001B4D87">
              <w:rPr>
                <w:rFonts w:cs="Arial"/>
                <w:sz w:val="18"/>
                <w:szCs w:val="18"/>
              </w:rPr>
              <w:t xml:space="preserve">ette skema skal I udfylde </w:t>
            </w:r>
            <w:r w:rsidR="00C43E7B" w:rsidRPr="001B4D87">
              <w:rPr>
                <w:rFonts w:cs="Arial"/>
                <w:sz w:val="18"/>
                <w:szCs w:val="18"/>
              </w:rPr>
              <w:t>fem</w:t>
            </w:r>
            <w:r w:rsidR="00184C60" w:rsidRPr="001B4D87">
              <w:rPr>
                <w:rFonts w:cs="Arial"/>
                <w:sz w:val="18"/>
                <w:szCs w:val="18"/>
              </w:rPr>
              <w:t xml:space="preserve"> dele:</w:t>
            </w:r>
          </w:p>
          <w:p w14:paraId="2511B11F" w14:textId="77777777" w:rsidR="00C43E7B" w:rsidRPr="001B4D87" w:rsidRDefault="00C43E7B" w:rsidP="00184C60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32C4BB51" w14:textId="77777777" w:rsidR="00C43E7B" w:rsidRPr="001B4D87" w:rsidRDefault="00C43E7B" w:rsidP="00184C60">
            <w:pPr>
              <w:pStyle w:val="Opstilling-talellerbogst"/>
              <w:rPr>
                <w:rFonts w:cs="Arial"/>
                <w:sz w:val="18"/>
                <w:szCs w:val="18"/>
              </w:rPr>
            </w:pPr>
            <w:r w:rsidRPr="001B4D87">
              <w:rPr>
                <w:rFonts w:cs="Arial"/>
                <w:sz w:val="18"/>
                <w:szCs w:val="18"/>
              </w:rPr>
              <w:t xml:space="preserve">Grundlæggende oplysninger </w:t>
            </w:r>
          </w:p>
          <w:p w14:paraId="4052F016" w14:textId="77777777" w:rsidR="00184C60" w:rsidRPr="001B4D87" w:rsidRDefault="0007347B" w:rsidP="00184C60">
            <w:pPr>
              <w:pStyle w:val="Opstilling-talellerbog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Mål og aktiviteter for </w:t>
            </w:r>
            <w:proofErr w:type="spellStart"/>
            <w:r>
              <w:rPr>
                <w:rFonts w:cs="Arial"/>
                <w:sz w:val="18"/>
                <w:szCs w:val="18"/>
              </w:rPr>
              <w:t>residencyprogrammet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48D157C7" w14:textId="77777777" w:rsidR="00404EED" w:rsidRDefault="00404EED" w:rsidP="00184C60">
            <w:pPr>
              <w:pStyle w:val="Opstilling-talellerbog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Organisering</w:t>
            </w:r>
          </w:p>
          <w:p w14:paraId="5DA17608" w14:textId="77777777" w:rsidR="00130755" w:rsidRDefault="00130755" w:rsidP="00130755">
            <w:pPr>
              <w:pStyle w:val="Opstilling-talellerbogst"/>
              <w:numPr>
                <w:ilvl w:val="0"/>
                <w:numId w:val="0"/>
              </w:numPr>
              <w:ind w:left="360"/>
              <w:rPr>
                <w:rFonts w:cs="Arial"/>
                <w:sz w:val="18"/>
                <w:szCs w:val="18"/>
              </w:rPr>
            </w:pPr>
          </w:p>
          <w:p w14:paraId="0A77ED3D" w14:textId="77777777" w:rsidR="00184C60" w:rsidRPr="001B4D87" w:rsidRDefault="00184C60" w:rsidP="00700A1A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184C60" w:rsidRPr="001B4D87" w14:paraId="6CD08F36" w14:textId="77777777" w:rsidTr="00700A1A">
        <w:tc>
          <w:tcPr>
            <w:tcW w:w="9778" w:type="dxa"/>
            <w:gridSpan w:val="2"/>
            <w:shd w:val="clear" w:color="auto" w:fill="D9CEF3" w:themeFill="accent6"/>
          </w:tcPr>
          <w:p w14:paraId="44939539" w14:textId="77777777" w:rsidR="00184C60" w:rsidRPr="001B4D87" w:rsidRDefault="0007347B" w:rsidP="00C43E7B">
            <w:pPr>
              <w:pStyle w:val="Ingenafstand"/>
              <w:numPr>
                <w:ilvl w:val="0"/>
                <w:numId w:val="3"/>
              </w:numPr>
              <w:rPr>
                <w:rFonts w:cs="Arial"/>
                <w:b/>
                <w:sz w:val="24"/>
                <w:szCs w:val="18"/>
              </w:rPr>
            </w:pPr>
            <w:r>
              <w:rPr>
                <w:rFonts w:cs="Arial"/>
                <w:b/>
                <w:sz w:val="24"/>
                <w:szCs w:val="18"/>
              </w:rPr>
              <w:t>Grundlæggende oplysninger</w:t>
            </w:r>
          </w:p>
        </w:tc>
      </w:tr>
      <w:tr w:rsidR="00E72714" w:rsidRPr="001B4D87" w14:paraId="2A70815D" w14:textId="77777777" w:rsidTr="00184C60">
        <w:tc>
          <w:tcPr>
            <w:tcW w:w="5778" w:type="dxa"/>
          </w:tcPr>
          <w:p w14:paraId="1812ECDA" w14:textId="77777777" w:rsidR="00E72714" w:rsidRPr="001B4D87" w:rsidRDefault="00C2563E" w:rsidP="00184C60">
            <w:pPr>
              <w:pStyle w:val="Ing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Periode for </w:t>
            </w:r>
            <w:proofErr w:type="spellStart"/>
            <w:r>
              <w:rPr>
                <w:rFonts w:cs="Arial"/>
                <w:sz w:val="18"/>
                <w:szCs w:val="18"/>
              </w:rPr>
              <w:t>residencyprogrammet</w:t>
            </w:r>
            <w:proofErr w:type="spellEnd"/>
            <w:r w:rsidR="00E72714" w:rsidRPr="001B4D8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(1 år) </w:t>
            </w:r>
            <w:r w:rsidR="00E72714" w:rsidRPr="001B4D87">
              <w:rPr>
                <w:rFonts w:cs="Arial"/>
                <w:sz w:val="18"/>
                <w:szCs w:val="18"/>
              </w:rPr>
              <w:t>– angiv start</w:t>
            </w:r>
            <w:r w:rsidR="00ED5D85">
              <w:rPr>
                <w:rFonts w:cs="Arial"/>
                <w:sz w:val="18"/>
                <w:szCs w:val="18"/>
              </w:rPr>
              <w:t>-</w:t>
            </w:r>
            <w:r w:rsidR="00E72714" w:rsidRPr="001B4D87">
              <w:rPr>
                <w:rFonts w:cs="Arial"/>
                <w:sz w:val="18"/>
                <w:szCs w:val="18"/>
              </w:rPr>
              <w:t xml:space="preserve"> og slutdato:</w:t>
            </w:r>
          </w:p>
        </w:tc>
        <w:tc>
          <w:tcPr>
            <w:tcW w:w="4000" w:type="dxa"/>
          </w:tcPr>
          <w:p w14:paraId="29151FC5" w14:textId="77777777" w:rsidR="00E72714" w:rsidRPr="001B4D87" w:rsidRDefault="00E72714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184C60" w:rsidRPr="001B4D87" w14:paraId="36837E36" w14:textId="77777777" w:rsidTr="00184C60">
        <w:tc>
          <w:tcPr>
            <w:tcW w:w="5778" w:type="dxa"/>
          </w:tcPr>
          <w:p w14:paraId="391F9A7D" w14:textId="77777777" w:rsidR="00184C60" w:rsidRPr="001B4D87" w:rsidRDefault="00C2563E" w:rsidP="00C2563E">
            <w:pPr>
              <w:pStyle w:val="Ing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Navn på </w:t>
            </w:r>
            <w:proofErr w:type="spellStart"/>
            <w:r>
              <w:rPr>
                <w:rFonts w:cs="Arial"/>
                <w:sz w:val="18"/>
                <w:szCs w:val="18"/>
              </w:rPr>
              <w:t>residencyprogram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4000" w:type="dxa"/>
          </w:tcPr>
          <w:p w14:paraId="0C766EC0" w14:textId="77777777" w:rsidR="00184C60" w:rsidRPr="001B4D87" w:rsidRDefault="00184C60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E72714" w:rsidRPr="001B4D87" w14:paraId="0E10605D" w14:textId="77777777" w:rsidTr="00F910EE">
        <w:tc>
          <w:tcPr>
            <w:tcW w:w="5778" w:type="dxa"/>
          </w:tcPr>
          <w:p w14:paraId="6D8DBBE0" w14:textId="77777777" w:rsidR="00E72714" w:rsidRPr="001B4D87" w:rsidRDefault="00C2563E" w:rsidP="00F910EE">
            <w:pPr>
              <w:pStyle w:val="Ing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Navn på institution / udstillingssted / kunstfaglig platform, der driver </w:t>
            </w:r>
            <w:proofErr w:type="spellStart"/>
            <w:r>
              <w:rPr>
                <w:rFonts w:cs="Arial"/>
                <w:sz w:val="18"/>
                <w:szCs w:val="18"/>
              </w:rPr>
              <w:t>residencyprogrammet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4000" w:type="dxa"/>
          </w:tcPr>
          <w:p w14:paraId="716D6D8B" w14:textId="77777777" w:rsidR="00E72714" w:rsidRPr="001B4D87" w:rsidRDefault="00E72714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E72714" w:rsidRPr="001B4D87" w14:paraId="63F2DDE5" w14:textId="77777777" w:rsidTr="00F910EE">
        <w:tc>
          <w:tcPr>
            <w:tcW w:w="5778" w:type="dxa"/>
          </w:tcPr>
          <w:p w14:paraId="254D94CC" w14:textId="77777777" w:rsidR="00E72714" w:rsidRPr="001B4D87" w:rsidRDefault="00C2563E" w:rsidP="00F910EE">
            <w:pPr>
              <w:pStyle w:val="Ing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Adresse, </w:t>
            </w:r>
            <w:r w:rsidR="00E72714" w:rsidRPr="001B4D87">
              <w:rPr>
                <w:rFonts w:cs="Arial"/>
                <w:sz w:val="18"/>
                <w:szCs w:val="18"/>
              </w:rPr>
              <w:t>Gade:</w:t>
            </w:r>
          </w:p>
        </w:tc>
        <w:tc>
          <w:tcPr>
            <w:tcW w:w="4000" w:type="dxa"/>
          </w:tcPr>
          <w:p w14:paraId="2C5214C0" w14:textId="77777777" w:rsidR="00E72714" w:rsidRPr="001B4D87" w:rsidRDefault="00E72714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E72714" w:rsidRPr="001B4D87" w14:paraId="3A86D637" w14:textId="77777777" w:rsidTr="00F910EE">
        <w:tc>
          <w:tcPr>
            <w:tcW w:w="5778" w:type="dxa"/>
          </w:tcPr>
          <w:p w14:paraId="7737735A" w14:textId="77777777" w:rsidR="00E72714" w:rsidRPr="001B4D87" w:rsidRDefault="00C2563E" w:rsidP="00F910EE">
            <w:pPr>
              <w:pStyle w:val="Ingenafstan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Adresse, </w:t>
            </w:r>
            <w:r w:rsidR="00E72714" w:rsidRPr="001B4D87">
              <w:rPr>
                <w:rFonts w:cs="Arial"/>
                <w:sz w:val="18"/>
                <w:szCs w:val="18"/>
              </w:rPr>
              <w:t>By:</w:t>
            </w:r>
          </w:p>
        </w:tc>
        <w:tc>
          <w:tcPr>
            <w:tcW w:w="4000" w:type="dxa"/>
          </w:tcPr>
          <w:p w14:paraId="255149BE" w14:textId="77777777" w:rsidR="00E72714" w:rsidRPr="001B4D87" w:rsidRDefault="00E72714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E72714" w:rsidRPr="001B4D87" w14:paraId="520C3674" w14:textId="77777777" w:rsidTr="00F910EE">
        <w:tc>
          <w:tcPr>
            <w:tcW w:w="5778" w:type="dxa"/>
          </w:tcPr>
          <w:p w14:paraId="61D4CDCD" w14:textId="77777777" w:rsidR="00E72714" w:rsidRPr="001B4D87" w:rsidRDefault="00E72714" w:rsidP="00F910EE">
            <w:pPr>
              <w:pStyle w:val="Ingenafstand"/>
              <w:rPr>
                <w:rFonts w:cs="Arial"/>
                <w:sz w:val="18"/>
                <w:szCs w:val="18"/>
              </w:rPr>
            </w:pPr>
            <w:r w:rsidRPr="001B4D87">
              <w:rPr>
                <w:rFonts w:cs="Arial"/>
                <w:sz w:val="18"/>
                <w:szCs w:val="18"/>
              </w:rPr>
              <w:t>Hjemmeside:</w:t>
            </w:r>
          </w:p>
        </w:tc>
        <w:tc>
          <w:tcPr>
            <w:tcW w:w="4000" w:type="dxa"/>
          </w:tcPr>
          <w:p w14:paraId="3BE818CD" w14:textId="77777777" w:rsidR="00E72714" w:rsidRPr="001B4D87" w:rsidRDefault="00E72714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E72714" w:rsidRPr="001B4D87" w14:paraId="206A296F" w14:textId="77777777" w:rsidTr="00F910EE">
        <w:tc>
          <w:tcPr>
            <w:tcW w:w="5778" w:type="dxa"/>
          </w:tcPr>
          <w:p w14:paraId="3991F302" w14:textId="77777777" w:rsidR="00E72714" w:rsidRPr="001B4D87" w:rsidRDefault="00E72714" w:rsidP="00F910EE">
            <w:pPr>
              <w:pStyle w:val="Ingenafstand"/>
              <w:rPr>
                <w:rFonts w:cs="Arial"/>
                <w:sz w:val="18"/>
                <w:szCs w:val="18"/>
              </w:rPr>
            </w:pPr>
            <w:r w:rsidRPr="001B4D87">
              <w:rPr>
                <w:rFonts w:cs="Arial"/>
                <w:sz w:val="18"/>
                <w:szCs w:val="18"/>
              </w:rPr>
              <w:t>Direktør/leder:</w:t>
            </w:r>
          </w:p>
        </w:tc>
        <w:tc>
          <w:tcPr>
            <w:tcW w:w="4000" w:type="dxa"/>
          </w:tcPr>
          <w:p w14:paraId="2F2458A9" w14:textId="77777777" w:rsidR="00E72714" w:rsidRPr="001B4D87" w:rsidRDefault="00E72714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E72714" w:rsidRPr="001B4D87" w14:paraId="292773C2" w14:textId="77777777" w:rsidTr="00E72714">
        <w:tc>
          <w:tcPr>
            <w:tcW w:w="5778" w:type="dxa"/>
            <w:tcBorders>
              <w:left w:val="nil"/>
              <w:right w:val="nil"/>
            </w:tcBorders>
          </w:tcPr>
          <w:p w14:paraId="24A6F559" w14:textId="77777777" w:rsidR="00E72714" w:rsidRPr="001B4D87" w:rsidRDefault="00E72714" w:rsidP="00E72714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left w:val="nil"/>
              <w:right w:val="nil"/>
            </w:tcBorders>
          </w:tcPr>
          <w:p w14:paraId="341F2050" w14:textId="77777777" w:rsidR="00E72714" w:rsidRPr="001B4D87" w:rsidRDefault="00E72714" w:rsidP="00F15649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F51C4A" w:rsidRPr="001B4D87" w14:paraId="11E88E19" w14:textId="77777777" w:rsidTr="00700A1A">
        <w:tc>
          <w:tcPr>
            <w:tcW w:w="9778" w:type="dxa"/>
            <w:gridSpan w:val="2"/>
            <w:shd w:val="clear" w:color="auto" w:fill="D9CEF3" w:themeFill="accent6"/>
          </w:tcPr>
          <w:p w14:paraId="4E9DAC51" w14:textId="77777777" w:rsidR="00F51C4A" w:rsidRPr="009F608E" w:rsidRDefault="00F51C4A" w:rsidP="0007347B">
            <w:pPr>
              <w:pStyle w:val="Ingenafstand"/>
              <w:numPr>
                <w:ilvl w:val="0"/>
                <w:numId w:val="3"/>
              </w:numPr>
              <w:rPr>
                <w:rFonts w:cs="Arial"/>
                <w:b/>
                <w:sz w:val="24"/>
                <w:szCs w:val="18"/>
              </w:rPr>
            </w:pPr>
            <w:r>
              <w:rPr>
                <w:rFonts w:cs="Arial"/>
                <w:b/>
                <w:sz w:val="24"/>
                <w:szCs w:val="18"/>
              </w:rPr>
              <w:t xml:space="preserve">Mål + aktiviteter for </w:t>
            </w:r>
            <w:proofErr w:type="spellStart"/>
            <w:r>
              <w:rPr>
                <w:rFonts w:cs="Arial"/>
                <w:b/>
                <w:sz w:val="24"/>
                <w:szCs w:val="18"/>
              </w:rPr>
              <w:t>residencyprogrammet</w:t>
            </w:r>
            <w:proofErr w:type="spellEnd"/>
            <w:r>
              <w:rPr>
                <w:rFonts w:cs="Arial"/>
                <w:b/>
                <w:sz w:val="24"/>
                <w:szCs w:val="18"/>
              </w:rPr>
              <w:t xml:space="preserve"> </w:t>
            </w:r>
          </w:p>
        </w:tc>
      </w:tr>
      <w:tr w:rsidR="00F51C4A" w:rsidRPr="001B4D87" w14:paraId="208460F0" w14:textId="77777777" w:rsidTr="00184C60">
        <w:tc>
          <w:tcPr>
            <w:tcW w:w="9778" w:type="dxa"/>
            <w:gridSpan w:val="2"/>
          </w:tcPr>
          <w:p w14:paraId="21A0136D" w14:textId="77777777" w:rsidR="00F51C4A" w:rsidRPr="009F608E" w:rsidRDefault="00F51C4A" w:rsidP="00C43E7B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</w:p>
          <w:p w14:paraId="1515F4DF" w14:textId="77777777" w:rsidR="00F51C4A" w:rsidRPr="009F608E" w:rsidRDefault="00F51C4A" w:rsidP="00C43E7B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Beskrivelse af planlagte mål og </w:t>
            </w:r>
            <w:r w:rsidRPr="009F608E">
              <w:rPr>
                <w:rFonts w:cs="Arial"/>
                <w:i/>
                <w:sz w:val="18"/>
                <w:szCs w:val="18"/>
              </w:rPr>
              <w:t>aktiviteter:</w:t>
            </w:r>
          </w:p>
          <w:p w14:paraId="065FD24D" w14:textId="77777777" w:rsidR="00F51C4A" w:rsidRPr="009F608E" w:rsidRDefault="00F51C4A" w:rsidP="00C43E7B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Mål og </w:t>
            </w:r>
            <w:r w:rsidRPr="009F608E">
              <w:rPr>
                <w:rFonts w:cs="Arial"/>
                <w:i/>
                <w:sz w:val="18"/>
                <w:szCs w:val="18"/>
              </w:rPr>
              <w:t>akt</w:t>
            </w:r>
            <w:r>
              <w:rPr>
                <w:rFonts w:cs="Arial"/>
                <w:i/>
                <w:sz w:val="18"/>
                <w:szCs w:val="18"/>
              </w:rPr>
              <w:t xml:space="preserve">iviteter er gennemførelse af et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residencyprogram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>, der er tilknyttet en etableret kunstfaglig platform og som fremmer netværk mellem internationale billedkunstnere på et højt kunstnerisk niveau og den danske kunstscene (</w:t>
            </w:r>
            <w:r w:rsidRPr="009F608E">
              <w:rPr>
                <w:rFonts w:cs="Arial"/>
                <w:i/>
                <w:sz w:val="18"/>
                <w:szCs w:val="18"/>
              </w:rPr>
              <w:t>max. 500 tegn)</w:t>
            </w:r>
            <w:r>
              <w:rPr>
                <w:rFonts w:cs="Arial"/>
                <w:i/>
                <w:sz w:val="18"/>
                <w:szCs w:val="18"/>
              </w:rPr>
              <w:t>:</w:t>
            </w:r>
          </w:p>
          <w:p w14:paraId="25138BCC" w14:textId="77777777" w:rsidR="00F51C4A" w:rsidRPr="009F608E" w:rsidRDefault="00F51C4A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79E6D0F2" w14:textId="77777777" w:rsidR="00F51C4A" w:rsidRPr="009F608E" w:rsidRDefault="00F51C4A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26EACAD4" w14:textId="77777777" w:rsidR="00F51C4A" w:rsidRPr="009F608E" w:rsidRDefault="00F51C4A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1873E4AF" w14:textId="77777777" w:rsidR="00F51C4A" w:rsidRPr="009F608E" w:rsidRDefault="00F51C4A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3118D3DC" w14:textId="77777777" w:rsidR="00F51C4A" w:rsidRPr="009F608E" w:rsidRDefault="00F51C4A" w:rsidP="00C43E7B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F51C4A" w:rsidRPr="001B4D87" w14:paraId="0E660DA5" w14:textId="77777777" w:rsidTr="00184C60">
        <w:tc>
          <w:tcPr>
            <w:tcW w:w="9778" w:type="dxa"/>
            <w:gridSpan w:val="2"/>
          </w:tcPr>
          <w:p w14:paraId="11878BA4" w14:textId="77777777" w:rsidR="00F51C4A" w:rsidRPr="009F608E" w:rsidRDefault="00F51C4A" w:rsidP="00675EBA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</w:p>
          <w:p w14:paraId="1804CBC0" w14:textId="77777777" w:rsidR="00F51C4A" w:rsidRDefault="00F51C4A" w:rsidP="00675EBA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Beskrivelse af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residencyprogrammet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: </w:t>
            </w:r>
          </w:p>
          <w:p w14:paraId="0B094EEF" w14:textId="77777777" w:rsidR="00F51C4A" w:rsidRDefault="00F51C4A" w:rsidP="00675EBA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  <w:r w:rsidRPr="009F608E">
              <w:rPr>
                <w:rFonts w:cs="Arial"/>
                <w:i/>
                <w:sz w:val="18"/>
                <w:szCs w:val="18"/>
              </w:rPr>
              <w:t xml:space="preserve">Beskriv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residencyprogrammets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grundlæggende </w:t>
            </w:r>
            <w:r w:rsidRPr="009F608E">
              <w:rPr>
                <w:rFonts w:cs="Arial"/>
                <w:i/>
                <w:sz w:val="18"/>
                <w:szCs w:val="18"/>
              </w:rPr>
              <w:t xml:space="preserve">indhold, koncept og profil. Hvad er ideen bag? Hvad vil kendetegne </w:t>
            </w:r>
            <w:r>
              <w:rPr>
                <w:rFonts w:cs="Arial"/>
                <w:i/>
                <w:sz w:val="18"/>
                <w:szCs w:val="18"/>
              </w:rPr>
              <w:t xml:space="preserve">programmet? </w:t>
            </w:r>
          </w:p>
          <w:p w14:paraId="7F25D38E" w14:textId="77777777" w:rsidR="00F51C4A" w:rsidRPr="009F608E" w:rsidRDefault="00F51C4A" w:rsidP="00675EBA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Hvilke bolig- og arbejdsfaciliteter tilbyder I? Hvilket program og aktiviteter vil I tilrettelægge? Hvordan vil jeres udvælgelseskriterier og udvælgelsesprocedure være? Hvordan vil I fremme netværk mellem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residencyprogrammet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og den danske samtidskunstscene? Hvordan vil sammenhængen med jeres øvrige aktiviteter være? </w:t>
            </w:r>
            <w:r w:rsidRPr="009F608E">
              <w:rPr>
                <w:rFonts w:cs="Arial"/>
                <w:i/>
                <w:sz w:val="18"/>
                <w:szCs w:val="18"/>
              </w:rPr>
              <w:t xml:space="preserve"> Osv. (max 4.000 tegn)</w:t>
            </w:r>
          </w:p>
          <w:p w14:paraId="6931D948" w14:textId="77777777" w:rsidR="00F51C4A" w:rsidRDefault="00F51C4A" w:rsidP="00675EBA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3869922C" w14:textId="77777777" w:rsidR="00404EED" w:rsidRDefault="00404EED" w:rsidP="00675EBA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451974DB" w14:textId="77777777" w:rsidR="00404EED" w:rsidRDefault="00404EED" w:rsidP="00675EBA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7CA4CB59" w14:textId="77777777" w:rsidR="00404EED" w:rsidRDefault="00404EED" w:rsidP="00675EBA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591A14B5" w14:textId="77777777" w:rsidR="00404EED" w:rsidRPr="009F608E" w:rsidRDefault="00404EED" w:rsidP="00675EBA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58995BDD" w14:textId="77777777" w:rsidR="00F51C4A" w:rsidRPr="009F608E" w:rsidRDefault="00F51C4A" w:rsidP="00C43E7B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</w:p>
        </w:tc>
      </w:tr>
      <w:tr w:rsidR="00F51C4A" w:rsidRPr="001B4D87" w14:paraId="6200C17C" w14:textId="77777777" w:rsidTr="00D227F7">
        <w:tc>
          <w:tcPr>
            <w:tcW w:w="9778" w:type="dxa"/>
            <w:gridSpan w:val="2"/>
          </w:tcPr>
          <w:p w14:paraId="7C263D0B" w14:textId="77777777" w:rsidR="00F51C4A" w:rsidRPr="000A2322" w:rsidRDefault="00F51C4A" w:rsidP="000A2322">
            <w:pPr>
              <w:pStyle w:val="Ingenafstand"/>
              <w:rPr>
                <w:rFonts w:cs="Arial"/>
                <w:sz w:val="18"/>
                <w:szCs w:val="18"/>
              </w:rPr>
            </w:pPr>
          </w:p>
        </w:tc>
      </w:tr>
      <w:tr w:rsidR="00404EED" w:rsidRPr="001B4D87" w14:paraId="232730ED" w14:textId="77777777" w:rsidTr="00700A1A">
        <w:tc>
          <w:tcPr>
            <w:tcW w:w="9778" w:type="dxa"/>
            <w:gridSpan w:val="2"/>
            <w:shd w:val="clear" w:color="auto" w:fill="D9CEF3" w:themeFill="accent6"/>
          </w:tcPr>
          <w:p w14:paraId="520BA0DD" w14:textId="77777777" w:rsidR="00404EED" w:rsidRPr="00404EED" w:rsidRDefault="00404EED" w:rsidP="00404EED">
            <w:pPr>
              <w:pStyle w:val="Ingenafstand"/>
              <w:numPr>
                <w:ilvl w:val="0"/>
                <w:numId w:val="3"/>
              </w:numPr>
              <w:rPr>
                <w:rFonts w:cs="Arial"/>
                <w:b/>
                <w:sz w:val="24"/>
                <w:szCs w:val="24"/>
              </w:rPr>
            </w:pPr>
            <w:r w:rsidRPr="00404EED">
              <w:rPr>
                <w:rFonts w:cs="Arial"/>
                <w:b/>
                <w:sz w:val="24"/>
                <w:szCs w:val="24"/>
              </w:rPr>
              <w:t>Organisering</w:t>
            </w:r>
          </w:p>
        </w:tc>
      </w:tr>
      <w:tr w:rsidR="00404EED" w:rsidRPr="001B4D87" w14:paraId="71F0E6D9" w14:textId="77777777" w:rsidTr="00D227F7">
        <w:tc>
          <w:tcPr>
            <w:tcW w:w="9778" w:type="dxa"/>
            <w:gridSpan w:val="2"/>
          </w:tcPr>
          <w:p w14:paraId="318CCA7E" w14:textId="77777777" w:rsidR="00404EED" w:rsidRDefault="00404EED" w:rsidP="000A2322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</w:p>
          <w:p w14:paraId="014107D0" w14:textId="77777777" w:rsidR="00404EED" w:rsidRDefault="00404EED" w:rsidP="000A2322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I dette felt skal I beskrive hvordan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residencyprogrammet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bliver organiseret. Angiv navn og faglig baggrund for de involverede i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residencyprogrammet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. Beskriv hvordan </w:t>
            </w:r>
            <w:proofErr w:type="spellStart"/>
            <w:r>
              <w:rPr>
                <w:rFonts w:cs="Arial"/>
                <w:i/>
                <w:sz w:val="18"/>
                <w:szCs w:val="18"/>
              </w:rPr>
              <w:t>residencyprogrammet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skal ledes og hvordan det er struktureret. </w:t>
            </w:r>
            <w:r w:rsidR="00ED5D85">
              <w:rPr>
                <w:rFonts w:cs="Arial"/>
                <w:i/>
                <w:sz w:val="18"/>
                <w:szCs w:val="18"/>
              </w:rPr>
              <w:t>Max 10 linjer.</w:t>
            </w:r>
          </w:p>
          <w:p w14:paraId="36D56757" w14:textId="77777777" w:rsidR="00404EED" w:rsidRDefault="00404EED" w:rsidP="000A2322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33EA57F6" w14:textId="77777777" w:rsidR="00404EED" w:rsidRDefault="00404EED" w:rsidP="000A2322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403D5820" w14:textId="77777777" w:rsidR="00404EED" w:rsidRPr="00404EED" w:rsidRDefault="00404EED" w:rsidP="000A2322">
            <w:pPr>
              <w:pStyle w:val="Ingenafstand"/>
              <w:rPr>
                <w:rFonts w:cs="Arial"/>
                <w:sz w:val="18"/>
                <w:szCs w:val="18"/>
              </w:rPr>
            </w:pPr>
          </w:p>
          <w:p w14:paraId="0C6AA2B6" w14:textId="77777777" w:rsidR="00404EED" w:rsidRPr="00404EED" w:rsidRDefault="00404EED" w:rsidP="000A2322">
            <w:pPr>
              <w:pStyle w:val="Ingenafstand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6F6AFFCC" w14:textId="77777777" w:rsidR="00F51C4A" w:rsidRPr="001B4D87" w:rsidRDefault="00F51C4A" w:rsidP="008D7486">
      <w:pPr>
        <w:pStyle w:val="Ingenafstand"/>
        <w:rPr>
          <w:sz w:val="18"/>
          <w:szCs w:val="18"/>
        </w:rPr>
      </w:pPr>
    </w:p>
    <w:sectPr w:rsidR="00F51C4A" w:rsidRPr="001B4D87" w:rsidSect="007602D0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9B2E9B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9570D"/>
    <w:multiLevelType w:val="hybridMultilevel"/>
    <w:tmpl w:val="54DCD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2F9"/>
    <w:multiLevelType w:val="hybridMultilevel"/>
    <w:tmpl w:val="CC0683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2EB9"/>
    <w:multiLevelType w:val="hybridMultilevel"/>
    <w:tmpl w:val="54DCD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51E0C"/>
    <w:multiLevelType w:val="hybridMultilevel"/>
    <w:tmpl w:val="0B34174A"/>
    <w:lvl w:ilvl="0" w:tplc="3EF47A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14C8"/>
    <w:multiLevelType w:val="hybridMultilevel"/>
    <w:tmpl w:val="54DCD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C2849"/>
    <w:multiLevelType w:val="hybridMultilevel"/>
    <w:tmpl w:val="1EAE3A58"/>
    <w:lvl w:ilvl="0" w:tplc="897E0A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D7DEF"/>
    <w:multiLevelType w:val="hybridMultilevel"/>
    <w:tmpl w:val="5AD89F52"/>
    <w:lvl w:ilvl="0" w:tplc="694ACB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78293">
    <w:abstractNumId w:val="0"/>
  </w:num>
  <w:num w:numId="2" w16cid:durableId="2064476018">
    <w:abstractNumId w:val="2"/>
  </w:num>
  <w:num w:numId="3" w16cid:durableId="2076388215">
    <w:abstractNumId w:val="5"/>
  </w:num>
  <w:num w:numId="4" w16cid:durableId="1122067244">
    <w:abstractNumId w:val="7"/>
  </w:num>
  <w:num w:numId="5" w16cid:durableId="773671103">
    <w:abstractNumId w:val="4"/>
  </w:num>
  <w:num w:numId="6" w16cid:durableId="637034513">
    <w:abstractNumId w:val="6"/>
  </w:num>
  <w:num w:numId="7" w16cid:durableId="482355458">
    <w:abstractNumId w:val="1"/>
  </w:num>
  <w:num w:numId="8" w16cid:durableId="1012876315">
    <w:abstractNumId w:val="3"/>
  </w:num>
  <w:num w:numId="9" w16cid:durableId="203962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60"/>
    <w:rsid w:val="0007347B"/>
    <w:rsid w:val="00084D3C"/>
    <w:rsid w:val="00093FB3"/>
    <w:rsid w:val="000A2322"/>
    <w:rsid w:val="000B5DA8"/>
    <w:rsid w:val="000E1471"/>
    <w:rsid w:val="00130755"/>
    <w:rsid w:val="0013681A"/>
    <w:rsid w:val="00182963"/>
    <w:rsid w:val="00184C60"/>
    <w:rsid w:val="001918E0"/>
    <w:rsid w:val="001B4D87"/>
    <w:rsid w:val="00252BB5"/>
    <w:rsid w:val="003940DB"/>
    <w:rsid w:val="003B161E"/>
    <w:rsid w:val="003B3287"/>
    <w:rsid w:val="00404EED"/>
    <w:rsid w:val="00494A8B"/>
    <w:rsid w:val="00504271"/>
    <w:rsid w:val="005634A7"/>
    <w:rsid w:val="00596CC6"/>
    <w:rsid w:val="00597DA4"/>
    <w:rsid w:val="005D3554"/>
    <w:rsid w:val="005E1A7D"/>
    <w:rsid w:val="006403A9"/>
    <w:rsid w:val="00675EBA"/>
    <w:rsid w:val="00693F2A"/>
    <w:rsid w:val="006E1743"/>
    <w:rsid w:val="00700A1A"/>
    <w:rsid w:val="00717AD6"/>
    <w:rsid w:val="00733692"/>
    <w:rsid w:val="007602D0"/>
    <w:rsid w:val="00763015"/>
    <w:rsid w:val="00797D88"/>
    <w:rsid w:val="00803604"/>
    <w:rsid w:val="00814180"/>
    <w:rsid w:val="008662A9"/>
    <w:rsid w:val="008B3DF1"/>
    <w:rsid w:val="008B4F84"/>
    <w:rsid w:val="008D2712"/>
    <w:rsid w:val="008D7486"/>
    <w:rsid w:val="008F5FE1"/>
    <w:rsid w:val="009611AF"/>
    <w:rsid w:val="009A7E42"/>
    <w:rsid w:val="009F608E"/>
    <w:rsid w:val="00A463B9"/>
    <w:rsid w:val="00A567B0"/>
    <w:rsid w:val="00A642F4"/>
    <w:rsid w:val="00AF68BB"/>
    <w:rsid w:val="00B210FF"/>
    <w:rsid w:val="00B766D7"/>
    <w:rsid w:val="00BA28F0"/>
    <w:rsid w:val="00BA3184"/>
    <w:rsid w:val="00C07346"/>
    <w:rsid w:val="00C1751E"/>
    <w:rsid w:val="00C2563E"/>
    <w:rsid w:val="00C43E7B"/>
    <w:rsid w:val="00C4521D"/>
    <w:rsid w:val="00C726F1"/>
    <w:rsid w:val="00CB292E"/>
    <w:rsid w:val="00CC0997"/>
    <w:rsid w:val="00D27EBB"/>
    <w:rsid w:val="00D43B44"/>
    <w:rsid w:val="00D73D6A"/>
    <w:rsid w:val="00D8434E"/>
    <w:rsid w:val="00D8706D"/>
    <w:rsid w:val="00E02C01"/>
    <w:rsid w:val="00E26E31"/>
    <w:rsid w:val="00E72714"/>
    <w:rsid w:val="00EB4BA8"/>
    <w:rsid w:val="00EC1502"/>
    <w:rsid w:val="00ED5D85"/>
    <w:rsid w:val="00F51C4A"/>
    <w:rsid w:val="00F73649"/>
    <w:rsid w:val="00F75379"/>
    <w:rsid w:val="00F81461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146E"/>
  <w15:docId w15:val="{88F7784F-C62E-4389-A796-6B05E3ED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184C60"/>
    <w:pPr>
      <w:spacing w:after="0" w:line="240" w:lineRule="auto"/>
    </w:pPr>
  </w:style>
  <w:style w:type="table" w:styleId="Tabel-Gitter">
    <w:name w:val="Table Grid"/>
    <w:basedOn w:val="Tabel-Normal"/>
    <w:uiPriority w:val="59"/>
    <w:rsid w:val="0018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184C60"/>
    <w:pPr>
      <w:numPr>
        <w:numId w:val="1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184C60"/>
    <w:rPr>
      <w:color w:val="333333" w:themeColor="hyperlink"/>
      <w:u w:val="single"/>
    </w:rPr>
  </w:style>
  <w:style w:type="paragraph" w:customStyle="1" w:styleId="Default">
    <w:name w:val="Default"/>
    <w:rsid w:val="00C43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SKF ny2">
      <a:dk1>
        <a:sysClr val="windowText" lastClr="000000"/>
      </a:dk1>
      <a:lt1>
        <a:sysClr val="window" lastClr="FFFFFF"/>
      </a:lt1>
      <a:dk2>
        <a:srgbClr val="FF5317"/>
      </a:dk2>
      <a:lt2>
        <a:srgbClr val="FFDECE"/>
      </a:lt2>
      <a:accent1>
        <a:srgbClr val="FF5317"/>
      </a:accent1>
      <a:accent2>
        <a:srgbClr val="00B735"/>
      </a:accent2>
      <a:accent3>
        <a:srgbClr val="0041A0"/>
      </a:accent3>
      <a:accent4>
        <a:srgbClr val="2A006F"/>
      </a:accent4>
      <a:accent5>
        <a:srgbClr val="DAF7E1"/>
      </a:accent5>
      <a:accent6>
        <a:srgbClr val="D9CEF3"/>
      </a:accent6>
      <a:hlink>
        <a:srgbClr val="333333"/>
      </a:hlink>
      <a:folHlink>
        <a:srgbClr val="FF5317"/>
      </a:folHlink>
    </a:clrScheme>
    <a:fontScheme name="Brugerdefinere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263</Words>
  <Characters>1373</Characters>
  <Application>Microsoft Office Word</Application>
  <DocSecurity>0</DocSecurity>
  <Lines>105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Bülow</dc:creator>
  <cp:lastModifiedBy>Jacob Frithjof Skeltved</cp:lastModifiedBy>
  <cp:revision>4</cp:revision>
  <dcterms:created xsi:type="dcterms:W3CDTF">2026-02-26T12:46:00Z</dcterms:created>
  <dcterms:modified xsi:type="dcterms:W3CDTF">2026-02-26T12:56:00Z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