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07" w:rsidRDefault="009738D8">
      <w:pPr>
        <w:pStyle w:val="Overskrift1"/>
      </w:pPr>
      <w:bookmarkStart w:id="0" w:name="_4kxqcj6hdo79" w:colFirst="0" w:colLast="0"/>
      <w:bookmarkEnd w:id="0"/>
      <w:r>
        <w:t>PROJECT DESCRIPTION, GOAL, AND BUDGET FORM</w:t>
      </w:r>
    </w:p>
    <w:p w:rsidR="00033B07" w:rsidRDefault="009738D8">
      <w:r>
        <w:t xml:space="preserve"> </w:t>
      </w:r>
    </w:p>
    <w:p w:rsidR="00033B07" w:rsidRDefault="009738D8">
      <w:pPr>
        <w:pStyle w:val="Overskrift1"/>
      </w:pPr>
      <w:bookmarkStart w:id="1" w:name="_945v35i7758p" w:colFirst="0" w:colLast="0"/>
      <w:bookmarkEnd w:id="1"/>
      <w:r>
        <w:t>GOAL / PLANNED PURPOSE (max. 500 characters):</w:t>
      </w:r>
    </w:p>
    <w:p w:rsidR="00033B07" w:rsidRDefault="009738D8">
      <w:r>
        <w:t>Very briefly, describe your goal for the project for which you are applying for a grant.</w:t>
      </w:r>
    </w:p>
    <w:p w:rsidR="00033B07" w:rsidRDefault="009738D8">
      <w:r>
        <w:t>If you have to report for a possible grant, we will look into whether you have met the specific goals you state in your application. A goal/purpose can be, for example, the presentation or exhibition of Danish contemporary art abroad.</w:t>
      </w:r>
      <w:r>
        <w:br/>
      </w:r>
    </w:p>
    <w:tbl>
      <w:tblPr>
        <w:tblStyle w:val="a"/>
        <w:tblW w:w="9795" w:type="dxa"/>
        <w:tblInd w:w="0" w:type="dxa"/>
        <w:tblLayout w:type="fixed"/>
        <w:tblLook w:val="0600" w:firstRow="0" w:lastRow="0" w:firstColumn="0" w:lastColumn="0" w:noHBand="1" w:noVBand="1"/>
      </w:tblPr>
      <w:tblGrid>
        <w:gridCol w:w="9795"/>
      </w:tblGrid>
      <w:tr w:rsidR="00033B07" w:rsidTr="00F91162">
        <w:trPr>
          <w:trHeight w:val="1110"/>
        </w:trPr>
        <w:tc>
          <w:tcPr>
            <w:tcW w:w="9795" w:type="dxa"/>
            <w:tcMar>
              <w:top w:w="0" w:type="dxa"/>
              <w:left w:w="100" w:type="dxa"/>
              <w:bottom w:w="0" w:type="dxa"/>
              <w:right w:w="100" w:type="dxa"/>
            </w:tcMar>
          </w:tcPr>
          <w:p w:rsidR="00033B07" w:rsidRDefault="009738D8">
            <w:r>
              <w:t>Goal / planned purpose (max. 500 characters):</w:t>
            </w:r>
          </w:p>
          <w:p w:rsidR="00033B07" w:rsidRDefault="009738D8">
            <w:r>
              <w:t xml:space="preserve"> </w:t>
            </w:r>
          </w:p>
        </w:tc>
      </w:tr>
    </w:tbl>
    <w:p w:rsidR="00033B07" w:rsidRDefault="009738D8">
      <w:r>
        <w:t xml:space="preserve"> </w:t>
      </w:r>
    </w:p>
    <w:tbl>
      <w:tblPr>
        <w:tblStyle w:val="a0"/>
        <w:tblW w:w="9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780"/>
      </w:tblGrid>
      <w:tr w:rsidR="00033B07">
        <w:trPr>
          <w:trHeight w:val="7800"/>
        </w:trPr>
        <w:tc>
          <w:tcPr>
            <w:tcW w:w="9780" w:type="dxa"/>
            <w:tcBorders>
              <w:top w:val="single" w:sz="6" w:space="0" w:color="D9D9D9"/>
              <w:left w:val="single" w:sz="6" w:space="0" w:color="D9D9D9"/>
              <w:bottom w:val="single" w:sz="6" w:space="0" w:color="D9D9D9"/>
              <w:right w:val="single" w:sz="6" w:space="0" w:color="D9D9D9"/>
            </w:tcBorders>
            <w:tcMar>
              <w:top w:w="0" w:type="dxa"/>
              <w:left w:w="100" w:type="dxa"/>
              <w:bottom w:w="0" w:type="dxa"/>
              <w:right w:w="100" w:type="dxa"/>
            </w:tcMar>
          </w:tcPr>
          <w:p w:rsidR="00033B07" w:rsidRDefault="009738D8">
            <w:pPr>
              <w:pStyle w:val="Overskrift1"/>
            </w:pPr>
            <w:bookmarkStart w:id="2" w:name="_wbh5z5abhcyt" w:colFirst="0" w:colLast="0"/>
            <w:bookmarkEnd w:id="2"/>
            <w:r>
              <w:t>PROJECT DESCRIPTION</w:t>
            </w:r>
          </w:p>
          <w:p w:rsidR="00033B07" w:rsidRDefault="009738D8">
            <w:pPr>
              <w:rPr>
                <w:b/>
              </w:rPr>
            </w:pPr>
            <w:r>
              <w:t xml:space="preserve">Below: Describe the project for which you are seeking funding </w:t>
            </w:r>
            <w:r>
              <w:rPr>
                <w:b/>
              </w:rPr>
              <w:t>(500 to a maximum of 2,500 characters, including spaces).</w:t>
            </w:r>
          </w:p>
          <w:p w:rsidR="00033B07" w:rsidRDefault="009738D8">
            <w:pPr>
              <w:numPr>
                <w:ilvl w:val="0"/>
                <w:numId w:val="1"/>
              </w:numPr>
            </w:pPr>
            <w:r>
              <w:t>Describe the project and the ideas behind it.</w:t>
            </w:r>
          </w:p>
          <w:p w:rsidR="00033B07" w:rsidRDefault="009738D8">
            <w:pPr>
              <w:numPr>
                <w:ilvl w:val="0"/>
                <w:numId w:val="1"/>
              </w:numPr>
            </w:pPr>
            <w:r>
              <w:t>Briefly explain the profile of the exhibition venue or organizer and any potential collaborators.</w:t>
            </w:r>
          </w:p>
          <w:p w:rsidR="00033B07" w:rsidRDefault="009738D8">
            <w:pPr>
              <w:numPr>
                <w:ilvl w:val="0"/>
                <w:numId w:val="1"/>
              </w:numPr>
            </w:pPr>
            <w:r>
              <w:t>Re. dissemination: Describe the concept and how it will be realized. Who is the target audience, and how will the dissemination be accessible to the public, etc.</w:t>
            </w:r>
          </w:p>
          <w:p w:rsidR="00033B07" w:rsidRDefault="009738D8">
            <w:r>
              <w:t xml:space="preserve"> </w:t>
            </w:r>
          </w:p>
          <w:p w:rsidR="00033B07" w:rsidRDefault="009738D8">
            <w:r>
              <w:t>Write below:</w:t>
            </w:r>
          </w:p>
          <w:p w:rsidR="0089057D" w:rsidRPr="0089057D" w:rsidRDefault="0089057D">
            <w:pPr>
              <w:rPr>
                <w:rFonts w:asciiTheme="majorHAnsi" w:hAnsiTheme="majorHAnsi" w:cstheme="majorHAnsi"/>
                <w:sz w:val="24"/>
                <w:szCs w:val="24"/>
              </w:rPr>
            </w:pPr>
            <w:bookmarkStart w:id="3" w:name="_GoBack"/>
            <w:bookmarkEnd w:id="3"/>
          </w:p>
        </w:tc>
      </w:tr>
    </w:tbl>
    <w:p w:rsidR="00033B07" w:rsidRDefault="009738D8">
      <w:r>
        <w:t xml:space="preserve"> </w:t>
      </w:r>
      <w:r>
        <w:br w:type="page"/>
      </w:r>
    </w:p>
    <w:p w:rsidR="00033B07" w:rsidRDefault="009738D8">
      <w:pPr>
        <w:pStyle w:val="Overskrift1"/>
      </w:pPr>
      <w:bookmarkStart w:id="4" w:name="_m3z5sk86unxp" w:colFirst="0" w:colLast="0"/>
      <w:bookmarkEnd w:id="4"/>
      <w:r>
        <w:lastRenderedPageBreak/>
        <w:t xml:space="preserve">BUDGET </w:t>
      </w:r>
    </w:p>
    <w:p w:rsidR="00033B07" w:rsidRDefault="009738D8">
      <w:r>
        <w:t xml:space="preserve">In the blue and the green budget forms </w:t>
      </w:r>
      <w:r w:rsidR="00F91162">
        <w:t>below,</w:t>
      </w:r>
      <w:r>
        <w:t xml:space="preserve"> you should only include the expenses you are now seeking from the committee.</w:t>
      </w:r>
      <w:r>
        <w:br/>
        <w:t>Later, in the white field labelled "Total Expense," you must enter your total cost for, for example, production.</w:t>
      </w:r>
    </w:p>
    <w:p w:rsidR="00033B07" w:rsidRDefault="009738D8">
      <w:r>
        <w:t xml:space="preserve"> </w:t>
      </w:r>
    </w:p>
    <w:tbl>
      <w:tblPr>
        <w:tblStyle w:val="a1"/>
        <w:tblW w:w="98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75"/>
        <w:gridCol w:w="1635"/>
      </w:tblGrid>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pPr>
              <w:pStyle w:val="Overskrift1"/>
            </w:pPr>
            <w:bookmarkStart w:id="5" w:name="_7sm6txm0ifw4" w:colFirst="0" w:colLast="0"/>
            <w:bookmarkEnd w:id="5"/>
            <w:r>
              <w:t>PRODUCTION OF NEW WORKS</w:t>
            </w:r>
          </w:p>
          <w:p w:rsidR="00033B07" w:rsidRDefault="009738D8">
            <w:pPr>
              <w:spacing w:line="240" w:lineRule="auto"/>
              <w:rPr>
                <w:i/>
              </w:rPr>
            </w:pPr>
            <w:r>
              <w:rPr>
                <w:i/>
              </w:rPr>
              <w:t>Please delete irrelevant rows, and add rows to detail your specific expenses</w:t>
            </w:r>
          </w:p>
          <w:p w:rsidR="00033B07" w:rsidRDefault="009738D8">
            <w:pPr>
              <w:spacing w:line="240" w:lineRule="auto"/>
            </w:pPr>
            <w:r>
              <w:t>Only artists can apply for support for work production, i.e. not venues or others.</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rPr>
                <w:b/>
              </w:rPr>
            </w:pPr>
            <w:r>
              <w:rPr>
                <w:b/>
              </w:rPr>
              <w:t>DKK</w:t>
            </w:r>
          </w:p>
        </w:tc>
      </w:tr>
      <w:tr w:rsidR="00033B07">
        <w:trPr>
          <w:trHeight w:val="446"/>
        </w:trPr>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r>
              <w:t>Fee for artist (there is no fixed amount set per day)</w:t>
            </w:r>
          </w:p>
          <w:p w:rsidR="00033B07" w:rsidRDefault="009738D8">
            <w:r>
              <w:t>Estimated working time (days):</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r>
              <w:t>Remuneration of others (specify)</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r>
              <w:t>Materials</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r>
              <w:t>Other expenses (specify)</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r>
              <w:t>-</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r>
              <w:t xml:space="preserve"> </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pPr>
              <w:jc w:val="both"/>
            </w:pPr>
            <w:r>
              <w:t>-</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r>
              <w:t>-</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single" w:sz="6" w:space="0" w:color="BFBFBF"/>
              <w:right w:val="single" w:sz="6" w:space="0" w:color="BFBFBF"/>
            </w:tcBorders>
            <w:shd w:val="clear" w:color="auto" w:fill="D9E2F3"/>
            <w:tcMar>
              <w:top w:w="0" w:type="dxa"/>
              <w:left w:w="100" w:type="dxa"/>
              <w:bottom w:w="0" w:type="dxa"/>
              <w:right w:w="100" w:type="dxa"/>
            </w:tcMar>
          </w:tcPr>
          <w:p w:rsidR="00033B07" w:rsidRDefault="009738D8">
            <w:r>
              <w:t xml:space="preserve"> </w:t>
            </w:r>
          </w:p>
        </w:tc>
        <w:tc>
          <w:tcPr>
            <w:tcW w:w="1635" w:type="dxa"/>
            <w:tcBorders>
              <w:top w:val="nil"/>
              <w:left w:val="nil"/>
              <w:bottom w:val="single" w:sz="6" w:space="0" w:color="BFBFBF"/>
              <w:right w:val="nil"/>
            </w:tcBorders>
            <w:shd w:val="clear" w:color="auto" w:fill="D9E2F3"/>
            <w:tcMar>
              <w:top w:w="0" w:type="dxa"/>
              <w:left w:w="100" w:type="dxa"/>
              <w:bottom w:w="0" w:type="dxa"/>
              <w:right w:w="100" w:type="dxa"/>
            </w:tcMar>
          </w:tcPr>
          <w:p w:rsidR="00033B07" w:rsidRDefault="009738D8">
            <w:pPr>
              <w:jc w:val="right"/>
            </w:pPr>
            <w:r>
              <w:t xml:space="preserve"> </w:t>
            </w:r>
          </w:p>
        </w:tc>
      </w:tr>
      <w:tr w:rsidR="00033B07">
        <w:tc>
          <w:tcPr>
            <w:tcW w:w="8175" w:type="dxa"/>
            <w:tcBorders>
              <w:top w:val="nil"/>
              <w:left w:val="nil"/>
              <w:bottom w:val="nil"/>
              <w:right w:val="single" w:sz="6" w:space="0" w:color="BFBFBF"/>
            </w:tcBorders>
            <w:shd w:val="clear" w:color="auto" w:fill="D9E2F3"/>
            <w:tcMar>
              <w:top w:w="0" w:type="dxa"/>
              <w:left w:w="100" w:type="dxa"/>
              <w:bottom w:w="0" w:type="dxa"/>
              <w:right w:w="100" w:type="dxa"/>
            </w:tcMar>
          </w:tcPr>
          <w:p w:rsidR="00033B07" w:rsidRDefault="009738D8">
            <w:pPr>
              <w:pStyle w:val="Overskrift1"/>
            </w:pPr>
            <w:bookmarkStart w:id="6" w:name="_hb50rvobpcon" w:colFirst="0" w:colLast="0"/>
            <w:bookmarkEnd w:id="6"/>
            <w:r>
              <w:t xml:space="preserve">Total costs applied for production </w:t>
            </w:r>
          </w:p>
        </w:tc>
        <w:tc>
          <w:tcPr>
            <w:tcW w:w="1635" w:type="dxa"/>
            <w:tcBorders>
              <w:top w:val="nil"/>
              <w:left w:val="nil"/>
              <w:bottom w:val="nil"/>
              <w:right w:val="nil"/>
            </w:tcBorders>
            <w:shd w:val="clear" w:color="auto" w:fill="D9E2F3"/>
            <w:tcMar>
              <w:top w:w="0" w:type="dxa"/>
              <w:left w:w="100" w:type="dxa"/>
              <w:bottom w:w="0" w:type="dxa"/>
              <w:right w:w="100" w:type="dxa"/>
            </w:tcMar>
          </w:tcPr>
          <w:p w:rsidR="00033B07" w:rsidRDefault="009738D8">
            <w:pPr>
              <w:pStyle w:val="Overskrift1"/>
              <w:jc w:val="right"/>
            </w:pPr>
            <w:bookmarkStart w:id="7" w:name="_nmqp9vk5z7iw" w:colFirst="0" w:colLast="0"/>
            <w:bookmarkEnd w:id="7"/>
            <w:r>
              <w:t>DKK</w:t>
            </w:r>
          </w:p>
        </w:tc>
      </w:tr>
    </w:tbl>
    <w:p w:rsidR="00033B07" w:rsidRDefault="009738D8">
      <w:pPr>
        <w:rPr>
          <w:i/>
        </w:rPr>
      </w:pPr>
      <w:r>
        <w:rPr>
          <w:i/>
        </w:rPr>
        <w:t xml:space="preserve"> </w:t>
      </w:r>
    </w:p>
    <w:tbl>
      <w:tblPr>
        <w:tblStyle w:val="a2"/>
        <w:tblW w:w="9825"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8250"/>
        <w:gridCol w:w="1575"/>
      </w:tblGrid>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tcPr>
          <w:p w:rsidR="00033B07" w:rsidRDefault="009738D8">
            <w:pPr>
              <w:pStyle w:val="Overskrift1"/>
            </w:pPr>
            <w:bookmarkStart w:id="8" w:name="_ni0zdribdl1n" w:colFirst="0" w:colLast="0"/>
            <w:bookmarkEnd w:id="8"/>
            <w:r>
              <w:t>EXHIBITION AND DISSEMINATION</w:t>
            </w:r>
          </w:p>
          <w:p w:rsidR="00033B07" w:rsidRDefault="009738D8">
            <w:pPr>
              <w:rPr>
                <w:i/>
              </w:rPr>
            </w:pPr>
            <w:r>
              <w:rPr>
                <w:i/>
              </w:rPr>
              <w:t>Please delete irrelevant rows, and add rows to detail your specific expenses.</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pPr>
              <w:jc w:val="right"/>
            </w:pPr>
            <w:r>
              <w:t>DKK</w:t>
            </w:r>
          </w:p>
        </w:tc>
      </w:tr>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vAlign w:val="center"/>
          </w:tcPr>
          <w:p w:rsidR="00033B07" w:rsidRDefault="009738D8">
            <w:r>
              <w:t>Exhibition fee (no set amount per hour/day)</w:t>
            </w:r>
          </w:p>
          <w:p w:rsidR="00033B07" w:rsidRDefault="009738D8">
            <w:r>
              <w:t>Estimated working hours (state hours):</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pPr>
              <w:jc w:val="right"/>
            </w:pPr>
            <w:r>
              <w:t xml:space="preserve"> </w:t>
            </w:r>
          </w:p>
        </w:tc>
      </w:tr>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vAlign w:val="center"/>
          </w:tcPr>
          <w:p w:rsidR="00033B07" w:rsidRDefault="009738D8">
            <w:r>
              <w:t>Travel expenses</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r>
              <w:t xml:space="preserve"> </w:t>
            </w:r>
          </w:p>
        </w:tc>
      </w:tr>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vAlign w:val="center"/>
          </w:tcPr>
          <w:p w:rsidR="00033B07" w:rsidRDefault="009738D8">
            <w:r>
              <w:t>Accommodation expenses</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r>
              <w:t xml:space="preserve"> </w:t>
            </w:r>
          </w:p>
        </w:tc>
      </w:tr>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vAlign w:val="center"/>
          </w:tcPr>
          <w:p w:rsidR="00033B07" w:rsidRDefault="009738D8">
            <w:r>
              <w:t>Purchase or rental of technical equipment</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r>
              <w:t xml:space="preserve"> </w:t>
            </w:r>
          </w:p>
        </w:tc>
      </w:tr>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vAlign w:val="center"/>
          </w:tcPr>
          <w:p w:rsidR="00033B07" w:rsidRDefault="009738D8">
            <w:r>
              <w:t>Insurance for work(s)</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r>
              <w:t xml:space="preserve"> </w:t>
            </w:r>
          </w:p>
        </w:tc>
      </w:tr>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vAlign w:val="center"/>
          </w:tcPr>
          <w:p w:rsidR="00033B07" w:rsidRDefault="009738D8">
            <w:r>
              <w:t>Transport of work(s)</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r>
              <w:t xml:space="preserve"> </w:t>
            </w:r>
          </w:p>
        </w:tc>
      </w:tr>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vAlign w:val="center"/>
          </w:tcPr>
          <w:p w:rsidR="00033B07" w:rsidRDefault="009738D8">
            <w:r>
              <w:t>Translation</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pPr>
              <w:jc w:val="right"/>
            </w:pPr>
            <w:r>
              <w:t xml:space="preserve"> </w:t>
            </w:r>
          </w:p>
        </w:tc>
      </w:tr>
      <w:tr w:rsidR="00033B07">
        <w:trPr>
          <w:cantSplit/>
          <w:trHeight w:val="267"/>
        </w:trPr>
        <w:tc>
          <w:tcPr>
            <w:tcW w:w="8250" w:type="dxa"/>
            <w:tcBorders>
              <w:top w:val="nil"/>
              <w:left w:val="nil"/>
              <w:bottom w:val="single" w:sz="6" w:space="0" w:color="BFBFBF"/>
              <w:right w:val="single" w:sz="6" w:space="0" w:color="BFBFBF"/>
            </w:tcBorders>
            <w:shd w:val="clear" w:color="auto" w:fill="E2EFD9"/>
            <w:tcMar>
              <w:top w:w="0" w:type="dxa"/>
              <w:left w:w="100" w:type="dxa"/>
              <w:bottom w:w="0" w:type="dxa"/>
              <w:right w:w="100" w:type="dxa"/>
            </w:tcMar>
            <w:vAlign w:val="center"/>
          </w:tcPr>
          <w:p w:rsidR="00033B07" w:rsidRDefault="009738D8">
            <w:r>
              <w:t>Other expenses (specify)</w:t>
            </w:r>
          </w:p>
        </w:tc>
        <w:tc>
          <w:tcPr>
            <w:tcW w:w="1575" w:type="dxa"/>
            <w:tcBorders>
              <w:top w:val="nil"/>
              <w:left w:val="nil"/>
              <w:bottom w:val="single" w:sz="6" w:space="0" w:color="BFBFBF"/>
              <w:right w:val="nil"/>
            </w:tcBorders>
            <w:shd w:val="clear" w:color="auto" w:fill="E2EFD9"/>
            <w:tcMar>
              <w:top w:w="0" w:type="dxa"/>
              <w:left w:w="100" w:type="dxa"/>
              <w:bottom w:w="0" w:type="dxa"/>
              <w:right w:w="100" w:type="dxa"/>
            </w:tcMar>
            <w:vAlign w:val="center"/>
          </w:tcPr>
          <w:p w:rsidR="00033B07" w:rsidRDefault="009738D8">
            <w:pPr>
              <w:jc w:val="right"/>
            </w:pPr>
            <w:r>
              <w:t xml:space="preserve"> </w:t>
            </w:r>
          </w:p>
        </w:tc>
      </w:tr>
      <w:tr w:rsidR="00033B07">
        <w:trPr>
          <w:cantSplit/>
          <w:trHeight w:val="267"/>
        </w:trPr>
        <w:tc>
          <w:tcPr>
            <w:tcW w:w="8250" w:type="dxa"/>
            <w:tcBorders>
              <w:top w:val="nil"/>
              <w:left w:val="nil"/>
              <w:bottom w:val="nil"/>
              <w:right w:val="single" w:sz="6" w:space="0" w:color="BFBFBF"/>
            </w:tcBorders>
            <w:shd w:val="clear" w:color="auto" w:fill="E2EFD9"/>
            <w:tcMar>
              <w:top w:w="0" w:type="dxa"/>
              <w:left w:w="100" w:type="dxa"/>
              <w:bottom w:w="0" w:type="dxa"/>
              <w:right w:w="100" w:type="dxa"/>
            </w:tcMar>
          </w:tcPr>
          <w:p w:rsidR="00033B07" w:rsidRDefault="009738D8">
            <w:pPr>
              <w:pStyle w:val="Overskrift1"/>
            </w:pPr>
            <w:bookmarkStart w:id="9" w:name="_q7onbgoqfz55" w:colFirst="0" w:colLast="0"/>
            <w:bookmarkEnd w:id="9"/>
            <w:r>
              <w:t xml:space="preserve"> Total costs applied for Exhibition </w:t>
            </w:r>
            <w:proofErr w:type="gramStart"/>
            <w:r>
              <w:t>And</w:t>
            </w:r>
            <w:proofErr w:type="gramEnd"/>
            <w:r>
              <w:t xml:space="preserve"> Dissemination</w:t>
            </w:r>
          </w:p>
        </w:tc>
        <w:tc>
          <w:tcPr>
            <w:tcW w:w="1575" w:type="dxa"/>
            <w:tcBorders>
              <w:top w:val="nil"/>
              <w:left w:val="nil"/>
              <w:bottom w:val="nil"/>
              <w:right w:val="nil"/>
            </w:tcBorders>
            <w:shd w:val="clear" w:color="auto" w:fill="E2EFD9"/>
            <w:tcMar>
              <w:top w:w="0" w:type="dxa"/>
              <w:left w:w="100" w:type="dxa"/>
              <w:bottom w:w="0" w:type="dxa"/>
              <w:right w:w="100" w:type="dxa"/>
            </w:tcMar>
            <w:vAlign w:val="center"/>
          </w:tcPr>
          <w:p w:rsidR="00033B07" w:rsidRDefault="009738D8">
            <w:pPr>
              <w:pStyle w:val="Overskrift1"/>
              <w:jc w:val="right"/>
            </w:pPr>
            <w:bookmarkStart w:id="10" w:name="_1kwzrjqajpdx" w:colFirst="0" w:colLast="0"/>
            <w:bookmarkEnd w:id="10"/>
            <w:r>
              <w:t>DKK</w:t>
            </w:r>
          </w:p>
        </w:tc>
      </w:tr>
    </w:tbl>
    <w:p w:rsidR="00033B07" w:rsidRDefault="009738D8">
      <w:r>
        <w:t xml:space="preserve">  </w:t>
      </w:r>
    </w:p>
    <w:tbl>
      <w:tblPr>
        <w:tblStyle w:val="a3"/>
        <w:tblW w:w="98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80"/>
        <w:gridCol w:w="1605"/>
      </w:tblGrid>
      <w:tr w:rsidR="00033B07">
        <w:trPr>
          <w:trHeight w:val="285"/>
        </w:trPr>
        <w:tc>
          <w:tcPr>
            <w:tcW w:w="8280" w:type="dxa"/>
            <w:tcBorders>
              <w:top w:val="single" w:sz="6" w:space="0" w:color="BFBFBF"/>
              <w:left w:val="single" w:sz="6" w:space="0" w:color="BFBFBF"/>
              <w:bottom w:val="single" w:sz="6" w:space="0" w:color="BFBFBF"/>
              <w:right w:val="single" w:sz="6" w:space="0" w:color="BFBFBF"/>
            </w:tcBorders>
            <w:shd w:val="clear" w:color="auto" w:fill="FFFFCC"/>
            <w:tcMar>
              <w:top w:w="0" w:type="dxa"/>
              <w:left w:w="100" w:type="dxa"/>
              <w:bottom w:w="0" w:type="dxa"/>
              <w:right w:w="100" w:type="dxa"/>
            </w:tcMar>
            <w:vAlign w:val="center"/>
          </w:tcPr>
          <w:p w:rsidR="00033B07" w:rsidRDefault="009738D8">
            <w:pPr>
              <w:pStyle w:val="Overskrift1"/>
            </w:pPr>
            <w:bookmarkStart w:id="11" w:name="_ei0kg8qhpife" w:colFirst="0" w:colLast="0"/>
            <w:bookmarkEnd w:id="11"/>
            <w:r>
              <w:t>Total expenses requested from the committee</w:t>
            </w:r>
          </w:p>
        </w:tc>
        <w:tc>
          <w:tcPr>
            <w:tcW w:w="1605" w:type="dxa"/>
            <w:tcBorders>
              <w:top w:val="single" w:sz="6" w:space="0" w:color="BFBFBF"/>
              <w:left w:val="nil"/>
              <w:bottom w:val="single" w:sz="6" w:space="0" w:color="BFBFBF"/>
              <w:right w:val="single" w:sz="6" w:space="0" w:color="BFBFBF"/>
            </w:tcBorders>
            <w:shd w:val="clear" w:color="auto" w:fill="FFFFCC"/>
            <w:tcMar>
              <w:top w:w="0" w:type="dxa"/>
              <w:left w:w="100" w:type="dxa"/>
              <w:bottom w:w="0" w:type="dxa"/>
              <w:right w:w="100" w:type="dxa"/>
            </w:tcMar>
          </w:tcPr>
          <w:p w:rsidR="00033B07" w:rsidRDefault="009738D8">
            <w:pPr>
              <w:pStyle w:val="Overskrift1"/>
              <w:jc w:val="right"/>
            </w:pPr>
            <w:bookmarkStart w:id="12" w:name="_z0enfk3xzxcc" w:colFirst="0" w:colLast="0"/>
            <w:bookmarkEnd w:id="12"/>
            <w:r>
              <w:t>DKK</w:t>
            </w:r>
          </w:p>
        </w:tc>
      </w:tr>
    </w:tbl>
    <w:p w:rsidR="00033B07" w:rsidRDefault="009738D8">
      <w:r>
        <w:t xml:space="preserve"> </w:t>
      </w:r>
    </w:p>
    <w:tbl>
      <w:tblPr>
        <w:tblStyle w:val="a4"/>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95"/>
        <w:gridCol w:w="1605"/>
      </w:tblGrid>
      <w:tr w:rsidR="00033B07">
        <w:trPr>
          <w:trHeight w:val="300"/>
        </w:trPr>
        <w:tc>
          <w:tcPr>
            <w:tcW w:w="9900" w:type="dxa"/>
            <w:gridSpan w:val="2"/>
            <w:tcBorders>
              <w:top w:val="single" w:sz="6" w:space="0" w:color="BFBFBF"/>
              <w:left w:val="single" w:sz="6" w:space="0" w:color="BFBFBF"/>
              <w:bottom w:val="single" w:sz="6" w:space="0" w:color="BFBFBF"/>
              <w:right w:val="single" w:sz="6" w:space="0" w:color="BFBFBF"/>
            </w:tcBorders>
            <w:tcMar>
              <w:top w:w="0" w:type="dxa"/>
              <w:left w:w="100" w:type="dxa"/>
              <w:bottom w:w="0" w:type="dxa"/>
              <w:right w:w="100" w:type="dxa"/>
            </w:tcMar>
            <w:vAlign w:val="center"/>
          </w:tcPr>
          <w:p w:rsidR="00033B07" w:rsidRDefault="009738D8">
            <w:pPr>
              <w:pStyle w:val="Overskrift1"/>
            </w:pPr>
            <w:bookmarkStart w:id="13" w:name="_fu6kzsh7cbah" w:colFirst="0" w:colLast="0"/>
            <w:bookmarkEnd w:id="13"/>
            <w:r>
              <w:t>TOTAL EXPENSE</w:t>
            </w:r>
          </w:p>
          <w:p w:rsidR="00033B07" w:rsidRDefault="009738D8">
            <w:r>
              <w:t>What is the total cost of the part of your project for which you are seeking support above? (Are your costs for production, exhibition, and dissemination higher than the amount you are now requesting for production, exhibition, and communication? If yes, what is the total amount of your expenses for these items?)</w:t>
            </w:r>
          </w:p>
        </w:tc>
      </w:tr>
      <w:tr w:rsidR="00033B07">
        <w:trPr>
          <w:trHeight w:val="300"/>
        </w:trPr>
        <w:tc>
          <w:tcPr>
            <w:tcW w:w="8295" w:type="dxa"/>
            <w:tcBorders>
              <w:top w:val="single" w:sz="6" w:space="0" w:color="BFBFBF"/>
              <w:left w:val="single" w:sz="6" w:space="0" w:color="BFBFBF"/>
              <w:bottom w:val="single" w:sz="6" w:space="0" w:color="BFBFBF"/>
              <w:right w:val="single" w:sz="6" w:space="0" w:color="BFBFBF"/>
            </w:tcBorders>
            <w:tcMar>
              <w:top w:w="0" w:type="dxa"/>
              <w:left w:w="100" w:type="dxa"/>
              <w:bottom w:w="0" w:type="dxa"/>
              <w:right w:w="100" w:type="dxa"/>
            </w:tcMar>
            <w:vAlign w:val="center"/>
          </w:tcPr>
          <w:p w:rsidR="00033B07" w:rsidRDefault="009738D8">
            <w:pPr>
              <w:pStyle w:val="Overskrift1"/>
              <w:spacing w:line="240" w:lineRule="auto"/>
            </w:pPr>
            <w:bookmarkStart w:id="14" w:name="_kkyyy41kavm" w:colFirst="0" w:colLast="0"/>
            <w:bookmarkEnd w:id="14"/>
            <w:r>
              <w:t>Total expense</w:t>
            </w:r>
          </w:p>
        </w:tc>
        <w:tc>
          <w:tcPr>
            <w:tcW w:w="1605" w:type="dxa"/>
            <w:tcBorders>
              <w:top w:val="single" w:sz="6" w:space="0" w:color="BFBFBF"/>
              <w:left w:val="nil"/>
              <w:bottom w:val="single" w:sz="6" w:space="0" w:color="BFBFBF"/>
              <w:right w:val="single" w:sz="6" w:space="0" w:color="BFBFBF"/>
            </w:tcBorders>
            <w:tcMar>
              <w:top w:w="0" w:type="dxa"/>
              <w:left w:w="100" w:type="dxa"/>
              <w:bottom w:w="0" w:type="dxa"/>
              <w:right w:w="100" w:type="dxa"/>
            </w:tcMar>
            <w:vAlign w:val="center"/>
          </w:tcPr>
          <w:p w:rsidR="00033B07" w:rsidRDefault="009738D8">
            <w:pPr>
              <w:pStyle w:val="Overskrift1"/>
              <w:spacing w:line="240" w:lineRule="auto"/>
              <w:jc w:val="right"/>
            </w:pPr>
            <w:bookmarkStart w:id="15" w:name="_zbu7vkes28nm" w:colFirst="0" w:colLast="0"/>
            <w:bookmarkEnd w:id="15"/>
            <w:r>
              <w:t>DKK</w:t>
            </w:r>
          </w:p>
        </w:tc>
      </w:tr>
    </w:tbl>
    <w:p w:rsidR="00033B07" w:rsidRDefault="009738D8">
      <w:pPr>
        <w:spacing w:line="240" w:lineRule="auto"/>
      </w:pPr>
      <w:r>
        <w:t xml:space="preserve"> </w:t>
      </w:r>
    </w:p>
    <w:tbl>
      <w:tblPr>
        <w:tblStyle w:val="a5"/>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5"/>
        <w:gridCol w:w="1620"/>
        <w:gridCol w:w="1650"/>
      </w:tblGrid>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pStyle w:val="Overskrift1"/>
              <w:spacing w:line="240" w:lineRule="auto"/>
            </w:pPr>
            <w:bookmarkStart w:id="16" w:name="_xm2oz5ag8xe1" w:colFirst="0" w:colLast="0"/>
            <w:bookmarkEnd w:id="16"/>
            <w:r>
              <w:t>HOW WILL YOU FINANCE YOUR TOTAL EXPENSE?</w:t>
            </w:r>
          </w:p>
          <w:p w:rsidR="00033B07" w:rsidRDefault="009738D8">
            <w:pPr>
              <w:spacing w:line="240" w:lineRule="auto"/>
            </w:pPr>
            <w:r>
              <w:t>The committee views co-financing positively</w:t>
            </w:r>
          </w:p>
          <w:p w:rsidR="00033B07" w:rsidRDefault="009738D8">
            <w:pPr>
              <w:spacing w:line="240" w:lineRule="auto"/>
              <w:rPr>
                <w:i/>
              </w:rPr>
            </w:pPr>
            <w:r>
              <w:rPr>
                <w:i/>
              </w:rPr>
              <w:t>Please delete irrelevant rows, and add rows to detail your specific sources of financing.</w:t>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Applied</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Already financed</w:t>
            </w:r>
          </w:p>
        </w:tc>
      </w:tr>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pPr>
            <w:r>
              <w:t>Danish Arts Foundation, this application</w:t>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DKK</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DKK</w:t>
            </w:r>
          </w:p>
        </w:tc>
      </w:tr>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pPr>
            <w:r>
              <w:t>Other grants from the Danish Arts Foundation</w:t>
            </w:r>
          </w:p>
          <w:p w:rsidR="00033B07" w:rsidRDefault="009738D8">
            <w:pPr>
              <w:spacing w:line="240" w:lineRule="auto"/>
            </w:pPr>
            <w:r>
              <w:t>Enter pool name:</w:t>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 xml:space="preserve"> </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 xml:space="preserve"> </w:t>
            </w:r>
          </w:p>
        </w:tc>
      </w:tr>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pBdr>
                <w:top w:val="nil"/>
                <w:left w:val="nil"/>
                <w:bottom w:val="nil"/>
                <w:right w:val="nil"/>
                <w:between w:val="nil"/>
              </w:pBdr>
            </w:pPr>
            <w:r>
              <w:t>Other public subsidies</w:t>
            </w:r>
          </w:p>
          <w:p w:rsidR="00033B07" w:rsidRDefault="009738D8">
            <w:pPr>
              <w:spacing w:line="240" w:lineRule="auto"/>
            </w:pPr>
            <w:r>
              <w:t xml:space="preserve">Enter names:        </w:t>
            </w:r>
            <w:r>
              <w:tab/>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 xml:space="preserve"> </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 xml:space="preserve"> </w:t>
            </w:r>
          </w:p>
        </w:tc>
      </w:tr>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pPr>
            <w:r>
              <w:t>Grants from foundations</w:t>
            </w:r>
          </w:p>
          <w:p w:rsidR="00033B07" w:rsidRDefault="009738D8">
            <w:pPr>
              <w:spacing w:line="240" w:lineRule="auto"/>
            </w:pPr>
            <w:r>
              <w:t xml:space="preserve">Enter names: </w:t>
            </w:r>
            <w:r>
              <w:tab/>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 xml:space="preserve"> </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 xml:space="preserve"> </w:t>
            </w:r>
          </w:p>
        </w:tc>
      </w:tr>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pPr>
            <w:r>
              <w:t>Grants from sponsors</w:t>
            </w:r>
          </w:p>
          <w:p w:rsidR="00033B07" w:rsidRDefault="009738D8">
            <w:pPr>
              <w:spacing w:line="240" w:lineRule="auto"/>
            </w:pPr>
            <w:r>
              <w:t xml:space="preserve">Enter names:          </w:t>
            </w:r>
            <w:r>
              <w:tab/>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 xml:space="preserve"> </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 xml:space="preserve"> </w:t>
            </w:r>
          </w:p>
        </w:tc>
      </w:tr>
      <w:tr w:rsidR="00033B07">
        <w:trPr>
          <w:trHeight w:val="266"/>
        </w:trPr>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pPr>
            <w:r>
              <w:t>Applicant's own financing</w:t>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 xml:space="preserve"> </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 xml:space="preserve"> </w:t>
            </w:r>
          </w:p>
        </w:tc>
      </w:tr>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pPr>
            <w:r>
              <w:t>Institution's/gallery's/organizer's co-financing</w:t>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 xml:space="preserve"> </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 xml:space="preserve"> </w:t>
            </w:r>
          </w:p>
        </w:tc>
      </w:tr>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pPr>
            <w:r>
              <w:t>Other, please specify:</w:t>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spacing w:line="240" w:lineRule="auto"/>
              <w:jc w:val="right"/>
            </w:pPr>
            <w:r>
              <w:t xml:space="preserve"> </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spacing w:line="240" w:lineRule="auto"/>
              <w:jc w:val="right"/>
            </w:pPr>
            <w:r>
              <w:t xml:space="preserve"> </w:t>
            </w:r>
          </w:p>
        </w:tc>
      </w:tr>
      <w:tr w:rsidR="00033B07">
        <w:tc>
          <w:tcPr>
            <w:tcW w:w="6675"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pStyle w:val="Overskrift1"/>
            </w:pPr>
            <w:bookmarkStart w:id="17" w:name="_yh1se8xdraf4" w:colFirst="0" w:colLast="0"/>
            <w:bookmarkEnd w:id="17"/>
            <w:r>
              <w:t>TOTAL</w:t>
            </w:r>
          </w:p>
        </w:tc>
        <w:tc>
          <w:tcPr>
            <w:tcW w:w="1620" w:type="dxa"/>
            <w:tcBorders>
              <w:top w:val="nil"/>
              <w:left w:val="nil"/>
              <w:bottom w:val="single" w:sz="6" w:space="0" w:color="BFBFBF"/>
              <w:right w:val="single" w:sz="6" w:space="0" w:color="BFBFBF"/>
            </w:tcBorders>
            <w:tcMar>
              <w:top w:w="0" w:type="dxa"/>
              <w:left w:w="60" w:type="dxa"/>
              <w:bottom w:w="0" w:type="dxa"/>
              <w:right w:w="60" w:type="dxa"/>
            </w:tcMar>
            <w:vAlign w:val="center"/>
          </w:tcPr>
          <w:p w:rsidR="00033B07" w:rsidRDefault="009738D8">
            <w:pPr>
              <w:pStyle w:val="Overskrift1"/>
              <w:jc w:val="right"/>
            </w:pPr>
            <w:bookmarkStart w:id="18" w:name="_d9nvq59p8d9f" w:colFirst="0" w:colLast="0"/>
            <w:bookmarkEnd w:id="18"/>
            <w:r>
              <w:t>DKK</w:t>
            </w:r>
          </w:p>
        </w:tc>
        <w:tc>
          <w:tcPr>
            <w:tcW w:w="1650" w:type="dxa"/>
            <w:tcBorders>
              <w:top w:val="nil"/>
              <w:left w:val="nil"/>
              <w:bottom w:val="single" w:sz="6" w:space="0" w:color="BFBFBF"/>
              <w:right w:val="nil"/>
            </w:tcBorders>
            <w:tcMar>
              <w:top w:w="0" w:type="dxa"/>
              <w:left w:w="60" w:type="dxa"/>
              <w:bottom w:w="0" w:type="dxa"/>
              <w:right w:w="60" w:type="dxa"/>
            </w:tcMar>
            <w:vAlign w:val="center"/>
          </w:tcPr>
          <w:p w:rsidR="00033B07" w:rsidRDefault="009738D8">
            <w:pPr>
              <w:pStyle w:val="Overskrift1"/>
              <w:jc w:val="right"/>
            </w:pPr>
            <w:bookmarkStart w:id="19" w:name="_wl1am2bjzcxo" w:colFirst="0" w:colLast="0"/>
            <w:bookmarkEnd w:id="19"/>
            <w:r>
              <w:t>DKK</w:t>
            </w:r>
          </w:p>
        </w:tc>
      </w:tr>
    </w:tbl>
    <w:p w:rsidR="00033B07" w:rsidRDefault="009738D8">
      <w:r>
        <w:t xml:space="preserve"> </w:t>
      </w:r>
    </w:p>
    <w:p w:rsidR="00033B07" w:rsidRDefault="009738D8">
      <w:r>
        <w:t xml:space="preserve"> </w:t>
      </w:r>
    </w:p>
    <w:sectPr w:rsidR="00033B07">
      <w:pgSz w:w="11909" w:h="16834"/>
      <w:pgMar w:top="850" w:right="857" w:bottom="1440" w:left="992"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14403"/>
    <w:multiLevelType w:val="multilevel"/>
    <w:tmpl w:val="F8AA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iIH33oigkfeHuSqx8BP+ycLf87F7R+alkDgJFmfu3Kscxo80g9ZDZBkJzq9UIVxHgN2hSYBbX2sab9qCYKJUIA==" w:salt="Fns37h2VOURHqYM8DNWHJ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07"/>
    <w:rsid w:val="00033B07"/>
    <w:rsid w:val="003352FB"/>
    <w:rsid w:val="006D5940"/>
    <w:rsid w:val="0089057D"/>
    <w:rsid w:val="009738D8"/>
    <w:rsid w:val="009F0D4C"/>
    <w:rsid w:val="00F911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2B18"/>
  <w15:docId w15:val="{C069832C-43EC-4270-9CF3-5DF8A1C4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szCs w:val="18"/>
        <w:lang w:val="en-GB" w:eastAsia="da-D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outlineLvl w:val="0"/>
    </w:pPr>
    <w:rPr>
      <w:b/>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Overskrift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2F2F2"/>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2F2F2"/>
    </w:tc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2F2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2570</Characters>
  <Application>Microsoft Office Word</Application>
  <DocSecurity>0</DocSecurity>
  <Lines>135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Harboe Christophersen</dc:creator>
  <cp:lastModifiedBy>Rebecca Harboe Christophersen</cp:lastModifiedBy>
  <cp:revision>3</cp:revision>
  <dcterms:created xsi:type="dcterms:W3CDTF">2024-09-17T11:16:00Z</dcterms:created>
  <dcterms:modified xsi:type="dcterms:W3CDTF">2024-09-17T11:17:00Z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