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CB" w:rsidRDefault="008E67CB" w:rsidP="0038783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Bygherres stamoplysninger</w:t>
      </w:r>
      <w:r w:rsidR="00B67A55">
        <w:rPr>
          <w:b/>
          <w:sz w:val="18"/>
          <w:szCs w:val="18"/>
        </w:rPr>
        <w:t xml:space="preserve"> til brug ved for</w:t>
      </w:r>
      <w:r w:rsidR="00CC07F7">
        <w:rPr>
          <w:b/>
          <w:sz w:val="18"/>
          <w:szCs w:val="18"/>
        </w:rPr>
        <w:t>undersøgelser</w:t>
      </w:r>
      <w:r w:rsidR="00B67A55">
        <w:rPr>
          <w:b/>
          <w:sz w:val="18"/>
          <w:szCs w:val="18"/>
        </w:rPr>
        <w:t xml:space="preserve"> og arkæologiske undersøgelser</w:t>
      </w:r>
    </w:p>
    <w:p w:rsidR="004961B6" w:rsidRDefault="004961B6" w:rsidP="0038783D">
      <w:pPr>
        <w:spacing w:after="0"/>
        <w:rPr>
          <w:b/>
        </w:rPr>
      </w:pPr>
      <w:r w:rsidRPr="008E67CB">
        <w:rPr>
          <w:b/>
        </w:rPr>
        <w:t>Udfyldes af bygherre</w:t>
      </w:r>
    </w:p>
    <w:p w:rsidR="00064F99" w:rsidRPr="00064F99" w:rsidRDefault="00064F99" w:rsidP="00064F99">
      <w:pPr>
        <w:spacing w:after="0"/>
        <w:rPr>
          <w:sz w:val="16"/>
          <w:szCs w:val="16"/>
        </w:rPr>
      </w:pPr>
      <w:r w:rsidRPr="00064F99">
        <w:rPr>
          <w:sz w:val="16"/>
          <w:szCs w:val="16"/>
        </w:rPr>
        <w:t>O</w:t>
      </w:r>
      <w:r>
        <w:rPr>
          <w:sz w:val="16"/>
          <w:szCs w:val="16"/>
        </w:rPr>
        <w:t>plysninger om det berørte areal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83C" w:rsidRPr="008E67CB" w:rsidTr="0040583C">
        <w:tc>
          <w:tcPr>
            <w:tcW w:w="9628" w:type="dxa"/>
          </w:tcPr>
          <w:p w:rsidR="0040583C" w:rsidRPr="008E67CB" w:rsidRDefault="00FB53B8" w:rsidP="00405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samled</w:t>
            </w:r>
            <w:bookmarkStart w:id="0" w:name="_GoBack"/>
            <w:bookmarkEnd w:id="0"/>
            <w:r>
              <w:rPr>
                <w:sz w:val="16"/>
                <w:szCs w:val="16"/>
              </w:rPr>
              <w:t>e</w:t>
            </w:r>
            <w:r w:rsidR="0040583C" w:rsidRPr="008E67CB">
              <w:rPr>
                <w:sz w:val="16"/>
                <w:szCs w:val="16"/>
              </w:rPr>
              <w:t xml:space="preserve"> anlægsareal inkl. arbejdsarealer, forsynings- og adgangsveje </w:t>
            </w:r>
            <w:r>
              <w:rPr>
                <w:sz w:val="16"/>
                <w:szCs w:val="16"/>
              </w:rPr>
              <w:t xml:space="preserve">m.v. </w:t>
            </w:r>
            <w:r w:rsidR="0040583C" w:rsidRPr="008E67CB">
              <w:rPr>
                <w:rFonts w:cstheme="minorHAnsi"/>
                <w:sz w:val="16"/>
                <w:szCs w:val="16"/>
              </w:rPr>
              <w:t>[</w:t>
            </w:r>
            <w:r w:rsidR="0040583C" w:rsidRPr="008E67CB">
              <w:rPr>
                <w:sz w:val="16"/>
                <w:szCs w:val="16"/>
              </w:rPr>
              <w:t xml:space="preserve">oplys </w:t>
            </w:r>
            <w:r w:rsidR="00572AB9">
              <w:rPr>
                <w:sz w:val="16"/>
                <w:szCs w:val="16"/>
              </w:rPr>
              <w:t xml:space="preserve">i </w:t>
            </w:r>
            <w:r w:rsidR="0040583C" w:rsidRPr="008E67CB">
              <w:rPr>
                <w:sz w:val="16"/>
                <w:szCs w:val="16"/>
              </w:rPr>
              <w:t>m</w:t>
            </w:r>
            <w:r w:rsidR="0040583C" w:rsidRPr="008E67CB">
              <w:rPr>
                <w:rFonts w:cstheme="minorHAnsi"/>
                <w:sz w:val="16"/>
                <w:szCs w:val="16"/>
              </w:rPr>
              <w:t>²]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Berørte matrikler</w:t>
            </w:r>
          </w:p>
          <w:p w:rsidR="0040583C" w:rsidRPr="008E67CB" w:rsidRDefault="0040583C" w:rsidP="0040583C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Ejerlav</w:t>
            </w:r>
          </w:p>
          <w:p w:rsidR="0040583C" w:rsidRPr="008E67CB" w:rsidRDefault="0040583C" w:rsidP="0040583C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Kommune</w:t>
            </w:r>
          </w:p>
          <w:p w:rsidR="0040583C" w:rsidRPr="008E67CB" w:rsidRDefault="0040583C" w:rsidP="0040583C">
            <w:pPr>
              <w:rPr>
                <w:sz w:val="16"/>
                <w:szCs w:val="16"/>
              </w:rPr>
            </w:pPr>
          </w:p>
        </w:tc>
      </w:tr>
    </w:tbl>
    <w:p w:rsidR="004B65E0" w:rsidRPr="008E67CB" w:rsidRDefault="004B65E0" w:rsidP="0038783D">
      <w:pPr>
        <w:spacing w:after="0"/>
        <w:rPr>
          <w:sz w:val="16"/>
          <w:szCs w:val="16"/>
        </w:rPr>
      </w:pPr>
    </w:p>
    <w:p w:rsidR="00CB08F2" w:rsidRPr="008E67CB" w:rsidRDefault="00CB08F2" w:rsidP="0038783D">
      <w:pPr>
        <w:spacing w:after="0"/>
        <w:rPr>
          <w:sz w:val="16"/>
          <w:szCs w:val="16"/>
        </w:rPr>
      </w:pPr>
      <w:r w:rsidRPr="008E67CB">
        <w:rPr>
          <w:sz w:val="16"/>
          <w:szCs w:val="16"/>
        </w:rPr>
        <w:t>Den for hvis regning arbejde skal udføres</w:t>
      </w:r>
      <w:r w:rsidR="00572AB9">
        <w:rPr>
          <w:sz w:val="16"/>
          <w:szCs w:val="16"/>
        </w:rPr>
        <w:t>/bygherre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CVR-nummer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P-nummer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Navn virksomhed/person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Adresse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Telefon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38783D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e-mail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</w:tbl>
    <w:p w:rsidR="0040583C" w:rsidRPr="008E67CB" w:rsidRDefault="0040583C" w:rsidP="0038783D">
      <w:pPr>
        <w:spacing w:after="0"/>
        <w:rPr>
          <w:sz w:val="16"/>
          <w:szCs w:val="16"/>
        </w:rPr>
      </w:pPr>
    </w:p>
    <w:p w:rsidR="00CB08F2" w:rsidRPr="008E67CB" w:rsidRDefault="004B65E0" w:rsidP="0038783D">
      <w:pPr>
        <w:spacing w:after="0"/>
        <w:rPr>
          <w:sz w:val="16"/>
          <w:szCs w:val="16"/>
        </w:rPr>
      </w:pPr>
      <w:r w:rsidRPr="008E67CB">
        <w:rPr>
          <w:sz w:val="16"/>
          <w:szCs w:val="16"/>
        </w:rPr>
        <w:t>Bygherres partsrepræsentant/kontaktperson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CVR-nummer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P-nummer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Navn virksomhed/person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Adresse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Telefon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e-mail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</w:tbl>
    <w:p w:rsidR="004B65E0" w:rsidRPr="008E67CB" w:rsidRDefault="004B65E0" w:rsidP="0038783D">
      <w:pPr>
        <w:spacing w:after="0"/>
        <w:rPr>
          <w:sz w:val="16"/>
          <w:szCs w:val="16"/>
        </w:rPr>
      </w:pPr>
    </w:p>
    <w:p w:rsidR="0040583C" w:rsidRPr="008E67CB" w:rsidRDefault="004B63B8" w:rsidP="0040583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Oplysninger </w:t>
      </w:r>
      <w:r w:rsidR="00273A10">
        <w:rPr>
          <w:sz w:val="16"/>
          <w:szCs w:val="16"/>
        </w:rPr>
        <w:t>om projektets</w:t>
      </w:r>
      <w:r w:rsidR="00273A10" w:rsidRPr="008E67CB">
        <w:rPr>
          <w:sz w:val="16"/>
          <w:szCs w:val="16"/>
        </w:rPr>
        <w:t xml:space="preserve"> samlede økonomiske ramme</w:t>
      </w:r>
      <w:r w:rsidR="00273A10">
        <w:rPr>
          <w:sz w:val="16"/>
          <w:szCs w:val="16"/>
        </w:rPr>
        <w:t xml:space="preserve"> </w:t>
      </w:r>
      <w:r w:rsidR="00FB53B8">
        <w:rPr>
          <w:sz w:val="16"/>
          <w:szCs w:val="16"/>
        </w:rPr>
        <w:t xml:space="preserve">til tilskudsvurderingen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67CB" w:rsidRPr="008E67CB" w:rsidTr="008E67CB">
        <w:tc>
          <w:tcPr>
            <w:tcW w:w="9628" w:type="dxa"/>
          </w:tcPr>
          <w:p w:rsidR="008E67CB" w:rsidRPr="008E67CB" w:rsidRDefault="008E67CB" w:rsidP="008E67CB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Kan ikke oplyse / ønsker ikke at oplyse</w:t>
            </w:r>
            <w:r w:rsidR="00942230">
              <w:rPr>
                <w:sz w:val="16"/>
                <w:szCs w:val="16"/>
              </w:rPr>
              <w:t xml:space="preserve"> den samlede økonomiske ramme</w:t>
            </w:r>
            <w:r w:rsidRPr="008E67CB">
              <w:rPr>
                <w:sz w:val="16"/>
                <w:szCs w:val="16"/>
              </w:rPr>
              <w:t xml:space="preserve"> </w:t>
            </w:r>
            <w:r w:rsidRPr="008E67CB">
              <w:rPr>
                <w:rFonts w:cstheme="minorHAnsi"/>
                <w:sz w:val="16"/>
                <w:szCs w:val="16"/>
              </w:rPr>
              <w:t xml:space="preserve">[sæt </w:t>
            </w:r>
            <w:r w:rsidRPr="008E67CB">
              <w:rPr>
                <w:sz w:val="16"/>
                <w:szCs w:val="16"/>
              </w:rPr>
              <w:t>kryds</w:t>
            </w:r>
            <w:r w:rsidRPr="008E67CB">
              <w:rPr>
                <w:rFonts w:cstheme="minorHAnsi"/>
                <w:sz w:val="16"/>
                <w:szCs w:val="16"/>
              </w:rPr>
              <w:t>]</w:t>
            </w:r>
          </w:p>
          <w:p w:rsidR="008E67CB" w:rsidRPr="008E67CB" w:rsidRDefault="008E67CB" w:rsidP="0040583C">
            <w:pPr>
              <w:rPr>
                <w:sz w:val="16"/>
                <w:szCs w:val="16"/>
              </w:rPr>
            </w:pPr>
          </w:p>
        </w:tc>
      </w:tr>
      <w:tr w:rsidR="008E67CB" w:rsidRPr="008E67CB" w:rsidTr="008E67CB">
        <w:tc>
          <w:tcPr>
            <w:tcW w:w="9628" w:type="dxa"/>
          </w:tcPr>
          <w:p w:rsidR="008E67CB" w:rsidRPr="00342CA7" w:rsidRDefault="008E67CB" w:rsidP="0040583C">
            <w:pPr>
              <w:rPr>
                <w:rFonts w:cstheme="minorHAnsi"/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 xml:space="preserve">Bygherres samlede </w:t>
            </w:r>
            <w:r w:rsidR="004B63B8">
              <w:rPr>
                <w:sz w:val="16"/>
                <w:szCs w:val="16"/>
              </w:rPr>
              <w:t xml:space="preserve">omkostninger </w:t>
            </w:r>
            <w:r w:rsidRPr="008E67CB">
              <w:rPr>
                <w:sz w:val="16"/>
                <w:szCs w:val="16"/>
              </w:rPr>
              <w:t xml:space="preserve">inkl. moms </w:t>
            </w:r>
            <w:r w:rsidRPr="008E67CB">
              <w:rPr>
                <w:rFonts w:cstheme="minorHAnsi"/>
                <w:sz w:val="16"/>
                <w:szCs w:val="16"/>
              </w:rPr>
              <w:t>[</w:t>
            </w:r>
            <w:r w:rsidR="00942230">
              <w:rPr>
                <w:rFonts w:cstheme="minorHAnsi"/>
                <w:sz w:val="16"/>
                <w:szCs w:val="16"/>
              </w:rPr>
              <w:t xml:space="preserve">skriv </w:t>
            </w:r>
            <w:r w:rsidRPr="008E67CB">
              <w:rPr>
                <w:rFonts w:cstheme="minorHAnsi"/>
                <w:sz w:val="16"/>
                <w:szCs w:val="16"/>
              </w:rPr>
              <w:t>beløb]</w:t>
            </w:r>
            <w:r w:rsidR="00342CA7">
              <w:rPr>
                <w:rFonts w:cstheme="minorHAnsi"/>
                <w:sz w:val="16"/>
                <w:szCs w:val="16"/>
              </w:rPr>
              <w:t xml:space="preserve"> </w:t>
            </w:r>
            <w:r w:rsidR="004F7AA0">
              <w:rPr>
                <w:rFonts w:cstheme="minorHAnsi"/>
                <w:i/>
                <w:sz w:val="16"/>
                <w:szCs w:val="16"/>
              </w:rPr>
              <w:t>se vejledningen på næste side.</w:t>
            </w:r>
          </w:p>
          <w:p w:rsidR="008E67CB" w:rsidRPr="008E67CB" w:rsidRDefault="008E67CB" w:rsidP="0040583C">
            <w:pPr>
              <w:rPr>
                <w:sz w:val="16"/>
                <w:szCs w:val="16"/>
              </w:rPr>
            </w:pPr>
          </w:p>
        </w:tc>
      </w:tr>
      <w:tr w:rsidR="008E67CB" w:rsidRPr="008E67CB" w:rsidTr="008E67CB">
        <w:tc>
          <w:tcPr>
            <w:tcW w:w="9628" w:type="dxa"/>
          </w:tcPr>
          <w:p w:rsidR="008E67CB" w:rsidRPr="008E67CB" w:rsidRDefault="008E67CB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Undersøgelse udføres i forbindelse med udarbejdelse af lokalplan</w:t>
            </w:r>
            <w:r w:rsidR="00FB53B8">
              <w:rPr>
                <w:sz w:val="16"/>
                <w:szCs w:val="16"/>
              </w:rPr>
              <w:t xml:space="preserve">, </w:t>
            </w:r>
            <w:r w:rsidRPr="008E67CB">
              <w:rPr>
                <w:sz w:val="16"/>
                <w:szCs w:val="16"/>
              </w:rPr>
              <w:t xml:space="preserve">salg af ejendom eller lignende </w:t>
            </w:r>
            <w:r w:rsidRPr="008E67CB">
              <w:rPr>
                <w:rFonts w:cstheme="minorHAnsi"/>
                <w:sz w:val="16"/>
                <w:szCs w:val="16"/>
              </w:rPr>
              <w:t>[</w:t>
            </w:r>
            <w:r w:rsidR="004F7AA0">
              <w:rPr>
                <w:sz w:val="16"/>
                <w:szCs w:val="16"/>
              </w:rPr>
              <w:t>vælg hvilken</w:t>
            </w:r>
            <w:r w:rsidRPr="008E67CB">
              <w:rPr>
                <w:rFonts w:cstheme="minorHAnsi"/>
                <w:sz w:val="16"/>
                <w:szCs w:val="16"/>
              </w:rPr>
              <w:t>]</w:t>
            </w:r>
          </w:p>
          <w:p w:rsidR="008E67CB" w:rsidRPr="008E67CB" w:rsidRDefault="008E67CB" w:rsidP="0040583C">
            <w:pPr>
              <w:rPr>
                <w:sz w:val="16"/>
                <w:szCs w:val="16"/>
              </w:rPr>
            </w:pPr>
          </w:p>
        </w:tc>
      </w:tr>
      <w:tr w:rsidR="008E67CB" w:rsidRPr="008E67CB" w:rsidTr="008E67CB">
        <w:tc>
          <w:tcPr>
            <w:tcW w:w="9628" w:type="dxa"/>
          </w:tcPr>
          <w:p w:rsidR="008E67CB" w:rsidRPr="008E67CB" w:rsidRDefault="00655355" w:rsidP="008E6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Yderligere </w:t>
            </w:r>
            <w:r w:rsidR="004F7AA0">
              <w:rPr>
                <w:sz w:val="16"/>
                <w:szCs w:val="16"/>
              </w:rPr>
              <w:t xml:space="preserve">relevante </w:t>
            </w:r>
            <w:r>
              <w:rPr>
                <w:sz w:val="16"/>
                <w:szCs w:val="16"/>
              </w:rPr>
              <w:t>oplysninger om jordarbejdets karakter, f.eks. gravedybder, funderingsmetoder el.lign.</w:t>
            </w:r>
          </w:p>
          <w:p w:rsidR="008E67CB" w:rsidRDefault="008E67CB" w:rsidP="0040583C">
            <w:pPr>
              <w:rPr>
                <w:sz w:val="16"/>
                <w:szCs w:val="16"/>
              </w:rPr>
            </w:pPr>
          </w:p>
          <w:p w:rsidR="008E67CB" w:rsidRPr="008E67CB" w:rsidRDefault="008E67CB" w:rsidP="0040583C">
            <w:pPr>
              <w:rPr>
                <w:sz w:val="16"/>
                <w:szCs w:val="16"/>
              </w:rPr>
            </w:pPr>
          </w:p>
          <w:p w:rsidR="008E67CB" w:rsidRPr="008E67CB" w:rsidRDefault="008E67CB" w:rsidP="0040583C">
            <w:pPr>
              <w:rPr>
                <w:sz w:val="16"/>
                <w:szCs w:val="16"/>
              </w:rPr>
            </w:pPr>
          </w:p>
          <w:p w:rsidR="008E67CB" w:rsidRDefault="008E67CB" w:rsidP="0040583C">
            <w:pPr>
              <w:rPr>
                <w:sz w:val="16"/>
                <w:szCs w:val="16"/>
              </w:rPr>
            </w:pPr>
          </w:p>
          <w:p w:rsidR="00FB53B8" w:rsidRPr="008E67CB" w:rsidRDefault="00FB53B8" w:rsidP="0040583C">
            <w:pPr>
              <w:rPr>
                <w:sz w:val="16"/>
                <w:szCs w:val="16"/>
              </w:rPr>
            </w:pPr>
          </w:p>
        </w:tc>
      </w:tr>
    </w:tbl>
    <w:p w:rsidR="007A4269" w:rsidRPr="008E67CB" w:rsidRDefault="0038783D" w:rsidP="0038783D">
      <w:pPr>
        <w:spacing w:after="0"/>
        <w:rPr>
          <w:sz w:val="16"/>
          <w:szCs w:val="16"/>
        </w:rPr>
      </w:pPr>
      <w:r w:rsidRPr="008E67CB">
        <w:rPr>
          <w:sz w:val="16"/>
          <w:szCs w:val="16"/>
        </w:rPr>
        <w:t xml:space="preserve">Du kan læse mere </w:t>
      </w:r>
      <w:r w:rsidR="008E67CB" w:rsidRPr="008E67CB">
        <w:rPr>
          <w:sz w:val="16"/>
          <w:szCs w:val="16"/>
        </w:rPr>
        <w:t xml:space="preserve">om tilskudsvurderingen </w:t>
      </w:r>
      <w:r w:rsidRPr="008E67CB">
        <w:rPr>
          <w:sz w:val="16"/>
          <w:szCs w:val="16"/>
        </w:rPr>
        <w:t xml:space="preserve">på </w:t>
      </w:r>
      <w:hyperlink r:id="rId7" w:history="1">
        <w:r w:rsidR="00B736D6" w:rsidRPr="00D232A3">
          <w:rPr>
            <w:rStyle w:val="Hyperlink"/>
            <w:sz w:val="16"/>
            <w:szCs w:val="16"/>
          </w:rPr>
          <w:t>https://slks.dk/omraader/kulturarv/arkaeologi-fortidsminder-og-diger/arkaeologi-paa-land/arkaeologisk-vejledning/tilskud-til-arkaeologiske-undersoegelser</w:t>
        </w:r>
      </w:hyperlink>
    </w:p>
    <w:p w:rsidR="007A4269" w:rsidRPr="008E67CB" w:rsidRDefault="007A4269" w:rsidP="0038783D">
      <w:pPr>
        <w:spacing w:after="0"/>
        <w:rPr>
          <w:sz w:val="16"/>
          <w:szCs w:val="16"/>
        </w:rPr>
      </w:pPr>
    </w:p>
    <w:p w:rsidR="008E67CB" w:rsidRPr="008E67CB" w:rsidRDefault="00A7540E" w:rsidP="0038783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Underskrives af bygherre eller </w:t>
      </w:r>
      <w:r w:rsidR="008E67CB" w:rsidRPr="008E67CB">
        <w:rPr>
          <w:sz w:val="16"/>
          <w:szCs w:val="16"/>
        </w:rPr>
        <w:t xml:space="preserve">partsrepræsentanten </w:t>
      </w:r>
      <w:r w:rsidR="007A4269" w:rsidRPr="008E67CB">
        <w:rPr>
          <w:sz w:val="16"/>
          <w:szCs w:val="16"/>
        </w:rPr>
        <w:t xml:space="preserve">og fremsendes </w:t>
      </w:r>
      <w:r w:rsidR="008E67CB" w:rsidRPr="008E67CB">
        <w:rPr>
          <w:sz w:val="16"/>
          <w:szCs w:val="16"/>
        </w:rPr>
        <w:t>til museet</w:t>
      </w:r>
    </w:p>
    <w:tbl>
      <w:tblPr>
        <w:tblStyle w:val="Tabel-Gitter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8E67CB" w:rsidRPr="008E67CB" w:rsidTr="00064F99">
        <w:trPr>
          <w:trHeight w:val="329"/>
        </w:trPr>
        <w:tc>
          <w:tcPr>
            <w:tcW w:w="9661" w:type="dxa"/>
          </w:tcPr>
          <w:p w:rsidR="008E67CB" w:rsidRPr="008E67CB" w:rsidRDefault="008E67CB" w:rsidP="0038783D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Dato</w:t>
            </w:r>
          </w:p>
          <w:p w:rsidR="008E67CB" w:rsidRPr="008E67CB" w:rsidRDefault="008E67CB" w:rsidP="0038783D">
            <w:pPr>
              <w:rPr>
                <w:sz w:val="16"/>
                <w:szCs w:val="16"/>
              </w:rPr>
            </w:pPr>
          </w:p>
        </w:tc>
      </w:tr>
      <w:tr w:rsidR="008E67CB" w:rsidRPr="008E67CB" w:rsidTr="00064F99">
        <w:trPr>
          <w:trHeight w:val="805"/>
        </w:trPr>
        <w:tc>
          <w:tcPr>
            <w:tcW w:w="9661" w:type="dxa"/>
          </w:tcPr>
          <w:p w:rsidR="008E67CB" w:rsidRPr="008E67CB" w:rsidRDefault="008E67CB" w:rsidP="0038783D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Underskrift</w:t>
            </w:r>
          </w:p>
          <w:p w:rsidR="008E67CB" w:rsidRDefault="008E67CB" w:rsidP="0038783D">
            <w:pPr>
              <w:rPr>
                <w:sz w:val="16"/>
                <w:szCs w:val="16"/>
              </w:rPr>
            </w:pPr>
          </w:p>
          <w:p w:rsidR="008E67CB" w:rsidRPr="008E67CB" w:rsidRDefault="008E67CB" w:rsidP="0038783D">
            <w:pPr>
              <w:rPr>
                <w:sz w:val="16"/>
                <w:szCs w:val="16"/>
              </w:rPr>
            </w:pPr>
          </w:p>
          <w:p w:rsidR="008E67CB" w:rsidRPr="008E67CB" w:rsidRDefault="008E67CB" w:rsidP="0038783D">
            <w:pPr>
              <w:rPr>
                <w:sz w:val="16"/>
                <w:szCs w:val="16"/>
              </w:rPr>
            </w:pPr>
          </w:p>
        </w:tc>
      </w:tr>
    </w:tbl>
    <w:p w:rsidR="00FB53B8" w:rsidRDefault="00FB53B8" w:rsidP="00FB53B8">
      <w:pPr>
        <w:spacing w:after="0"/>
        <w:rPr>
          <w:sz w:val="16"/>
          <w:szCs w:val="16"/>
        </w:rPr>
      </w:pPr>
      <w:r w:rsidRPr="00FB53B8">
        <w:rPr>
          <w:sz w:val="16"/>
          <w:szCs w:val="16"/>
        </w:rPr>
        <w:t>Slots- og Kulturstyrelsen behandler dine oplysninger efter reglerne i databeskyttelsesforordn</w:t>
      </w:r>
      <w:r>
        <w:rPr>
          <w:sz w:val="16"/>
          <w:szCs w:val="16"/>
        </w:rPr>
        <w:t>ingen og databeskyttelsesloven.</w:t>
      </w:r>
    </w:p>
    <w:p w:rsidR="00FB53B8" w:rsidRDefault="00FB53B8" w:rsidP="00FB53B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Du kan læse mere på </w:t>
      </w:r>
      <w:hyperlink r:id="rId8" w:history="1">
        <w:r w:rsidRPr="006823CC">
          <w:rPr>
            <w:rStyle w:val="Hyperlink"/>
            <w:sz w:val="16"/>
            <w:szCs w:val="16"/>
          </w:rPr>
          <w:t>https://slks.dk/om-styrelsen/aabenhed-i-forvaltningen/persondatapolitik/</w:t>
        </w:r>
      </w:hyperlink>
      <w:r>
        <w:rPr>
          <w:sz w:val="16"/>
          <w:szCs w:val="16"/>
        </w:rPr>
        <w:t xml:space="preserve"> </w:t>
      </w:r>
    </w:p>
    <w:p w:rsidR="00A81DA7" w:rsidRDefault="00A81DA7" w:rsidP="0038783D">
      <w:pPr>
        <w:spacing w:after="0"/>
        <w:rPr>
          <w:b/>
          <w:sz w:val="12"/>
          <w:szCs w:val="12"/>
        </w:rPr>
      </w:pPr>
    </w:p>
    <w:p w:rsidR="004B65E0" w:rsidRPr="004F7AA0" w:rsidRDefault="00FB53B8" w:rsidP="0038783D">
      <w:pPr>
        <w:spacing w:after="0"/>
        <w:rPr>
          <w:b/>
          <w:sz w:val="14"/>
          <w:szCs w:val="14"/>
        </w:rPr>
      </w:pPr>
      <w:r w:rsidRPr="004F7AA0">
        <w:rPr>
          <w:b/>
          <w:sz w:val="14"/>
          <w:szCs w:val="14"/>
        </w:rPr>
        <w:t>Vær opmærksom på</w:t>
      </w:r>
    </w:p>
    <w:p w:rsidR="0038783D" w:rsidRPr="004F7AA0" w:rsidRDefault="00FB53B8" w:rsidP="0038783D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At r</w:t>
      </w:r>
      <w:r w:rsidR="0038783D" w:rsidRPr="004F7AA0">
        <w:rPr>
          <w:sz w:val="14"/>
          <w:szCs w:val="14"/>
        </w:rPr>
        <w:t>ollefordelingen er således, at m</w:t>
      </w:r>
      <w:r w:rsidR="004B65E0" w:rsidRPr="004F7AA0">
        <w:rPr>
          <w:sz w:val="14"/>
          <w:szCs w:val="14"/>
        </w:rPr>
        <w:t>useet står for</w:t>
      </w:r>
      <w:r w:rsidRPr="004F7AA0">
        <w:rPr>
          <w:sz w:val="14"/>
          <w:szCs w:val="14"/>
        </w:rPr>
        <w:t xml:space="preserve"> udførelsen af</w:t>
      </w:r>
      <w:r w:rsidR="004B65E0" w:rsidRPr="004F7AA0">
        <w:rPr>
          <w:sz w:val="14"/>
          <w:szCs w:val="14"/>
        </w:rPr>
        <w:t xml:space="preserve"> feltarbejdet og er din kontakt og vil vejlede dig gennem hele </w:t>
      </w:r>
      <w:r w:rsidR="0038783D" w:rsidRPr="004F7AA0">
        <w:rPr>
          <w:sz w:val="14"/>
          <w:szCs w:val="14"/>
        </w:rPr>
        <w:t>forløbet</w:t>
      </w:r>
      <w:r w:rsidR="004B65E0" w:rsidRPr="004F7AA0">
        <w:rPr>
          <w:sz w:val="14"/>
          <w:szCs w:val="14"/>
        </w:rPr>
        <w:t>. Slots- og kulturstyrelsen er</w:t>
      </w:r>
      <w:r w:rsidR="0038783D" w:rsidRPr="004F7AA0">
        <w:rPr>
          <w:sz w:val="14"/>
          <w:szCs w:val="14"/>
        </w:rPr>
        <w:t xml:space="preserve"> den</w:t>
      </w:r>
      <w:r w:rsidR="004B65E0" w:rsidRPr="004F7AA0">
        <w:rPr>
          <w:sz w:val="14"/>
          <w:szCs w:val="14"/>
        </w:rPr>
        <w:t xml:space="preserve"> myndighed</w:t>
      </w:r>
      <w:r w:rsidRPr="004F7AA0">
        <w:rPr>
          <w:sz w:val="14"/>
          <w:szCs w:val="14"/>
        </w:rPr>
        <w:t>,</w:t>
      </w:r>
      <w:r w:rsidR="004B65E0" w:rsidRPr="004F7AA0">
        <w:rPr>
          <w:sz w:val="14"/>
          <w:szCs w:val="14"/>
        </w:rPr>
        <w:t xml:space="preserve"> som træffer afgørelse om fortidsminders væsentlighed, budgetter og regnskabers størrelse </w:t>
      </w:r>
      <w:r w:rsidR="00273A10" w:rsidRPr="004F7AA0">
        <w:rPr>
          <w:sz w:val="14"/>
          <w:szCs w:val="14"/>
        </w:rPr>
        <w:t>samt</w:t>
      </w:r>
      <w:r w:rsidR="004B65E0" w:rsidRPr="004F7AA0">
        <w:rPr>
          <w:sz w:val="14"/>
          <w:szCs w:val="14"/>
        </w:rPr>
        <w:t xml:space="preserve"> eventuelle tilskud.</w:t>
      </w:r>
      <w:r w:rsidR="0038783D" w:rsidRPr="004F7AA0">
        <w:rPr>
          <w:sz w:val="14"/>
          <w:szCs w:val="14"/>
        </w:rPr>
        <w:t xml:space="preserve"> Alle afgørelser fremsendes</w:t>
      </w:r>
      <w:r w:rsidRPr="004F7AA0">
        <w:rPr>
          <w:sz w:val="14"/>
          <w:szCs w:val="14"/>
        </w:rPr>
        <w:t xml:space="preserve"> til dig</w:t>
      </w:r>
      <w:r w:rsidR="0038783D" w:rsidRPr="004F7AA0">
        <w:rPr>
          <w:sz w:val="14"/>
          <w:szCs w:val="14"/>
        </w:rPr>
        <w:t xml:space="preserve"> via museet. Når du modtager en afgørelse, vil du ligeledes modtage din klagevejledning.</w:t>
      </w:r>
    </w:p>
    <w:p w:rsidR="007A4269" w:rsidRPr="004F7AA0" w:rsidRDefault="007A4269" w:rsidP="0038783D">
      <w:pPr>
        <w:spacing w:after="0"/>
        <w:rPr>
          <w:sz w:val="14"/>
          <w:szCs w:val="14"/>
        </w:rPr>
      </w:pPr>
    </w:p>
    <w:p w:rsidR="00273A10" w:rsidRPr="004F7AA0" w:rsidRDefault="004B65E0" w:rsidP="007A4269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Hvis der</w:t>
      </w:r>
      <w:r w:rsidR="00FB53B8" w:rsidRPr="004F7AA0">
        <w:rPr>
          <w:sz w:val="14"/>
          <w:szCs w:val="14"/>
        </w:rPr>
        <w:t xml:space="preserve"> under forundersøgelsen</w:t>
      </w:r>
      <w:r w:rsidRPr="004F7AA0">
        <w:rPr>
          <w:sz w:val="14"/>
          <w:szCs w:val="14"/>
        </w:rPr>
        <w:t xml:space="preserve"> fremkommer fortidsminder på arealet, </w:t>
      </w:r>
      <w:r w:rsidR="007A4269" w:rsidRPr="004F7AA0">
        <w:rPr>
          <w:sz w:val="14"/>
          <w:szCs w:val="14"/>
        </w:rPr>
        <w:t xml:space="preserve">som museet vurderer kan være væsentlige vil de hurtigst muligt </w:t>
      </w:r>
      <w:r w:rsidRPr="004F7AA0">
        <w:rPr>
          <w:sz w:val="14"/>
          <w:szCs w:val="14"/>
        </w:rPr>
        <w:t xml:space="preserve">udarbejde </w:t>
      </w:r>
      <w:r w:rsidR="007A4269" w:rsidRPr="004F7AA0">
        <w:rPr>
          <w:sz w:val="14"/>
          <w:szCs w:val="14"/>
        </w:rPr>
        <w:t xml:space="preserve">et budget og </w:t>
      </w:r>
      <w:r w:rsidRPr="004F7AA0">
        <w:rPr>
          <w:sz w:val="14"/>
          <w:szCs w:val="14"/>
        </w:rPr>
        <w:t xml:space="preserve">en faglig begrundelse </w:t>
      </w:r>
      <w:r w:rsidR="007A4269" w:rsidRPr="004F7AA0">
        <w:rPr>
          <w:sz w:val="14"/>
          <w:szCs w:val="14"/>
        </w:rPr>
        <w:t xml:space="preserve">for </w:t>
      </w:r>
      <w:r w:rsidRPr="004F7AA0">
        <w:rPr>
          <w:sz w:val="14"/>
          <w:szCs w:val="14"/>
        </w:rPr>
        <w:t>en egentlig arkæologisk undersøgelse. Slots- og Kulturstyrelsen vil herefter afgøre, om fortidsminderne er væsentlig og i givet fald, hvad en egentlig undersøgelse må koste dig som bygherre.</w:t>
      </w:r>
      <w:r w:rsidR="007A4269" w:rsidRPr="004F7AA0">
        <w:rPr>
          <w:sz w:val="14"/>
          <w:szCs w:val="14"/>
        </w:rPr>
        <w:t xml:space="preserve"> Hvis der ikke konstateres væsentlige fortidsminder på arealet, vil museet orientere dig</w:t>
      </w:r>
      <w:r w:rsidR="00273A10" w:rsidRPr="004F7AA0">
        <w:rPr>
          <w:sz w:val="14"/>
          <w:szCs w:val="14"/>
        </w:rPr>
        <w:t xml:space="preserve"> direkte</w:t>
      </w:r>
      <w:r w:rsidR="007A4269" w:rsidRPr="004F7AA0">
        <w:rPr>
          <w:sz w:val="14"/>
          <w:szCs w:val="14"/>
        </w:rPr>
        <w:t xml:space="preserve"> om dette.</w:t>
      </w:r>
    </w:p>
    <w:p w:rsidR="00273A10" w:rsidRPr="004F7AA0" w:rsidRDefault="00273A10" w:rsidP="007A4269">
      <w:pPr>
        <w:spacing w:after="0"/>
        <w:rPr>
          <w:sz w:val="14"/>
          <w:szCs w:val="14"/>
        </w:rPr>
      </w:pPr>
    </w:p>
    <w:p w:rsidR="00FB53B8" w:rsidRPr="004F7AA0" w:rsidRDefault="004B65E0" w:rsidP="007A4269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Du kan læse mere på</w:t>
      </w:r>
      <w:r w:rsidR="00273A10" w:rsidRPr="004F7AA0">
        <w:rPr>
          <w:sz w:val="14"/>
          <w:szCs w:val="14"/>
        </w:rPr>
        <w:t>:</w:t>
      </w:r>
      <w:r w:rsidRPr="004F7AA0">
        <w:rPr>
          <w:sz w:val="14"/>
          <w:szCs w:val="14"/>
        </w:rPr>
        <w:t xml:space="preserve"> </w:t>
      </w:r>
      <w:hyperlink r:id="rId9" w:history="1">
        <w:r w:rsidR="00B736D6" w:rsidRPr="00D232A3">
          <w:rPr>
            <w:rStyle w:val="Hyperlink"/>
            <w:sz w:val="14"/>
            <w:szCs w:val="14"/>
          </w:rPr>
          <w:t>https://slks.dk/omraader/kulturarv/arkaeologi-fortidsminder-og-diger/arkaeologi-paa-land/arkaeologisk-vejledning/introduktion-for-bygherre</w:t>
        </w:r>
      </w:hyperlink>
      <w:r w:rsidR="00B736D6">
        <w:rPr>
          <w:sz w:val="14"/>
          <w:szCs w:val="14"/>
        </w:rPr>
        <w:t xml:space="preserve"> </w:t>
      </w:r>
      <w:r w:rsidR="00273A10" w:rsidRPr="004F7AA0">
        <w:rPr>
          <w:sz w:val="14"/>
          <w:szCs w:val="14"/>
        </w:rPr>
        <w:t>samt på museets hjemmeside.</w:t>
      </w:r>
    </w:p>
    <w:p w:rsidR="00273A10" w:rsidRPr="004F7AA0" w:rsidRDefault="00273A10" w:rsidP="007A4269">
      <w:pPr>
        <w:spacing w:after="0"/>
        <w:rPr>
          <w:sz w:val="14"/>
          <w:szCs w:val="14"/>
        </w:rPr>
      </w:pPr>
    </w:p>
    <w:p w:rsidR="00273A10" w:rsidRPr="004F7AA0" w:rsidRDefault="00DE636F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 xml:space="preserve">Fortidsminderne har det som udgangspunkt bedst i jorden. </w:t>
      </w:r>
      <w:r w:rsidR="00FB53B8" w:rsidRPr="004F7AA0">
        <w:rPr>
          <w:sz w:val="14"/>
          <w:szCs w:val="14"/>
        </w:rPr>
        <w:t xml:space="preserve">Museerne kan hjælpe </w:t>
      </w:r>
      <w:r w:rsidRPr="004F7AA0">
        <w:rPr>
          <w:sz w:val="14"/>
          <w:szCs w:val="14"/>
        </w:rPr>
        <w:t>bygherre med</w:t>
      </w:r>
      <w:r w:rsidR="000213C4" w:rsidRPr="004F7AA0">
        <w:rPr>
          <w:sz w:val="14"/>
          <w:szCs w:val="14"/>
        </w:rPr>
        <w:t>,</w:t>
      </w:r>
      <w:r w:rsidRPr="004F7AA0">
        <w:rPr>
          <w:sz w:val="14"/>
          <w:szCs w:val="14"/>
        </w:rPr>
        <w:t xml:space="preserve"> at revurdere og omlægge </w:t>
      </w:r>
      <w:r w:rsidR="00FB53B8" w:rsidRPr="004F7AA0">
        <w:rPr>
          <w:sz w:val="14"/>
          <w:szCs w:val="14"/>
        </w:rPr>
        <w:t>anlægsprojektets d</w:t>
      </w:r>
      <w:r w:rsidR="000213C4" w:rsidRPr="004F7AA0">
        <w:rPr>
          <w:sz w:val="14"/>
          <w:szCs w:val="14"/>
        </w:rPr>
        <w:t xml:space="preserve">ele, så </w:t>
      </w:r>
      <w:r w:rsidRPr="004F7AA0">
        <w:rPr>
          <w:sz w:val="14"/>
          <w:szCs w:val="14"/>
        </w:rPr>
        <w:t>m</w:t>
      </w:r>
      <w:r w:rsidR="000213C4" w:rsidRPr="004F7AA0">
        <w:rPr>
          <w:sz w:val="14"/>
          <w:szCs w:val="14"/>
        </w:rPr>
        <w:t>an undgår at</w:t>
      </w:r>
      <w:r w:rsidRPr="004F7AA0">
        <w:rPr>
          <w:sz w:val="14"/>
          <w:szCs w:val="14"/>
        </w:rPr>
        <w:t xml:space="preserve"> for</w:t>
      </w:r>
      <w:r w:rsidR="000213C4" w:rsidRPr="004F7AA0">
        <w:rPr>
          <w:sz w:val="14"/>
          <w:szCs w:val="14"/>
        </w:rPr>
        <w:t>s</w:t>
      </w:r>
      <w:r w:rsidRPr="004F7AA0">
        <w:rPr>
          <w:sz w:val="14"/>
          <w:szCs w:val="14"/>
        </w:rPr>
        <w:t>tyrre fortidsminderne</w:t>
      </w:r>
      <w:r w:rsidR="00FB53B8" w:rsidRPr="004F7AA0">
        <w:rPr>
          <w:sz w:val="14"/>
          <w:szCs w:val="14"/>
        </w:rPr>
        <w:t xml:space="preserve"> og samtidig sparer på udgiften</w:t>
      </w:r>
      <w:r w:rsidRPr="004F7AA0">
        <w:rPr>
          <w:sz w:val="14"/>
          <w:szCs w:val="14"/>
        </w:rPr>
        <w:t xml:space="preserve"> </w:t>
      </w:r>
      <w:r w:rsidR="00FB53B8" w:rsidRPr="004F7AA0">
        <w:rPr>
          <w:sz w:val="14"/>
          <w:szCs w:val="14"/>
        </w:rPr>
        <w:t>til de arkæologiske undersøgelse</w:t>
      </w:r>
      <w:r w:rsidR="00273A10" w:rsidRPr="004F7AA0">
        <w:rPr>
          <w:sz w:val="14"/>
          <w:szCs w:val="14"/>
        </w:rPr>
        <w:t>.</w:t>
      </w:r>
    </w:p>
    <w:p w:rsidR="00273A10" w:rsidRPr="004F7AA0" w:rsidRDefault="00273A10" w:rsidP="000213C4">
      <w:pPr>
        <w:spacing w:after="0"/>
        <w:rPr>
          <w:sz w:val="14"/>
          <w:szCs w:val="14"/>
        </w:rPr>
      </w:pPr>
    </w:p>
    <w:p w:rsidR="004B65E0" w:rsidRDefault="00273A10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 xml:space="preserve">Du kan læse </w:t>
      </w:r>
      <w:r w:rsidR="000213C4" w:rsidRPr="004F7AA0">
        <w:rPr>
          <w:sz w:val="14"/>
          <w:szCs w:val="14"/>
        </w:rPr>
        <w:t xml:space="preserve">mere i styrelsens folder </w:t>
      </w:r>
      <w:r w:rsidR="007A4269" w:rsidRPr="004F7AA0">
        <w:rPr>
          <w:i/>
          <w:sz w:val="14"/>
          <w:szCs w:val="14"/>
        </w:rPr>
        <w:t>Bevar gulde</w:t>
      </w:r>
      <w:r w:rsidR="000213C4" w:rsidRPr="004F7AA0">
        <w:rPr>
          <w:i/>
          <w:sz w:val="14"/>
          <w:szCs w:val="14"/>
        </w:rPr>
        <w:t>t, inden du graver</w:t>
      </w:r>
      <w:r w:rsidR="000213C4" w:rsidRPr="004F7AA0">
        <w:rPr>
          <w:sz w:val="14"/>
          <w:szCs w:val="14"/>
        </w:rPr>
        <w:t>, som findes på styrelsens hjemmeside</w:t>
      </w:r>
      <w:r w:rsidRPr="004F7AA0">
        <w:rPr>
          <w:sz w:val="14"/>
          <w:szCs w:val="14"/>
        </w:rPr>
        <w:t>:</w:t>
      </w:r>
      <w:r w:rsidR="007A4269" w:rsidRPr="004F7AA0">
        <w:rPr>
          <w:sz w:val="14"/>
          <w:szCs w:val="14"/>
        </w:rPr>
        <w:t xml:space="preserve"> </w:t>
      </w:r>
    </w:p>
    <w:p w:rsidR="00B736D6" w:rsidRPr="004F7AA0" w:rsidRDefault="0088661A" w:rsidP="000213C4">
      <w:pPr>
        <w:spacing w:after="0"/>
        <w:rPr>
          <w:sz w:val="14"/>
          <w:szCs w:val="14"/>
        </w:rPr>
      </w:pPr>
      <w:hyperlink r:id="rId10" w:history="1">
        <w:r w:rsidR="00B736D6" w:rsidRPr="00D232A3">
          <w:rPr>
            <w:rStyle w:val="Hyperlink"/>
            <w:sz w:val="14"/>
            <w:szCs w:val="14"/>
          </w:rPr>
          <w:t>https://slks.dk/fileadmin/user_upload/dokumenter/KS/kulturarv/fortidsminder/Arkaeologi_paa_land_doc/Bevar_guldet_inden_du_graver_2014.pdf</w:t>
        </w:r>
      </w:hyperlink>
    </w:p>
    <w:p w:rsidR="00740EFF" w:rsidRPr="004F7AA0" w:rsidRDefault="00740EFF" w:rsidP="0038783D">
      <w:pPr>
        <w:spacing w:after="0"/>
        <w:rPr>
          <w:sz w:val="14"/>
          <w:szCs w:val="14"/>
        </w:rPr>
      </w:pPr>
    </w:p>
    <w:p w:rsidR="00A81DA7" w:rsidRPr="004F7AA0" w:rsidRDefault="00A81DA7" w:rsidP="00A81DA7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 xml:space="preserve">Når Slots- og Kulturstyrelsen træffer afgørelse om godkendelse af budget for en større forundersøgelse, eller egentlig arkæologisk undersøgelse, vurderer styrelsen samtidigt, om der kan ydes tilskud til </w:t>
      </w:r>
      <w:r w:rsidR="004F7AA0">
        <w:rPr>
          <w:sz w:val="14"/>
          <w:szCs w:val="14"/>
        </w:rPr>
        <w:t>at dække nogle af</w:t>
      </w:r>
      <w:r w:rsidRPr="004F7AA0">
        <w:rPr>
          <w:sz w:val="14"/>
          <w:szCs w:val="14"/>
        </w:rPr>
        <w:t xml:space="preserve"> bygherres udgifter til undersøgelsen. Bygherre kan altså ikke selv søge om tilskud. Derfor skal museet fremsende dette skema til styrelsen, hver gang der fremsendes et budget til godkendelse.</w:t>
      </w:r>
    </w:p>
    <w:p w:rsidR="00A81DA7" w:rsidRPr="004F7AA0" w:rsidRDefault="00A81DA7" w:rsidP="0038783D">
      <w:pPr>
        <w:spacing w:after="0"/>
        <w:rPr>
          <w:sz w:val="14"/>
          <w:szCs w:val="14"/>
        </w:rPr>
      </w:pPr>
    </w:p>
    <w:p w:rsidR="00A81DA7" w:rsidRPr="004F7AA0" w:rsidRDefault="00A81DA7" w:rsidP="00A81DA7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 xml:space="preserve">Vi benytter oplysningen om bygherres samlede anlægsomkostninger til at vurdere, om du kan være berettiget til et tilskud. Bygherre har </w:t>
      </w:r>
      <w:r w:rsidRPr="004F7AA0">
        <w:rPr>
          <w:sz w:val="14"/>
          <w:szCs w:val="14"/>
          <w:u w:val="single"/>
        </w:rPr>
        <w:t>ikke</w:t>
      </w:r>
      <w:r w:rsidRPr="004F7AA0">
        <w:rPr>
          <w:sz w:val="14"/>
          <w:szCs w:val="14"/>
        </w:rPr>
        <w:t xml:space="preserve"> pligt til at oplyse om sit projekts samlede økonomiske ramme. Nedenfor ses en oversigt over, hvad der efter styrelsens praksis indgår i opgørelsen. Oversigten er vejledende.</w:t>
      </w:r>
    </w:p>
    <w:p w:rsidR="00A81DA7" w:rsidRPr="004F7AA0" w:rsidRDefault="00A81DA7" w:rsidP="00A81DA7">
      <w:pPr>
        <w:spacing w:after="0"/>
        <w:rPr>
          <w:sz w:val="14"/>
          <w:szCs w:val="14"/>
        </w:rPr>
      </w:pPr>
    </w:p>
    <w:p w:rsidR="00A81DA7" w:rsidRPr="004F7AA0" w:rsidRDefault="00A81DA7" w:rsidP="00A81DA7">
      <w:pPr>
        <w:spacing w:after="0"/>
        <w:rPr>
          <w:b/>
          <w:sz w:val="14"/>
          <w:szCs w:val="14"/>
        </w:rPr>
      </w:pPr>
      <w:r w:rsidRPr="004F7AA0">
        <w:rPr>
          <w:b/>
          <w:sz w:val="14"/>
          <w:szCs w:val="14"/>
        </w:rPr>
        <w:t>Byggeri og anlægsarbejde</w:t>
      </w:r>
    </w:p>
    <w:p w:rsidR="00A81DA7" w:rsidRPr="004F7AA0" w:rsidRDefault="00A81DA7" w:rsidP="00A81DA7">
      <w:pPr>
        <w:spacing w:after="0"/>
        <w:rPr>
          <w:sz w:val="14"/>
          <w:szCs w:val="14"/>
        </w:rPr>
      </w:pPr>
    </w:p>
    <w:p w:rsidR="00572AB9" w:rsidRDefault="00A81DA7" w:rsidP="00572AB9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Følgende udgifter medtages som udgangspunkt i bygherres opgørelse a</w:t>
      </w:r>
      <w:r w:rsidR="00572AB9">
        <w:rPr>
          <w:sz w:val="14"/>
          <w:szCs w:val="14"/>
        </w:rPr>
        <w:t>f den samlede økonomiske ramme:</w:t>
      </w:r>
    </w:p>
    <w:p w:rsidR="00572AB9" w:rsidRDefault="00572AB9" w:rsidP="00572AB9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A81DA7" w:rsidRPr="004F7AA0">
        <w:rPr>
          <w:sz w:val="14"/>
          <w:szCs w:val="14"/>
        </w:rPr>
        <w:t>udgifter til leje/køb af jordareal</w:t>
      </w:r>
    </w:p>
    <w:p w:rsidR="00572AB9" w:rsidRDefault="00572AB9" w:rsidP="00572AB9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udgifter til byggemodning </w:t>
      </w:r>
    </w:p>
    <w:p w:rsidR="00572AB9" w:rsidRDefault="00572AB9" w:rsidP="00572AB9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A81DA7" w:rsidRPr="004F7AA0">
        <w:rPr>
          <w:sz w:val="14"/>
          <w:szCs w:val="14"/>
        </w:rPr>
        <w:t xml:space="preserve">udgifter til etablering og drift af diverse </w:t>
      </w:r>
      <w:r>
        <w:rPr>
          <w:sz w:val="14"/>
          <w:szCs w:val="14"/>
        </w:rPr>
        <w:t>servicefaciliteter i anlægsfasen</w:t>
      </w:r>
    </w:p>
    <w:p w:rsidR="00572AB9" w:rsidRDefault="00572AB9" w:rsidP="00572AB9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A81DA7" w:rsidRPr="004F7AA0">
        <w:rPr>
          <w:sz w:val="14"/>
          <w:szCs w:val="14"/>
        </w:rPr>
        <w:t>udgifter til byggematerialer</w:t>
      </w:r>
    </w:p>
    <w:p w:rsidR="00572AB9" w:rsidRDefault="00572AB9" w:rsidP="00572AB9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A81DA7" w:rsidRPr="004F7AA0">
        <w:rPr>
          <w:sz w:val="14"/>
          <w:szCs w:val="14"/>
        </w:rPr>
        <w:t>udgifter til leje af maskiner</w:t>
      </w:r>
    </w:p>
    <w:p w:rsidR="00572AB9" w:rsidRDefault="00572AB9" w:rsidP="00572AB9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A81DA7" w:rsidRPr="004F7AA0">
        <w:rPr>
          <w:sz w:val="14"/>
          <w:szCs w:val="14"/>
        </w:rPr>
        <w:t>udgifter til arbejdsløn</w:t>
      </w:r>
    </w:p>
    <w:p w:rsidR="00572AB9" w:rsidRDefault="00572AB9" w:rsidP="00572AB9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A81DA7" w:rsidRPr="004F7AA0">
        <w:rPr>
          <w:sz w:val="14"/>
          <w:szCs w:val="14"/>
        </w:rPr>
        <w:t>udgifter til rådgivere (ingeniør, advokat, revisor, arkitekt, landmåler, konsulent m.v.)</w:t>
      </w:r>
    </w:p>
    <w:p w:rsidR="00572AB9" w:rsidRDefault="00572AB9" w:rsidP="00572AB9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A81DA7" w:rsidRPr="004F7AA0">
        <w:rPr>
          <w:sz w:val="14"/>
          <w:szCs w:val="14"/>
        </w:rPr>
        <w:t>udgifter til midlertidige adgangs- og køreveje</w:t>
      </w:r>
    </w:p>
    <w:p w:rsidR="00A81DA7" w:rsidRPr="004F7AA0" w:rsidRDefault="00572AB9" w:rsidP="00572AB9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A81DA7" w:rsidRPr="004F7AA0">
        <w:rPr>
          <w:sz w:val="14"/>
          <w:szCs w:val="14"/>
        </w:rPr>
        <w:t xml:space="preserve">udgifter til nagelfast inventar (f.eks. sanitet og fast driftsinventar) </w:t>
      </w:r>
    </w:p>
    <w:p w:rsidR="00A81DA7" w:rsidRPr="004F7AA0" w:rsidRDefault="00A81DA7" w:rsidP="00A81DA7">
      <w:pPr>
        <w:spacing w:after="0"/>
        <w:rPr>
          <w:sz w:val="14"/>
          <w:szCs w:val="14"/>
        </w:rPr>
      </w:pPr>
    </w:p>
    <w:p w:rsidR="00572AB9" w:rsidRDefault="00A81DA7" w:rsidP="00572AB9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Følgende udgifter medtages som udgangspunkt ikke i bygherres opgørelse a</w:t>
      </w:r>
      <w:r w:rsidR="00572AB9">
        <w:rPr>
          <w:sz w:val="14"/>
          <w:szCs w:val="14"/>
        </w:rPr>
        <w:t>f den samlede økonomiske ramme:</w:t>
      </w:r>
    </w:p>
    <w:p w:rsidR="00572AB9" w:rsidRDefault="00572AB9" w:rsidP="00572AB9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>-</w:t>
      </w:r>
      <w:r w:rsidR="00A81DA7" w:rsidRPr="004F7AA0">
        <w:rPr>
          <w:sz w:val="14"/>
          <w:szCs w:val="14"/>
        </w:rPr>
        <w:t xml:space="preserve"> fremtidig forventet fortjeneste</w:t>
      </w:r>
    </w:p>
    <w:p w:rsidR="00572AB9" w:rsidRDefault="00572AB9" w:rsidP="00572AB9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A81DA7" w:rsidRPr="004F7AA0">
        <w:rPr>
          <w:sz w:val="14"/>
          <w:szCs w:val="14"/>
        </w:rPr>
        <w:t xml:space="preserve">udgifter til </w:t>
      </w:r>
      <w:r>
        <w:rPr>
          <w:sz w:val="14"/>
          <w:szCs w:val="14"/>
        </w:rPr>
        <w:t>ikke nagelfast inventar (løsøre)</w:t>
      </w:r>
    </w:p>
    <w:p w:rsidR="00A81DA7" w:rsidRPr="004F7AA0" w:rsidRDefault="00572AB9" w:rsidP="00572AB9">
      <w:pPr>
        <w:spacing w:after="0"/>
        <w:ind w:firstLine="360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A81DA7" w:rsidRPr="004F7AA0">
        <w:rPr>
          <w:sz w:val="14"/>
          <w:szCs w:val="14"/>
        </w:rPr>
        <w:t xml:space="preserve">udgifter til forudgående arkæologiske undersøgelser, herunder eventuel forundersøgelse, på det samme areal </w:t>
      </w:r>
    </w:p>
    <w:p w:rsidR="00A81DA7" w:rsidRPr="004F7AA0" w:rsidRDefault="00A81DA7" w:rsidP="00A81DA7">
      <w:pPr>
        <w:spacing w:after="0"/>
        <w:rPr>
          <w:sz w:val="14"/>
          <w:szCs w:val="14"/>
        </w:rPr>
      </w:pPr>
    </w:p>
    <w:p w:rsidR="004F7AA0" w:rsidRDefault="004F7AA0" w:rsidP="000213C4">
      <w:pPr>
        <w:spacing w:after="0"/>
        <w:rPr>
          <w:sz w:val="14"/>
          <w:szCs w:val="14"/>
        </w:rPr>
      </w:pPr>
    </w:p>
    <w:p w:rsidR="00DE636F" w:rsidRPr="004F7AA0" w:rsidRDefault="00DE636F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Med venlig hilsen</w:t>
      </w:r>
    </w:p>
    <w:p w:rsidR="00DE636F" w:rsidRPr="004F7AA0" w:rsidRDefault="00DE636F" w:rsidP="000213C4">
      <w:pPr>
        <w:spacing w:after="0"/>
        <w:rPr>
          <w:sz w:val="14"/>
          <w:szCs w:val="14"/>
        </w:rPr>
      </w:pPr>
    </w:p>
    <w:p w:rsidR="00DE636F" w:rsidRPr="004F7AA0" w:rsidRDefault="00DE636F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Slots- og Kulturstyrelsen</w:t>
      </w:r>
    </w:p>
    <w:p w:rsidR="00342CA7" w:rsidRPr="004F7AA0" w:rsidRDefault="00DE636F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Center for Kulturarv</w:t>
      </w:r>
    </w:p>
    <w:sectPr w:rsidR="00342CA7" w:rsidRPr="004F7AA0">
      <w:headerReference w:type="even" r:id="rId11"/>
      <w:head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1A" w:rsidRDefault="0088661A" w:rsidP="004961B6">
      <w:pPr>
        <w:spacing w:after="0" w:line="240" w:lineRule="auto"/>
      </w:pPr>
      <w:r>
        <w:separator/>
      </w:r>
    </w:p>
  </w:endnote>
  <w:endnote w:type="continuationSeparator" w:id="0">
    <w:p w:rsidR="0088661A" w:rsidRDefault="0088661A" w:rsidP="0049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1A" w:rsidRDefault="0088661A" w:rsidP="004961B6">
      <w:pPr>
        <w:spacing w:after="0" w:line="240" w:lineRule="auto"/>
      </w:pPr>
      <w:r>
        <w:separator/>
      </w:r>
    </w:p>
  </w:footnote>
  <w:footnote w:type="continuationSeparator" w:id="0">
    <w:p w:rsidR="0088661A" w:rsidRDefault="0088661A" w:rsidP="0049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2A" w:rsidRDefault="0051132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77" w:rsidRDefault="00ED5377" w:rsidP="00ED537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A697741" wp14:editId="7B10BA66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9595" cy="616585"/>
          <wp:effectExtent l="0" t="0" r="8255" b="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5377" w:rsidRDefault="00ED537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2A" w:rsidRDefault="0051132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D2AE3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FD5B14"/>
    <w:multiLevelType w:val="hybridMultilevel"/>
    <w:tmpl w:val="9886CF06"/>
    <w:lvl w:ilvl="0" w:tplc="416E7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70BF"/>
    <w:multiLevelType w:val="hybridMultilevel"/>
    <w:tmpl w:val="21B47700"/>
    <w:lvl w:ilvl="0" w:tplc="780E1F46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30D3EE9"/>
    <w:multiLevelType w:val="hybridMultilevel"/>
    <w:tmpl w:val="22407202"/>
    <w:lvl w:ilvl="0" w:tplc="C4462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C06F2"/>
    <w:multiLevelType w:val="hybridMultilevel"/>
    <w:tmpl w:val="79902EB2"/>
    <w:lvl w:ilvl="0" w:tplc="8F3A3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462D7"/>
    <w:multiLevelType w:val="hybridMultilevel"/>
    <w:tmpl w:val="B9581D2E"/>
    <w:lvl w:ilvl="0" w:tplc="555AD0E6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79A27CC2"/>
    <w:multiLevelType w:val="hybridMultilevel"/>
    <w:tmpl w:val="1ABCE436"/>
    <w:lvl w:ilvl="0" w:tplc="BAE0A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B6"/>
    <w:rsid w:val="000121F6"/>
    <w:rsid w:val="000213C4"/>
    <w:rsid w:val="00026935"/>
    <w:rsid w:val="00064F99"/>
    <w:rsid w:val="000A33B3"/>
    <w:rsid w:val="000E6726"/>
    <w:rsid w:val="00105BDF"/>
    <w:rsid w:val="00131987"/>
    <w:rsid w:val="00273A10"/>
    <w:rsid w:val="00287EDA"/>
    <w:rsid w:val="003161EA"/>
    <w:rsid w:val="0032597F"/>
    <w:rsid w:val="00342CA7"/>
    <w:rsid w:val="0038783D"/>
    <w:rsid w:val="003C6A17"/>
    <w:rsid w:val="003F64BC"/>
    <w:rsid w:val="0040583C"/>
    <w:rsid w:val="00481B9A"/>
    <w:rsid w:val="004961B6"/>
    <w:rsid w:val="004B63B8"/>
    <w:rsid w:val="004B65E0"/>
    <w:rsid w:val="004D5510"/>
    <w:rsid w:val="004F7AA0"/>
    <w:rsid w:val="0051132A"/>
    <w:rsid w:val="00572AB9"/>
    <w:rsid w:val="00655355"/>
    <w:rsid w:val="006C1408"/>
    <w:rsid w:val="007070CC"/>
    <w:rsid w:val="00715B99"/>
    <w:rsid w:val="00740EFF"/>
    <w:rsid w:val="00784F84"/>
    <w:rsid w:val="007A4269"/>
    <w:rsid w:val="007E4420"/>
    <w:rsid w:val="00844917"/>
    <w:rsid w:val="0088661A"/>
    <w:rsid w:val="008A1E44"/>
    <w:rsid w:val="008E67CB"/>
    <w:rsid w:val="00942230"/>
    <w:rsid w:val="009C2E44"/>
    <w:rsid w:val="00A14045"/>
    <w:rsid w:val="00A224BC"/>
    <w:rsid w:val="00A51E6A"/>
    <w:rsid w:val="00A7540E"/>
    <w:rsid w:val="00A81DA7"/>
    <w:rsid w:val="00B24B5F"/>
    <w:rsid w:val="00B64341"/>
    <w:rsid w:val="00B67A55"/>
    <w:rsid w:val="00B736D6"/>
    <w:rsid w:val="00CB08F2"/>
    <w:rsid w:val="00CC07F7"/>
    <w:rsid w:val="00DE636F"/>
    <w:rsid w:val="00E65FAA"/>
    <w:rsid w:val="00ED5377"/>
    <w:rsid w:val="00F01323"/>
    <w:rsid w:val="00FB1AB1"/>
    <w:rsid w:val="00F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52984"/>
  <w15:chartTrackingRefBased/>
  <w15:docId w15:val="{4FFD7A6A-6B35-45C3-A84A-0BA824AE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61B6"/>
  </w:style>
  <w:style w:type="paragraph" w:styleId="Sidefod">
    <w:name w:val="footer"/>
    <w:basedOn w:val="Normal"/>
    <w:link w:val="SidefodTegn"/>
    <w:uiPriority w:val="99"/>
    <w:unhideWhenUsed/>
    <w:rsid w:val="0049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61B6"/>
  </w:style>
  <w:style w:type="character" w:styleId="Hyperlink">
    <w:name w:val="Hyperlink"/>
    <w:basedOn w:val="Standardskrifttypeiafsnit"/>
    <w:uiPriority w:val="99"/>
    <w:unhideWhenUsed/>
    <w:rsid w:val="007A426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4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07F7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273A10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A81DA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7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ks.dk/om-styrelsen/aabenhed-i-forvaltningen/persondatapoliti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lks.dk/omraader/kulturarv/arkaeologi-fortidsminder-og-diger/arkaeologi-paa-land/arkaeologisk-vejledning/tilskud-til-arkaeologiske-undersoegelse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lks.dk/fileadmin/user_upload/dokumenter/KS/kulturarv/fortidsminder/Arkaeologi_paa_land_doc/Bevar_guldet_inden_du_graver_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ks.dk/omraader/kulturarv/arkaeologi-fortidsminder-og-diger/arkaeologi-paa-land/arkaeologisk-vejledning/introduktion-for-bygherr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4700</Characters>
  <Application>Microsoft Office Word</Application>
  <DocSecurity>0</DocSecurity>
  <Lines>213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Jon Nielsen</dc:creator>
  <cp:keywords/>
  <dc:description/>
  <cp:lastModifiedBy>Anders Jon Nielsen</cp:lastModifiedBy>
  <cp:revision>2</cp:revision>
  <cp:lastPrinted>2022-12-14T12:20:00Z</cp:lastPrinted>
  <dcterms:created xsi:type="dcterms:W3CDTF">2022-12-14T12:32:00Z</dcterms:created>
  <dcterms:modified xsi:type="dcterms:W3CDTF">2022-12-14T12:32:00Z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