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EA9D6" w14:textId="7D3471BC" w:rsidR="001D6D53" w:rsidRDefault="001D6D53">
      <w:pPr>
        <w:rPr>
          <w:i/>
        </w:rPr>
      </w:pPr>
      <w:r w:rsidRPr="008B5090">
        <w:rPr>
          <w:i/>
        </w:rPr>
        <w:t xml:space="preserve">Ansøgningen må maks. </w:t>
      </w:r>
      <w:r w:rsidRPr="00EA4051">
        <w:rPr>
          <w:i/>
        </w:rPr>
        <w:t xml:space="preserve">fylde </w:t>
      </w:r>
      <w:r w:rsidR="00EA4051" w:rsidRPr="00EA4051">
        <w:rPr>
          <w:i/>
        </w:rPr>
        <w:t>15</w:t>
      </w:r>
      <w:r w:rsidRPr="00EA4051">
        <w:rPr>
          <w:i/>
        </w:rPr>
        <w:t>.000 anslag</w:t>
      </w:r>
      <w:r w:rsidRPr="008B5090">
        <w:rPr>
          <w:i/>
        </w:rPr>
        <w:t xml:space="preserve">. </w:t>
      </w:r>
      <w:r w:rsidR="006637CC" w:rsidRPr="008B5090">
        <w:rPr>
          <w:i/>
        </w:rPr>
        <w:t>Ansøgningen skal uploades i pdf-format.</w:t>
      </w:r>
    </w:p>
    <w:p w14:paraId="03B944F7" w14:textId="77777777" w:rsidR="00AF76EF" w:rsidRPr="008B5090" w:rsidRDefault="00AF76EF">
      <w:pPr>
        <w:rPr>
          <w:i/>
        </w:rPr>
      </w:pPr>
    </w:p>
    <w:p w14:paraId="4D69A73F" w14:textId="6941E790" w:rsidR="00AD2B8A" w:rsidRPr="008B5090" w:rsidRDefault="00796D63">
      <w:pPr>
        <w:rPr>
          <w:b/>
        </w:rPr>
      </w:pPr>
      <w:r w:rsidRPr="008B5090">
        <w:rPr>
          <w:b/>
        </w:rPr>
        <w:t>Ansøger</w:t>
      </w:r>
      <w:r w:rsidR="006E3CE8">
        <w:rPr>
          <w:b/>
        </w:rPr>
        <w:t>(</w:t>
      </w:r>
      <w:r w:rsidR="00712747" w:rsidRPr="008B5090">
        <w:rPr>
          <w:b/>
        </w:rPr>
        <w:t>e</w:t>
      </w:r>
      <w:r w:rsidR="006E3CE8">
        <w:rPr>
          <w:b/>
        </w:rPr>
        <w:t>)</w:t>
      </w:r>
      <w:r w:rsidR="00F95D8C" w:rsidRPr="008B5090">
        <w:rPr>
          <w:b/>
        </w:rPr>
        <w:t>:</w:t>
      </w:r>
      <w:r w:rsidR="00C97EF3" w:rsidRPr="008B5090">
        <w:rPr>
          <w:b/>
        </w:rPr>
        <w:t xml:space="preserve"> </w:t>
      </w:r>
    </w:p>
    <w:p w14:paraId="340EA9D8" w14:textId="77777777" w:rsidR="00C50C36" w:rsidRPr="008B5090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0EA9D9" w14:textId="77777777" w:rsidR="00C50C36" w:rsidRPr="008B5090" w:rsidRDefault="00C50C36">
      <w:pPr>
        <w:rPr>
          <w:b/>
        </w:rPr>
      </w:pPr>
    </w:p>
    <w:p w14:paraId="340EA9DA" w14:textId="2668C362" w:rsidR="00EE5F5A" w:rsidRPr="008B5090" w:rsidRDefault="00EE5F5A">
      <w:pPr>
        <w:rPr>
          <w:b/>
        </w:rPr>
      </w:pPr>
      <w:r w:rsidRPr="008B5090">
        <w:rPr>
          <w:b/>
        </w:rPr>
        <w:t>Projekttitel</w:t>
      </w:r>
      <w:r w:rsidR="00C90A8C">
        <w:rPr>
          <w:b/>
        </w:rPr>
        <w:t>:</w:t>
      </w:r>
    </w:p>
    <w:p w14:paraId="340EA9DB" w14:textId="77777777" w:rsidR="00EE5F5A" w:rsidRPr="008B5090" w:rsidRDefault="00EE5F5A" w:rsidP="00EE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D2BC98" w14:textId="77777777" w:rsidR="00B05F50" w:rsidRPr="00B05F50" w:rsidRDefault="00B05F50" w:rsidP="00A17490">
      <w:pPr>
        <w:rPr>
          <w:b/>
          <w:color w:val="FF0000"/>
        </w:rPr>
      </w:pPr>
    </w:p>
    <w:p w14:paraId="340EA9DD" w14:textId="2C6B412D" w:rsidR="00A17490" w:rsidRPr="008B5090" w:rsidRDefault="00C90A8C" w:rsidP="00A17490">
      <w:pPr>
        <w:rPr>
          <w:b/>
        </w:rPr>
      </w:pPr>
      <w:r>
        <w:rPr>
          <w:b/>
        </w:rPr>
        <w:t>Projektoplysninger</w:t>
      </w:r>
      <w:r w:rsidR="007D53D5">
        <w:rPr>
          <w:b/>
        </w:rPr>
        <w:t>, herunder</w:t>
      </w:r>
      <w:r w:rsidR="00AF1D85">
        <w:rPr>
          <w:b/>
        </w:rPr>
        <w:t>:</w:t>
      </w:r>
    </w:p>
    <w:p w14:paraId="340EA9DE" w14:textId="0910605C" w:rsidR="00A17490" w:rsidRDefault="0091703F" w:rsidP="00A17EE6">
      <w:pPr>
        <w:pStyle w:val="Opstilling-punkttegn"/>
      </w:pPr>
      <w:r>
        <w:t>Hvad er p</w:t>
      </w:r>
      <w:r w:rsidR="003C3207">
        <w:t>rojektets målgruppe(r)</w:t>
      </w:r>
    </w:p>
    <w:p w14:paraId="340EA9DF" w14:textId="361FA260" w:rsidR="00A17490" w:rsidRDefault="00A17490" w:rsidP="00A17EE6">
      <w:pPr>
        <w:pStyle w:val="Opstilling-punkttegn"/>
      </w:pPr>
      <w:r w:rsidRPr="003770B9">
        <w:t xml:space="preserve">Hvor </w:t>
      </w:r>
      <w:r w:rsidR="004E3FF1" w:rsidRPr="003770B9">
        <w:t xml:space="preserve">i landet </w:t>
      </w:r>
      <w:r w:rsidR="00AD2B8A">
        <w:t>foregår projektet</w:t>
      </w:r>
    </w:p>
    <w:p w14:paraId="1330BF30" w14:textId="24543DF2" w:rsidR="00AD2B8A" w:rsidRDefault="00AD2B8A" w:rsidP="00AD2B8A">
      <w:pPr>
        <w:pStyle w:val="Opstilling-punkttegn"/>
      </w:pPr>
      <w:r>
        <w:t>Hvilke og hvor mange a</w:t>
      </w:r>
      <w:r>
        <w:t>ktiviteter forventes gennemført</w:t>
      </w:r>
    </w:p>
    <w:p w14:paraId="65EEBF60" w14:textId="2024B214" w:rsidR="00AD2B8A" w:rsidRDefault="0091703F" w:rsidP="00AD2B8A">
      <w:pPr>
        <w:pStyle w:val="Opstilling-punkttegn"/>
      </w:pPr>
      <w:r>
        <w:t xml:space="preserve">Hvilke </w:t>
      </w:r>
      <w:r w:rsidR="00AD2B8A" w:rsidRPr="003770B9">
        <w:t>metoder</w:t>
      </w:r>
      <w:r>
        <w:t xml:space="preserve"> anvendes i projektet</w:t>
      </w:r>
    </w:p>
    <w:p w14:paraId="43364133" w14:textId="7A038788" w:rsidR="00AD2B8A" w:rsidRDefault="00AD2B8A" w:rsidP="00AD2B8A">
      <w:pPr>
        <w:pStyle w:val="Opstilling-punkttegn"/>
      </w:pPr>
      <w:r w:rsidRPr="003770B9">
        <w:t xml:space="preserve">Hvor mange </w:t>
      </w:r>
      <w:r>
        <w:t>børn og unge</w:t>
      </w:r>
      <w:r w:rsidR="006865B4">
        <w:t xml:space="preserve"> forventes</w:t>
      </w:r>
      <w:r w:rsidRPr="003770B9">
        <w:t xml:space="preserve"> </w:t>
      </w:r>
      <w:r>
        <w:t xml:space="preserve">direkte </w:t>
      </w:r>
      <w:r w:rsidRPr="003770B9">
        <w:t>involveret i</w:t>
      </w:r>
      <w:r>
        <w:t xml:space="preserve"> projektet</w:t>
      </w:r>
    </w:p>
    <w:p w14:paraId="60C3663E" w14:textId="4D4CC672" w:rsidR="00AD2B8A" w:rsidRPr="003770B9" w:rsidRDefault="00AD2B8A" w:rsidP="00AD2B8A">
      <w:pPr>
        <w:pStyle w:val="Opstilling-punkttegn"/>
      </w:pPr>
      <w:r w:rsidRPr="003770B9">
        <w:t xml:space="preserve">Hvor mange </w:t>
      </w:r>
      <w:r>
        <w:t xml:space="preserve">børn og unge </w:t>
      </w:r>
      <w:r w:rsidR="006865B4">
        <w:t>forventes at få</w:t>
      </w:r>
      <w:r>
        <w:t xml:space="preserve"> gavn af projektet</w:t>
      </w:r>
    </w:p>
    <w:p w14:paraId="340EA9E4" w14:textId="77777777" w:rsidR="00A17490" w:rsidRPr="008B5090" w:rsidRDefault="00A17490" w:rsidP="00A1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0EA9E5" w14:textId="77777777" w:rsidR="00BB148C" w:rsidRPr="008B5090" w:rsidRDefault="00BB148C" w:rsidP="00A1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DFC009" w14:textId="77777777" w:rsidR="009C76A9" w:rsidRDefault="009C76A9" w:rsidP="003770B9">
      <w:pPr>
        <w:rPr>
          <w:b/>
        </w:rPr>
      </w:pPr>
    </w:p>
    <w:p w14:paraId="79B7CF1E" w14:textId="71F6F1D9" w:rsidR="003770B9" w:rsidRPr="00D524CF" w:rsidRDefault="003770B9" w:rsidP="003770B9">
      <w:r w:rsidRPr="00803CFB">
        <w:rPr>
          <w:b/>
        </w:rPr>
        <w:t>Projektets formål</w:t>
      </w:r>
      <w:r w:rsidR="00AD2B8A">
        <w:rPr>
          <w:b/>
        </w:rPr>
        <w:t>:</w:t>
      </w:r>
      <w:r w:rsidR="00D524CF">
        <w:rPr>
          <w:b/>
        </w:rPr>
        <w:t xml:space="preserve"> </w:t>
      </w:r>
      <w:r w:rsidR="00AD2B8A">
        <w:rPr>
          <w:b/>
        </w:rPr>
        <w:br/>
      </w:r>
      <w:r w:rsidR="002C1DA2">
        <w:t>F</w:t>
      </w:r>
      <w:r w:rsidR="007E3729" w:rsidRPr="00D524CF">
        <w:t>ormål</w:t>
      </w:r>
      <w:r w:rsidR="002C1DA2">
        <w:t>et</w:t>
      </w:r>
      <w:r w:rsidR="007E3729" w:rsidRPr="00D524CF">
        <w:t xml:space="preserve"> skal kunne rummes indenfor det overordnede formål </w:t>
      </w:r>
      <w:r w:rsidR="00214EC0" w:rsidRPr="00D524CF">
        <w:t xml:space="preserve">for </w:t>
      </w:r>
      <w:r w:rsidR="007E3729" w:rsidRPr="00D524CF">
        <w:t>puljen</w:t>
      </w:r>
      <w:r w:rsidR="00D524CF">
        <w:t xml:space="preserve"> jf. puljeopslaget</w:t>
      </w:r>
    </w:p>
    <w:p w14:paraId="1B91A85D" w14:textId="77777777" w:rsidR="003770B9" w:rsidRPr="004D4749" w:rsidRDefault="003770B9" w:rsidP="0037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DF4B201" w14:textId="77777777" w:rsidR="003770B9" w:rsidRPr="004D4749" w:rsidRDefault="003770B9" w:rsidP="0037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74C65BBB" w14:textId="77777777" w:rsidR="007E3729" w:rsidRDefault="007E3729" w:rsidP="007E3729">
      <w:pPr>
        <w:rPr>
          <w:b/>
        </w:rPr>
      </w:pPr>
    </w:p>
    <w:p w14:paraId="3BEABA74" w14:textId="4102B1B8" w:rsidR="007E3729" w:rsidRPr="003770B9" w:rsidRDefault="00974BE6" w:rsidP="007E3729">
      <w:pPr>
        <w:rPr>
          <w:b/>
        </w:rPr>
      </w:pPr>
      <w:r>
        <w:rPr>
          <w:b/>
        </w:rPr>
        <w:t xml:space="preserve">Projektets </w:t>
      </w:r>
      <w:r w:rsidR="007E3729" w:rsidRPr="00974BE6">
        <w:rPr>
          <w:b/>
        </w:rPr>
        <w:t>målsætnin</w:t>
      </w:r>
      <w:r w:rsidRPr="00974BE6">
        <w:rPr>
          <w:b/>
        </w:rPr>
        <w:t>ger</w:t>
      </w:r>
      <w:r w:rsidR="00AD2B8A">
        <w:rPr>
          <w:b/>
        </w:rPr>
        <w:t>:</w:t>
      </w:r>
      <w:r w:rsidR="00D524CF">
        <w:rPr>
          <w:b/>
        </w:rPr>
        <w:t xml:space="preserve"> </w:t>
      </w:r>
      <w:r w:rsidR="00AD2B8A">
        <w:rPr>
          <w:b/>
        </w:rPr>
        <w:br/>
      </w:r>
      <w:r w:rsidR="00D524CF">
        <w:t>Skal beskrives på maks. fem linjer</w:t>
      </w:r>
    </w:p>
    <w:p w14:paraId="36FFD7B9" w14:textId="77777777" w:rsidR="007E3729" w:rsidRPr="004D4749" w:rsidRDefault="007E3729" w:rsidP="007E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1003970C" w14:textId="77777777" w:rsidR="007E3729" w:rsidRPr="004D4749" w:rsidRDefault="007E3729" w:rsidP="007E3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9EA" w14:textId="77777777" w:rsidR="001D6D53" w:rsidRPr="004D4749" w:rsidRDefault="001D6D53" w:rsidP="001D6D53">
      <w:pPr>
        <w:rPr>
          <w:b/>
          <w:color w:val="FF0000"/>
        </w:rPr>
      </w:pPr>
    </w:p>
    <w:p w14:paraId="340EA9EB" w14:textId="29B035A3" w:rsidR="00FA2022" w:rsidRPr="003770B9" w:rsidRDefault="00C50C36">
      <w:pPr>
        <w:rPr>
          <w:b/>
        </w:rPr>
      </w:pPr>
      <w:r w:rsidRPr="003770B9">
        <w:rPr>
          <w:b/>
        </w:rPr>
        <w:t xml:space="preserve">Projektets </w:t>
      </w:r>
      <w:r w:rsidR="00DF0236">
        <w:rPr>
          <w:b/>
        </w:rPr>
        <w:t>succeskriterier</w:t>
      </w:r>
      <w:r w:rsidR="007D53D5">
        <w:rPr>
          <w:b/>
        </w:rPr>
        <w:t>, herunder</w:t>
      </w:r>
      <w:r w:rsidR="00FA2022" w:rsidRPr="003770B9">
        <w:rPr>
          <w:b/>
        </w:rPr>
        <w:t>:</w:t>
      </w:r>
    </w:p>
    <w:p w14:paraId="340EA9EC" w14:textId="3CFC261F" w:rsidR="00FA2022" w:rsidRPr="003770B9" w:rsidRDefault="00D524CF" w:rsidP="00E05BD0">
      <w:pPr>
        <w:pStyle w:val="Listeafsnit"/>
        <w:numPr>
          <w:ilvl w:val="0"/>
          <w:numId w:val="29"/>
        </w:numPr>
      </w:pPr>
      <w:r>
        <w:t xml:space="preserve">Resultatmål, dvs. </w:t>
      </w:r>
      <w:r w:rsidR="00FA2022" w:rsidRPr="003770B9">
        <w:t>hvilke konkrete resultater skal projektet genere</w:t>
      </w:r>
      <w:r w:rsidR="000B6187" w:rsidRPr="003770B9">
        <w:t>re</w:t>
      </w:r>
      <w:r>
        <w:t xml:space="preserve"> og med hvilke metoder</w:t>
      </w:r>
    </w:p>
    <w:p w14:paraId="340EA9ED" w14:textId="50992501" w:rsidR="00FA2022" w:rsidRPr="003770B9" w:rsidRDefault="00FA2022" w:rsidP="00E05BD0">
      <w:pPr>
        <w:pStyle w:val="Listeafsnit"/>
        <w:numPr>
          <w:ilvl w:val="0"/>
          <w:numId w:val="29"/>
        </w:numPr>
      </w:pPr>
      <w:r w:rsidRPr="003770B9">
        <w:t>Aktivitetsmål</w:t>
      </w:r>
      <w:r w:rsidR="00D524CF">
        <w:t xml:space="preserve">, dvs. </w:t>
      </w:r>
      <w:r w:rsidRPr="003770B9">
        <w:t>hvilke handlinger sættes i værk for at op</w:t>
      </w:r>
      <w:r w:rsidR="00D524CF">
        <w:t>fylde målsætning og resultatmål</w:t>
      </w:r>
    </w:p>
    <w:p w14:paraId="340EA9EE" w14:textId="3EEF969D" w:rsidR="00C50C36" w:rsidRPr="003770B9" w:rsidRDefault="00FA2022" w:rsidP="00E05BD0">
      <w:pPr>
        <w:pStyle w:val="Listeafsnit"/>
        <w:numPr>
          <w:ilvl w:val="0"/>
          <w:numId w:val="29"/>
        </w:numPr>
        <w:rPr>
          <w:b/>
        </w:rPr>
      </w:pPr>
      <w:r w:rsidRPr="003770B9">
        <w:t>Effektmål</w:t>
      </w:r>
      <w:r w:rsidR="00D524CF">
        <w:t xml:space="preserve">, dvs. </w:t>
      </w:r>
      <w:r w:rsidRPr="003770B9">
        <w:t>hvilke langsigtede effek</w:t>
      </w:r>
      <w:r w:rsidR="00D524CF">
        <w:t>ter skal aktiviteterne føre til</w:t>
      </w:r>
    </w:p>
    <w:p w14:paraId="340EA9EF" w14:textId="77777777" w:rsidR="00F95D8C" w:rsidRPr="004D4749" w:rsidRDefault="00F95D8C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9F0" w14:textId="77777777" w:rsidR="00C50C36" w:rsidRPr="004D4749" w:rsidRDefault="00C50C36" w:rsidP="00C50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9F1" w14:textId="77777777" w:rsidR="00C50C36" w:rsidRPr="004D4749" w:rsidRDefault="00C50C36">
      <w:pPr>
        <w:rPr>
          <w:b/>
          <w:color w:val="FF0000"/>
        </w:rPr>
      </w:pPr>
    </w:p>
    <w:p w14:paraId="340EA9F2" w14:textId="3B690C8C" w:rsidR="00C97EF3" w:rsidRPr="00803CFB" w:rsidRDefault="001D6D53">
      <w:pPr>
        <w:rPr>
          <w:b/>
        </w:rPr>
      </w:pPr>
      <w:r w:rsidRPr="00803CFB">
        <w:rPr>
          <w:b/>
        </w:rPr>
        <w:t>Samarbejdspartnere</w:t>
      </w:r>
      <w:r w:rsidR="00FA2022" w:rsidRPr="00803CFB">
        <w:rPr>
          <w:b/>
        </w:rPr>
        <w:t xml:space="preserve"> i projektet</w:t>
      </w:r>
      <w:r w:rsidR="00CB4895">
        <w:rPr>
          <w:b/>
        </w:rPr>
        <w:t>:</w:t>
      </w:r>
      <w:r w:rsidR="00D524CF">
        <w:rPr>
          <w:b/>
        </w:rPr>
        <w:t xml:space="preserve"> </w:t>
      </w:r>
      <w:r w:rsidR="00CB4895">
        <w:rPr>
          <w:b/>
        </w:rPr>
        <w:br/>
      </w:r>
      <w:r w:rsidR="000439BA">
        <w:t>Puljen har krav om m</w:t>
      </w:r>
      <w:r w:rsidR="00D524CF">
        <w:t>inimum to samarbejdende parter</w:t>
      </w:r>
      <w:r w:rsidR="0091703F">
        <w:t xml:space="preserve"> på tværs af det boligsociale område og kulturo</w:t>
      </w:r>
      <w:r w:rsidR="0091703F">
        <w:t>m</w:t>
      </w:r>
      <w:r w:rsidR="0091703F">
        <w:t>rådet</w:t>
      </w:r>
      <w:r w:rsidR="00D524CF">
        <w:t xml:space="preserve">, f.eks. </w:t>
      </w:r>
      <w:r w:rsidR="0091703F">
        <w:t xml:space="preserve">samarbejde mellem </w:t>
      </w:r>
      <w:r w:rsidR="00D524CF">
        <w:t>et udsat boligsocialt områ</w:t>
      </w:r>
      <w:r w:rsidR="00CB4895">
        <w:t>de og en kulturinstitution</w:t>
      </w:r>
    </w:p>
    <w:p w14:paraId="340EA9F3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9F4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981B842" w14:textId="77777777" w:rsidR="000A6CBB" w:rsidRDefault="000A6CBB" w:rsidP="000A6CBB">
      <w:pPr>
        <w:rPr>
          <w:b/>
        </w:rPr>
      </w:pPr>
    </w:p>
    <w:p w14:paraId="370A6CE5" w14:textId="77777777" w:rsidR="003550E5" w:rsidRDefault="003550E5" w:rsidP="003B7969">
      <w:pPr>
        <w:rPr>
          <w:b/>
        </w:rPr>
      </w:pPr>
    </w:p>
    <w:p w14:paraId="26005281" w14:textId="77777777" w:rsidR="003550E5" w:rsidRDefault="003550E5" w:rsidP="003B7969">
      <w:pPr>
        <w:rPr>
          <w:b/>
        </w:rPr>
      </w:pPr>
    </w:p>
    <w:p w14:paraId="01AD7CF6" w14:textId="6DF660CE" w:rsidR="003B7969" w:rsidRPr="00D524CF" w:rsidRDefault="003B7969" w:rsidP="003B7969">
      <w:pPr>
        <w:rPr>
          <w:color w:val="FF0000"/>
        </w:rPr>
      </w:pPr>
      <w:bookmarkStart w:id="0" w:name="_GoBack"/>
      <w:bookmarkEnd w:id="0"/>
      <w:r>
        <w:rPr>
          <w:b/>
        </w:rPr>
        <w:lastRenderedPageBreak/>
        <w:t>Beskriv kort de</w:t>
      </w:r>
      <w:r w:rsidR="00133998">
        <w:rPr>
          <w:b/>
        </w:rPr>
        <w:t>t</w:t>
      </w:r>
      <w:r>
        <w:rPr>
          <w:b/>
        </w:rPr>
        <w:t xml:space="preserve"> deltagende </w:t>
      </w:r>
      <w:r w:rsidR="00133998">
        <w:rPr>
          <w:b/>
        </w:rPr>
        <w:t>boligsociale områdes</w:t>
      </w:r>
      <w:r>
        <w:rPr>
          <w:b/>
        </w:rPr>
        <w:t xml:space="preserve"> profil</w:t>
      </w:r>
      <w:r w:rsidR="003C3207">
        <w:t xml:space="preserve">, </w:t>
      </w:r>
      <w:r w:rsidR="00A46EA0">
        <w:t>herunder</w:t>
      </w:r>
      <w:r w:rsidR="003C3207">
        <w:t xml:space="preserve"> tidligere </w:t>
      </w:r>
      <w:r w:rsidR="00900FD6">
        <w:t>erfaringer med at</w:t>
      </w:r>
      <w:r w:rsidR="003C3207">
        <w:t xml:space="preserve"> a</w:t>
      </w:r>
      <w:r w:rsidR="003C3207">
        <w:t>r</w:t>
      </w:r>
      <w:r w:rsidR="003C3207">
        <w:t>bej</w:t>
      </w:r>
      <w:r w:rsidR="00A46EA0">
        <w:t>de</w:t>
      </w:r>
      <w:r w:rsidR="003C3207">
        <w:t xml:space="preserve"> med</w:t>
      </w:r>
      <w:r w:rsidR="00D524CF">
        <w:t xml:space="preserve"> børn og unges møde med kunst og kultur:</w:t>
      </w:r>
    </w:p>
    <w:p w14:paraId="779F8E14" w14:textId="77777777" w:rsidR="003B7969" w:rsidRPr="004D4749" w:rsidRDefault="003B7969" w:rsidP="003B7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65802F8F" w14:textId="77777777" w:rsidR="003B7969" w:rsidRDefault="003B7969" w:rsidP="000A6CBB">
      <w:pPr>
        <w:rPr>
          <w:b/>
        </w:rPr>
      </w:pPr>
    </w:p>
    <w:p w14:paraId="0F813908" w14:textId="1B159F96" w:rsidR="000A6CBB" w:rsidRPr="003906D3" w:rsidRDefault="000A6CBB" w:rsidP="000A6CBB">
      <w:pPr>
        <w:rPr>
          <w:color w:val="FF0000"/>
        </w:rPr>
      </w:pPr>
      <w:r>
        <w:rPr>
          <w:b/>
        </w:rPr>
        <w:t xml:space="preserve">Beskriv </w:t>
      </w:r>
      <w:r w:rsidR="00133998">
        <w:rPr>
          <w:b/>
        </w:rPr>
        <w:t>kort</w:t>
      </w:r>
      <w:r w:rsidR="003C3207">
        <w:rPr>
          <w:b/>
        </w:rPr>
        <w:t xml:space="preserve"> deltagende kulturinstitutioner/</w:t>
      </w:r>
      <w:r w:rsidR="00133998">
        <w:rPr>
          <w:b/>
        </w:rPr>
        <w:t>kultur</w:t>
      </w:r>
      <w:r w:rsidR="003C3207">
        <w:rPr>
          <w:b/>
        </w:rPr>
        <w:t>aktørers profil</w:t>
      </w:r>
      <w:r w:rsidR="00133998">
        <w:rPr>
          <w:b/>
        </w:rPr>
        <w:t>(</w:t>
      </w:r>
      <w:r w:rsidR="003C3207">
        <w:rPr>
          <w:b/>
        </w:rPr>
        <w:t>er</w:t>
      </w:r>
      <w:r w:rsidR="00133998">
        <w:rPr>
          <w:b/>
        </w:rPr>
        <w:t>)</w:t>
      </w:r>
      <w:r w:rsidR="003C3207">
        <w:rPr>
          <w:b/>
        </w:rPr>
        <w:t xml:space="preserve">, </w:t>
      </w:r>
      <w:r w:rsidR="00A46EA0">
        <w:t>herunder</w:t>
      </w:r>
      <w:r w:rsidR="003C3207">
        <w:t xml:space="preserve"> tidligere </w:t>
      </w:r>
      <w:r w:rsidR="00A46EA0">
        <w:t>erfari</w:t>
      </w:r>
      <w:r w:rsidR="00A46EA0">
        <w:t>n</w:t>
      </w:r>
      <w:r w:rsidR="00A46EA0">
        <w:t>ger med at</w:t>
      </w:r>
      <w:r w:rsidR="003C3207">
        <w:t xml:space="preserve"> arbej</w:t>
      </w:r>
      <w:r w:rsidR="00A46EA0">
        <w:t>de</w:t>
      </w:r>
      <w:r w:rsidR="003C3207">
        <w:t xml:space="preserve"> med </w:t>
      </w:r>
      <w:r w:rsidR="00824DBE">
        <w:t>udsatte</w:t>
      </w:r>
      <w:r w:rsidR="0091703F">
        <w:t xml:space="preserve"> </w:t>
      </w:r>
      <w:r w:rsidR="003C3207">
        <w:t>børn og unges møde med kunst og kultur:</w:t>
      </w:r>
    </w:p>
    <w:p w14:paraId="6B759FE0" w14:textId="77777777" w:rsidR="000A6CBB" w:rsidRPr="004D4749" w:rsidRDefault="000A6CBB" w:rsidP="000A6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1A834884" w14:textId="77777777" w:rsidR="000A6CBB" w:rsidRPr="004D4749" w:rsidRDefault="000A6CBB" w:rsidP="000A6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00AE056A" w14:textId="77777777" w:rsidR="0050014C" w:rsidRDefault="0050014C">
      <w:pPr>
        <w:rPr>
          <w:b/>
        </w:rPr>
      </w:pPr>
    </w:p>
    <w:p w14:paraId="12F01EE1" w14:textId="496BBDA0" w:rsidR="00485578" w:rsidRDefault="00C50C36">
      <w:pPr>
        <w:rPr>
          <w:b/>
        </w:rPr>
      </w:pPr>
      <w:r w:rsidRPr="00803CFB">
        <w:rPr>
          <w:b/>
        </w:rPr>
        <w:t>Projektbeskrivels</w:t>
      </w:r>
      <w:r w:rsidRPr="006E3CE8">
        <w:rPr>
          <w:b/>
        </w:rPr>
        <w:t>e</w:t>
      </w:r>
      <w:r w:rsidR="001D6D53" w:rsidRPr="006E3CE8">
        <w:rPr>
          <w:b/>
        </w:rPr>
        <w:t xml:space="preserve">, </w:t>
      </w:r>
      <w:r w:rsidR="001D6D53" w:rsidRPr="00803CFB">
        <w:rPr>
          <w:b/>
        </w:rPr>
        <w:t>herunder</w:t>
      </w:r>
      <w:r w:rsidR="00C35EBF">
        <w:rPr>
          <w:b/>
        </w:rPr>
        <w:t xml:space="preserve">: </w:t>
      </w:r>
    </w:p>
    <w:p w14:paraId="44190074" w14:textId="6F026A2B" w:rsidR="00A46EA0" w:rsidRDefault="0091703F" w:rsidP="00A46EA0">
      <w:pPr>
        <w:pStyle w:val="Opstilling-punkttegn"/>
      </w:pPr>
      <w:r>
        <w:t>H</w:t>
      </w:r>
      <w:r w:rsidR="00485578">
        <w:t xml:space="preserve">vorfor </w:t>
      </w:r>
      <w:r>
        <w:t>er projektet</w:t>
      </w:r>
      <w:r w:rsidR="00485578">
        <w:t xml:space="preserve"> vigtig</w:t>
      </w:r>
      <w:r w:rsidR="00AF1D85">
        <w:t>t</w:t>
      </w:r>
      <w:r w:rsidR="00485578">
        <w:t xml:space="preserve"> og relevant</w:t>
      </w:r>
      <w:r w:rsidR="003F6B1B">
        <w:t>?</w:t>
      </w:r>
    </w:p>
    <w:p w14:paraId="20B072C3" w14:textId="07539EEF" w:rsidR="0091703F" w:rsidRDefault="0091703F" w:rsidP="0091703F">
      <w:pPr>
        <w:pStyle w:val="Opstilling-punkttegn"/>
      </w:pPr>
      <w:r>
        <w:t>Hvilke kunstarter og kulturformer inddrager projektet og hvordan?</w:t>
      </w:r>
    </w:p>
    <w:p w14:paraId="3792BFA6" w14:textId="5F25E44E" w:rsidR="00EC2709" w:rsidRDefault="00EC2709" w:rsidP="00A46EA0">
      <w:pPr>
        <w:pStyle w:val="Opstilling-punkttegn"/>
      </w:pPr>
      <w:r>
        <w:t>Hvordan sikres børn og unges ejerskab og aktive deltagelse i projektet?</w:t>
      </w:r>
    </w:p>
    <w:p w14:paraId="0C94E346" w14:textId="70F50362" w:rsidR="00C35EBF" w:rsidRDefault="00C35EBF" w:rsidP="00C35EBF">
      <w:pPr>
        <w:pStyle w:val="Opstilling-punkttegn"/>
      </w:pPr>
      <w:r>
        <w:t>Hvilke overvejelser har projektet om rekruttering af de børn og u</w:t>
      </w:r>
      <w:r w:rsidR="00A46EA0">
        <w:t>nge, der skal deltage i</w:t>
      </w:r>
      <w:r>
        <w:t xml:space="preserve"> proje</w:t>
      </w:r>
      <w:r>
        <w:t>k</w:t>
      </w:r>
      <w:r w:rsidR="00A46EA0">
        <w:t>tet</w:t>
      </w:r>
      <w:r>
        <w:t xml:space="preserve">? </w:t>
      </w:r>
    </w:p>
    <w:p w14:paraId="588CCE0D" w14:textId="1EFB5EA9" w:rsidR="00C35EBF" w:rsidRDefault="00C35EBF" w:rsidP="00C35EBF">
      <w:pPr>
        <w:pStyle w:val="Opstilling-punkttegn"/>
      </w:pPr>
      <w:r>
        <w:t xml:space="preserve">Hvilke overvejelser har </w:t>
      </w:r>
      <w:r w:rsidR="007D53D5">
        <w:t>projektet om, hvordan involverede børn og unge</w:t>
      </w:r>
      <w:r>
        <w:t xml:space="preserve"> kan fastholdes i hele pr</w:t>
      </w:r>
      <w:r>
        <w:t>o</w:t>
      </w:r>
      <w:r>
        <w:t>jektperioden?</w:t>
      </w:r>
    </w:p>
    <w:p w14:paraId="340EA9F7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9F8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70AFE6F2" w14:textId="77777777" w:rsidR="000439BA" w:rsidRDefault="000439BA" w:rsidP="000439BA">
      <w:pPr>
        <w:rPr>
          <w:b/>
        </w:rPr>
      </w:pPr>
    </w:p>
    <w:p w14:paraId="0117A151" w14:textId="77777777" w:rsidR="000439BA" w:rsidRPr="00803CFB" w:rsidRDefault="000439BA" w:rsidP="000439BA">
      <w:pPr>
        <w:rPr>
          <w:b/>
        </w:rPr>
      </w:pPr>
      <w:r>
        <w:rPr>
          <w:b/>
        </w:rPr>
        <w:t xml:space="preserve">Redegør for </w:t>
      </w:r>
      <w:r w:rsidRPr="00803CFB">
        <w:rPr>
          <w:b/>
        </w:rPr>
        <w:t>projektet</w:t>
      </w:r>
      <w:r>
        <w:rPr>
          <w:b/>
        </w:rPr>
        <w:t xml:space="preserve">s idéer til udvikling af netværk og videndeling: </w:t>
      </w:r>
    </w:p>
    <w:p w14:paraId="02945D46" w14:textId="77777777" w:rsidR="000439BA" w:rsidRPr="004D4749" w:rsidRDefault="000439BA" w:rsidP="00043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10CAE66E" w14:textId="77777777" w:rsidR="000439BA" w:rsidRPr="004D4749" w:rsidRDefault="000439BA" w:rsidP="00043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52F6B813" w14:textId="44DF8860" w:rsidR="000439BA" w:rsidRPr="004D4749" w:rsidRDefault="000439BA" w:rsidP="000439BA">
      <w:pPr>
        <w:rPr>
          <w:b/>
          <w:color w:val="FF0000"/>
        </w:rPr>
      </w:pPr>
      <w:r>
        <w:rPr>
          <w:b/>
        </w:rPr>
        <w:br/>
        <w:t>R</w:t>
      </w:r>
      <w:r w:rsidRPr="00824DBE">
        <w:rPr>
          <w:b/>
        </w:rPr>
        <w:t>edegør for projektets idéer til metodeudvikling</w:t>
      </w:r>
      <w:r w:rsidR="00824DBE" w:rsidRPr="00824DBE">
        <w:rPr>
          <w:b/>
        </w:rPr>
        <w:t xml:space="preserve"> ift. </w:t>
      </w:r>
      <w:r w:rsidR="00824DBE" w:rsidRPr="00824DBE">
        <w:rPr>
          <w:b/>
        </w:rPr>
        <w:t>udsatte børn og unges møde med kunst og ku</w:t>
      </w:r>
      <w:r w:rsidR="00824DBE" w:rsidRPr="00824DBE">
        <w:rPr>
          <w:b/>
        </w:rPr>
        <w:t>l</w:t>
      </w:r>
      <w:r w:rsidR="00824DBE" w:rsidRPr="00824DBE">
        <w:rPr>
          <w:b/>
        </w:rPr>
        <w:t>tur</w:t>
      </w:r>
    </w:p>
    <w:p w14:paraId="5E00A59A" w14:textId="77777777" w:rsidR="000439BA" w:rsidRPr="004D4749" w:rsidRDefault="000439BA" w:rsidP="00043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59DDEE5E" w14:textId="77777777" w:rsidR="000439BA" w:rsidRPr="004D4749" w:rsidRDefault="000439BA" w:rsidP="00043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20E7BCB" w14:textId="77777777" w:rsidR="000439BA" w:rsidRPr="004D4749" w:rsidRDefault="000439BA" w:rsidP="00043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4D4749">
        <w:rPr>
          <w:color w:val="FF0000"/>
        </w:rPr>
        <w:tab/>
      </w:r>
      <w:r w:rsidRPr="004D4749">
        <w:rPr>
          <w:color w:val="FF0000"/>
        </w:rPr>
        <w:tab/>
      </w:r>
    </w:p>
    <w:p w14:paraId="340EA9F9" w14:textId="1FA16385" w:rsidR="00C97EF3" w:rsidRDefault="0091703F">
      <w:pPr>
        <w:rPr>
          <w:b/>
        </w:rPr>
      </w:pPr>
      <w:r>
        <w:rPr>
          <w:b/>
        </w:rPr>
        <w:br/>
      </w:r>
      <w:r w:rsidRPr="0091703F">
        <w:rPr>
          <w:b/>
        </w:rPr>
        <w:t>Redegør for projektorganisering</w:t>
      </w:r>
      <w:r>
        <w:rPr>
          <w:b/>
        </w:rPr>
        <w:t>, herunder</w:t>
      </w:r>
      <w:r w:rsidRPr="0091703F">
        <w:rPr>
          <w:b/>
        </w:rPr>
        <w:t>:</w:t>
      </w:r>
    </w:p>
    <w:p w14:paraId="2F07A3E1" w14:textId="77777777" w:rsidR="0091703F" w:rsidRDefault="0091703F" w:rsidP="0091703F">
      <w:pPr>
        <w:pStyle w:val="Opstilling-punkttegn"/>
      </w:pPr>
      <w:r>
        <w:t>Hvilke roller har de involverede parter</w:t>
      </w:r>
      <w:r w:rsidRPr="00803CFB">
        <w:t>/</w:t>
      </w:r>
      <w:r>
        <w:t>aktører</w:t>
      </w:r>
      <w:r w:rsidRPr="00803CFB">
        <w:t xml:space="preserve"> </w:t>
      </w:r>
      <w:r>
        <w:t>i projektet?</w:t>
      </w:r>
    </w:p>
    <w:p w14:paraId="0D73AC21" w14:textId="07F07366" w:rsidR="0091703F" w:rsidRPr="0091703F" w:rsidRDefault="0091703F" w:rsidP="0091703F">
      <w:pPr>
        <w:pStyle w:val="Opstilling-punkttegn"/>
      </w:pPr>
      <w:r>
        <w:t>Hvordan er p</w:t>
      </w:r>
      <w:r w:rsidRPr="00AA672A">
        <w:t>ro</w:t>
      </w:r>
      <w:r>
        <w:t xml:space="preserve">jektorganiseringen, herunder </w:t>
      </w:r>
      <w:r w:rsidRPr="00AA672A">
        <w:t>projektleders og -medarbejderes kompetencer</w:t>
      </w:r>
      <w:r w:rsidR="000439BA">
        <w:t xml:space="preserve"> </w:t>
      </w:r>
      <w:proofErr w:type="gramStart"/>
      <w:r w:rsidR="000439BA">
        <w:t xml:space="preserve">ift. </w:t>
      </w:r>
      <w:proofErr w:type="gramEnd"/>
      <w:r w:rsidR="000439BA">
        <w:t>at a</w:t>
      </w:r>
      <w:r w:rsidR="000439BA">
        <w:t>r</w:t>
      </w:r>
      <w:r w:rsidR="000439BA">
        <w:t>bejde med udsatte</w:t>
      </w:r>
      <w:r w:rsidR="000439BA">
        <w:t xml:space="preserve"> børn og unges møde med kunst og kultur</w:t>
      </w:r>
    </w:p>
    <w:p w14:paraId="59102F82" w14:textId="77777777" w:rsidR="0091703F" w:rsidRPr="0091703F" w:rsidRDefault="0091703F" w:rsidP="00917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CFB6AFD" w14:textId="77777777" w:rsidR="0091703F" w:rsidRPr="008B5090" w:rsidRDefault="0091703F" w:rsidP="00917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AFE5D0" w14:textId="77777777" w:rsidR="0091703F" w:rsidRDefault="0091703F">
      <w:pPr>
        <w:rPr>
          <w:color w:val="FF0000"/>
        </w:rPr>
      </w:pPr>
    </w:p>
    <w:p w14:paraId="23D01BBB" w14:textId="3EDAA955" w:rsidR="000439BA" w:rsidRPr="006D3E9E" w:rsidRDefault="000439BA" w:rsidP="000439BA">
      <w:pPr>
        <w:rPr>
          <w:b/>
        </w:rPr>
      </w:pPr>
      <w:r>
        <w:rPr>
          <w:b/>
        </w:rPr>
        <w:t>Beskriv</w:t>
      </w:r>
      <w:r>
        <w:rPr>
          <w:b/>
        </w:rPr>
        <w:t xml:space="preserve"> h</w:t>
      </w:r>
      <w:r>
        <w:rPr>
          <w:b/>
        </w:rPr>
        <w:t>vordan</w:t>
      </w:r>
      <w:r w:rsidR="00824DBE">
        <w:rPr>
          <w:b/>
        </w:rPr>
        <w:t xml:space="preserve"> samtlige parter i projektet</w:t>
      </w:r>
      <w:r>
        <w:rPr>
          <w:b/>
        </w:rPr>
        <w:t xml:space="preserve"> bliver</w:t>
      </w:r>
      <w:r>
        <w:rPr>
          <w:b/>
        </w:rPr>
        <w:t xml:space="preserve"> inddraget </w:t>
      </w:r>
      <w:r w:rsidRPr="006D3E9E">
        <w:rPr>
          <w:b/>
        </w:rPr>
        <w:t>i udviklings</w:t>
      </w:r>
      <w:r>
        <w:rPr>
          <w:b/>
        </w:rPr>
        <w:t>- og afviklings</w:t>
      </w:r>
      <w:r w:rsidRPr="006D3E9E">
        <w:rPr>
          <w:b/>
        </w:rPr>
        <w:t>fa</w:t>
      </w:r>
      <w:r>
        <w:rPr>
          <w:b/>
        </w:rPr>
        <w:t>sen</w:t>
      </w:r>
      <w:r w:rsidRPr="006D3E9E">
        <w:rPr>
          <w:b/>
        </w:rPr>
        <w:t>:</w:t>
      </w:r>
    </w:p>
    <w:p w14:paraId="01C492FA" w14:textId="77777777" w:rsidR="000439BA" w:rsidRPr="006D3E9E" w:rsidRDefault="000439BA" w:rsidP="00043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474394" w14:textId="77777777" w:rsidR="000439BA" w:rsidRPr="006D3E9E" w:rsidRDefault="000439BA" w:rsidP="00043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F87EE6" w14:textId="77777777" w:rsidR="000439BA" w:rsidRPr="006D3E9E" w:rsidRDefault="000439BA" w:rsidP="00043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270CD7" w14:textId="77777777" w:rsidR="00A3525D" w:rsidRDefault="00A3525D">
      <w:pPr>
        <w:rPr>
          <w:b/>
        </w:rPr>
      </w:pPr>
    </w:p>
    <w:p w14:paraId="340EAA05" w14:textId="40D37C58" w:rsidR="00C97EF3" w:rsidRPr="00AA672A" w:rsidRDefault="000439BA">
      <w:pPr>
        <w:rPr>
          <w:b/>
        </w:rPr>
      </w:pPr>
      <w:r>
        <w:rPr>
          <w:b/>
        </w:rPr>
        <w:t>Redegør for</w:t>
      </w:r>
      <w:r w:rsidR="00A3525D">
        <w:rPr>
          <w:b/>
        </w:rPr>
        <w:t xml:space="preserve"> hvordan</w:t>
      </w:r>
      <w:r w:rsidR="00C97EF3" w:rsidRPr="00AA672A">
        <w:rPr>
          <w:b/>
        </w:rPr>
        <w:t xml:space="preserve"> proj</w:t>
      </w:r>
      <w:r w:rsidR="00C50C36" w:rsidRPr="00AA672A">
        <w:rPr>
          <w:b/>
        </w:rPr>
        <w:t>e</w:t>
      </w:r>
      <w:r w:rsidR="001D6D53" w:rsidRPr="00AA672A">
        <w:rPr>
          <w:b/>
        </w:rPr>
        <w:t>ktets resultate</w:t>
      </w:r>
      <w:r w:rsidR="005B4E86" w:rsidRPr="00AA672A">
        <w:rPr>
          <w:b/>
        </w:rPr>
        <w:t xml:space="preserve">r </w:t>
      </w:r>
      <w:r w:rsidR="00525A90">
        <w:rPr>
          <w:b/>
        </w:rPr>
        <w:t xml:space="preserve">løbende </w:t>
      </w:r>
      <w:r w:rsidR="005B4E86" w:rsidRPr="00AA672A">
        <w:rPr>
          <w:b/>
        </w:rPr>
        <w:t>implementeres i</w:t>
      </w:r>
      <w:r w:rsidR="00AA672A">
        <w:rPr>
          <w:b/>
        </w:rPr>
        <w:t xml:space="preserve"> de deltagende par</w:t>
      </w:r>
      <w:r w:rsidR="00824DBE">
        <w:rPr>
          <w:b/>
        </w:rPr>
        <w:t>ters</w:t>
      </w:r>
      <w:r w:rsidR="00CB16A0" w:rsidRPr="00AA672A">
        <w:rPr>
          <w:b/>
        </w:rPr>
        <w:t xml:space="preserve"> praksis</w:t>
      </w:r>
      <w:r w:rsidR="00793B9E" w:rsidRPr="00AA672A">
        <w:rPr>
          <w:b/>
        </w:rPr>
        <w:t xml:space="preserve"> og</w:t>
      </w:r>
      <w:r w:rsidR="00CB16A0" w:rsidRPr="00AA672A">
        <w:rPr>
          <w:b/>
        </w:rPr>
        <w:t xml:space="preserve"> </w:t>
      </w:r>
      <w:r>
        <w:rPr>
          <w:b/>
        </w:rPr>
        <w:t>institutioner/organisationer/foreninger</w:t>
      </w:r>
      <w:r w:rsidR="00FA2022" w:rsidRPr="00AA672A">
        <w:rPr>
          <w:b/>
        </w:rPr>
        <w:t>:</w:t>
      </w:r>
    </w:p>
    <w:p w14:paraId="340EAA06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07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1071BD0F" w14:textId="77777777" w:rsidR="0091703F" w:rsidRDefault="0091703F">
      <w:pPr>
        <w:rPr>
          <w:b/>
        </w:rPr>
      </w:pPr>
    </w:p>
    <w:p w14:paraId="340EAA11" w14:textId="73C0716F" w:rsidR="00C97EF3" w:rsidRPr="00E6318D" w:rsidRDefault="00C97EF3">
      <w:pPr>
        <w:rPr>
          <w:b/>
        </w:rPr>
      </w:pPr>
      <w:r w:rsidRPr="00E6318D">
        <w:rPr>
          <w:b/>
        </w:rPr>
        <w:lastRenderedPageBreak/>
        <w:t>Tids- og kom</w:t>
      </w:r>
      <w:r w:rsidR="00E6318D" w:rsidRPr="00E6318D">
        <w:rPr>
          <w:b/>
        </w:rPr>
        <w:t>munikationsplan for projektet</w:t>
      </w:r>
      <w:r w:rsidR="00C50C36" w:rsidRPr="00E6318D">
        <w:rPr>
          <w:b/>
        </w:rPr>
        <w:t>:</w:t>
      </w:r>
    </w:p>
    <w:p w14:paraId="340EAA12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13" w14:textId="77777777" w:rsidR="00C97EF3" w:rsidRPr="004D4749" w:rsidRDefault="00C97EF3" w:rsidP="00C97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19" w14:textId="659EFF63" w:rsidR="00815C68" w:rsidRPr="00784C42" w:rsidRDefault="00824DBE" w:rsidP="00815C68">
      <w:pPr>
        <w:rPr>
          <w:color w:val="FF0000"/>
        </w:rPr>
      </w:pPr>
      <w:r>
        <w:rPr>
          <w:b/>
        </w:rPr>
        <w:br/>
      </w:r>
      <w:r w:rsidR="00FC0A11" w:rsidRPr="00E6318D">
        <w:rPr>
          <w:b/>
        </w:rPr>
        <w:t>Uddyb</w:t>
      </w:r>
      <w:r w:rsidR="00815C68" w:rsidRPr="00E6318D">
        <w:rPr>
          <w:b/>
        </w:rPr>
        <w:t xml:space="preserve"> projektets </w:t>
      </w:r>
      <w:r w:rsidR="006D21B4" w:rsidRPr="00E6318D">
        <w:rPr>
          <w:b/>
        </w:rPr>
        <w:t>finansiering</w:t>
      </w:r>
      <w:r w:rsidR="002530C5">
        <w:rPr>
          <w:b/>
        </w:rPr>
        <w:t xml:space="preserve">, </w:t>
      </w:r>
      <w:r w:rsidR="002530C5" w:rsidRPr="000439BA">
        <w:t>h</w:t>
      </w:r>
      <w:r w:rsidR="00E6318D" w:rsidRPr="000439BA">
        <w:t xml:space="preserve">erunder </w:t>
      </w:r>
      <w:r w:rsidR="000063B7" w:rsidRPr="000439BA">
        <w:t xml:space="preserve">udgiftsposter, </w:t>
      </w:r>
      <w:r w:rsidR="00E6318D" w:rsidRPr="000439BA">
        <w:t>egen- og anden finansiering</w:t>
      </w:r>
      <w:r w:rsidR="00784C42" w:rsidRPr="000439BA">
        <w:t>,</w:t>
      </w:r>
      <w:r w:rsidR="00784C42">
        <w:rPr>
          <w:b/>
        </w:rPr>
        <w:t xml:space="preserve"> </w:t>
      </w:r>
      <w:r w:rsidR="00672B79" w:rsidRPr="00784C42">
        <w:t xml:space="preserve">dvs. en </w:t>
      </w:r>
      <w:r w:rsidR="002530C5" w:rsidRPr="00784C42">
        <w:t>suppl</w:t>
      </w:r>
      <w:r w:rsidR="002530C5" w:rsidRPr="00784C42">
        <w:t>e</w:t>
      </w:r>
      <w:r w:rsidR="002530C5" w:rsidRPr="00784C42">
        <w:t>rende tekst ti</w:t>
      </w:r>
      <w:r w:rsidR="00784C42">
        <w:t>l det obligatoriske budgetskema</w:t>
      </w:r>
      <w:r w:rsidR="00815C68" w:rsidRPr="00784C42">
        <w:t>:</w:t>
      </w:r>
    </w:p>
    <w:p w14:paraId="340EAA1A" w14:textId="77777777" w:rsidR="00815C68" w:rsidRPr="004D4749" w:rsidRDefault="00815C68" w:rsidP="0081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1B" w14:textId="77777777" w:rsidR="00815C68" w:rsidRPr="004D4749" w:rsidRDefault="00815C68" w:rsidP="00815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340EAA1C" w14:textId="77777777" w:rsidR="004E3FF1" w:rsidRPr="004D4749" w:rsidRDefault="004E3FF1" w:rsidP="00815C68">
      <w:pPr>
        <w:rPr>
          <w:b/>
          <w:color w:val="FF0000"/>
        </w:rPr>
      </w:pPr>
    </w:p>
    <w:p w14:paraId="340EAA1E" w14:textId="6C245A28" w:rsidR="000B6187" w:rsidRPr="000439BA" w:rsidRDefault="0080792E" w:rsidP="000B6187">
      <w:r w:rsidRPr="001F56A4">
        <w:rPr>
          <w:b/>
        </w:rPr>
        <w:t>Beskr</w:t>
      </w:r>
      <w:r w:rsidR="000439BA">
        <w:rPr>
          <w:b/>
        </w:rPr>
        <w:t>iv</w:t>
      </w:r>
      <w:r w:rsidR="001F56A4" w:rsidRPr="001F56A4">
        <w:rPr>
          <w:b/>
        </w:rPr>
        <w:t xml:space="preserve"> hvordan projektet planlægges at gå i drift </w:t>
      </w:r>
      <w:r w:rsidR="000B6187" w:rsidRPr="001F56A4">
        <w:rPr>
          <w:b/>
        </w:rPr>
        <w:t xml:space="preserve">efter </w:t>
      </w:r>
      <w:r w:rsidR="001F56A4" w:rsidRPr="001F56A4">
        <w:rPr>
          <w:b/>
        </w:rPr>
        <w:t xml:space="preserve">udløb af </w:t>
      </w:r>
      <w:r w:rsidR="000B6187" w:rsidRPr="001F56A4">
        <w:rPr>
          <w:b/>
        </w:rPr>
        <w:t>projektperioden</w:t>
      </w:r>
      <w:r w:rsidR="00067D25">
        <w:rPr>
          <w:b/>
        </w:rPr>
        <w:t xml:space="preserve">, </w:t>
      </w:r>
      <w:r w:rsidR="00067D25" w:rsidRPr="000439BA">
        <w:t>her</w:t>
      </w:r>
      <w:r w:rsidR="00CB16A0" w:rsidRPr="000439BA">
        <w:t>under øk</w:t>
      </w:r>
      <w:r w:rsidR="00CB16A0" w:rsidRPr="000439BA">
        <w:t>o</w:t>
      </w:r>
      <w:r w:rsidR="00CB16A0" w:rsidRPr="000439BA">
        <w:t>nomi</w:t>
      </w:r>
      <w:r w:rsidR="00793B9E" w:rsidRPr="000439BA">
        <w:t>sk</w:t>
      </w:r>
      <w:r w:rsidR="00CB16A0" w:rsidRPr="000439BA">
        <w:t xml:space="preserve"> og organisatorisk forankring</w:t>
      </w:r>
      <w:r w:rsidR="001F56A4" w:rsidRPr="000439BA">
        <w:t xml:space="preserve"> af projektet</w:t>
      </w:r>
      <w:r w:rsidR="000B6187" w:rsidRPr="000439BA">
        <w:t>:</w:t>
      </w:r>
    </w:p>
    <w:p w14:paraId="340EAA1F" w14:textId="77777777" w:rsidR="000B6187" w:rsidRPr="008B5090" w:rsidRDefault="000B6187" w:rsidP="000B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0EAA20" w14:textId="77777777" w:rsidR="00BB148C" w:rsidRPr="008B5090" w:rsidRDefault="00BB148C" w:rsidP="000B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D74E5A" w14:textId="77777777" w:rsidR="005022B2" w:rsidRDefault="005022B2" w:rsidP="000B6187"/>
    <w:p w14:paraId="73A2C212" w14:textId="77777777" w:rsidR="00A07946" w:rsidRDefault="00A07946" w:rsidP="000B6187">
      <w:pPr>
        <w:rPr>
          <w:b/>
        </w:rPr>
      </w:pPr>
      <w:r>
        <w:rPr>
          <w:b/>
        </w:rPr>
        <w:t xml:space="preserve">Deltagelse i </w:t>
      </w:r>
      <w:proofErr w:type="spellStart"/>
      <w:r>
        <w:rPr>
          <w:b/>
        </w:rPr>
        <w:t>projektmodningscamp</w:t>
      </w:r>
      <w:proofErr w:type="spellEnd"/>
      <w:r>
        <w:rPr>
          <w:b/>
        </w:rPr>
        <w:t xml:space="preserve"> i januar, herunder:</w:t>
      </w:r>
    </w:p>
    <w:p w14:paraId="7444FE1A" w14:textId="01414CFD" w:rsidR="00A07946" w:rsidRDefault="00C025B8" w:rsidP="00A07946">
      <w:pPr>
        <w:pStyle w:val="Opstilling-punkttegn"/>
      </w:pPr>
      <w:r w:rsidRPr="00C025B8">
        <w:t xml:space="preserve">Har eller påtænker en eller flere partnere i projektet </w:t>
      </w:r>
      <w:r>
        <w:t xml:space="preserve">at </w:t>
      </w:r>
      <w:r w:rsidRPr="00C025B8">
        <w:t xml:space="preserve">deltage i den planlagte </w:t>
      </w:r>
      <w:proofErr w:type="spellStart"/>
      <w:r w:rsidRPr="00C025B8">
        <w:t>projektmodning</w:t>
      </w:r>
      <w:r w:rsidRPr="00C025B8">
        <w:t>s</w:t>
      </w:r>
      <w:r w:rsidRPr="00C025B8">
        <w:t>camp</w:t>
      </w:r>
      <w:proofErr w:type="spellEnd"/>
      <w:r w:rsidRPr="00C025B8">
        <w:t xml:space="preserve"> i januar? </w:t>
      </w:r>
    </w:p>
    <w:p w14:paraId="5E8B58AF" w14:textId="36FA374B" w:rsidR="00C025B8" w:rsidRPr="00C025B8" w:rsidRDefault="00C025B8" w:rsidP="00A07946">
      <w:pPr>
        <w:pStyle w:val="Opstilling-punkttegn"/>
      </w:pPr>
      <w:r w:rsidRPr="00C025B8">
        <w:t xml:space="preserve">Redegør evt. for udbytte af deltagelsen, hvis </w:t>
      </w:r>
      <w:proofErr w:type="spellStart"/>
      <w:r w:rsidRPr="00C025B8">
        <w:t>campen</w:t>
      </w:r>
      <w:proofErr w:type="spellEnd"/>
      <w:r w:rsidRPr="00C025B8">
        <w:t xml:space="preserve"> er afviklet</w:t>
      </w:r>
      <w:r w:rsidR="00824DBE">
        <w:t xml:space="preserve"> på</w:t>
      </w:r>
      <w:r w:rsidRPr="00C025B8">
        <w:t xml:space="preserve"> a</w:t>
      </w:r>
      <w:r w:rsidRPr="00C025B8">
        <w:t>n</w:t>
      </w:r>
      <w:r w:rsidRPr="00C025B8">
        <w:t>søgning</w:t>
      </w:r>
      <w:r w:rsidR="00824DBE">
        <w:t>stidspunktet</w:t>
      </w:r>
      <w:r w:rsidRPr="00C025B8">
        <w:t>.</w:t>
      </w:r>
    </w:p>
    <w:p w14:paraId="5986FC2F" w14:textId="77777777" w:rsidR="00C025B8" w:rsidRPr="008B5090" w:rsidRDefault="00C025B8" w:rsidP="00C0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857FFA" w14:textId="77777777" w:rsidR="00C025B8" w:rsidRPr="008B5090" w:rsidRDefault="00C025B8" w:rsidP="00C02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A50002" w14:textId="77777777" w:rsidR="00C025B8" w:rsidRPr="008B5090" w:rsidRDefault="00C025B8" w:rsidP="000B6187"/>
    <w:sectPr w:rsidR="00C025B8" w:rsidRPr="008B5090" w:rsidSect="00AE2F71">
      <w:footerReference w:type="default" r:id="rId9"/>
      <w:headerReference w:type="first" r:id="rId10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5D94C" w14:textId="77777777" w:rsidR="00AA5218" w:rsidRDefault="00AA5218">
      <w:r>
        <w:separator/>
      </w:r>
    </w:p>
  </w:endnote>
  <w:endnote w:type="continuationSeparator" w:id="0">
    <w:p w14:paraId="5907A0C2" w14:textId="77777777" w:rsidR="00AA5218" w:rsidRDefault="00AA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EAA26" w14:textId="77777777" w:rsidR="00C1038A" w:rsidRDefault="00C1038A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550E5">
      <w:rPr>
        <w:rStyle w:val="Sidetal"/>
        <w:noProof/>
      </w:rPr>
      <w:t>3</w:t>
    </w:r>
    <w:r>
      <w:rPr>
        <w:rStyle w:val="Sidetal"/>
      </w:rPr>
      <w:fldChar w:fldCharType="end"/>
    </w:r>
  </w:p>
  <w:p w14:paraId="340EAA27" w14:textId="77777777" w:rsidR="00C1038A" w:rsidRDefault="00C1038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A2BB5" w14:textId="77777777" w:rsidR="00AA5218" w:rsidRDefault="00AA5218">
      <w:r>
        <w:separator/>
      </w:r>
    </w:p>
  </w:footnote>
  <w:footnote w:type="continuationSeparator" w:id="0">
    <w:p w14:paraId="570F8C61" w14:textId="77777777" w:rsidR="00AA5218" w:rsidRDefault="00AA5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91AE5" w14:textId="47177FEF" w:rsidR="00F9798F" w:rsidRPr="00F9798F" w:rsidRDefault="00AD2B8A" w:rsidP="00F9798F">
    <w:pPr>
      <w:pStyle w:val="Overskrift4"/>
      <w:jc w:val="right"/>
      <w:rPr>
        <w:rFonts w:cs="Verdana,BoldItalic"/>
        <w:b w:val="0"/>
        <w:iCs/>
        <w:sz w:val="20"/>
        <w:szCs w:val="20"/>
      </w:rPr>
    </w:pPr>
    <w:r>
      <w:rPr>
        <w:rFonts w:cs="Verdana,BoldItalic"/>
        <w:b w:val="0"/>
        <w:iCs/>
        <w:sz w:val="20"/>
        <w:szCs w:val="20"/>
      </w:rPr>
      <w:t>05</w:t>
    </w:r>
    <w:r w:rsidR="00F9798F" w:rsidRPr="00F9798F">
      <w:rPr>
        <w:rFonts w:cs="Verdana,BoldItalic"/>
        <w:b w:val="0"/>
        <w:iCs/>
        <w:sz w:val="20"/>
        <w:szCs w:val="20"/>
      </w:rPr>
      <w:t xml:space="preserve">. </w:t>
    </w:r>
    <w:r>
      <w:rPr>
        <w:rFonts w:cs="Verdana,BoldItalic"/>
        <w:b w:val="0"/>
        <w:iCs/>
        <w:sz w:val="20"/>
        <w:szCs w:val="20"/>
      </w:rPr>
      <w:t>november</w:t>
    </w:r>
    <w:r w:rsidR="00F9798F" w:rsidRPr="00F9798F">
      <w:rPr>
        <w:rFonts w:cs="Verdana,BoldItalic"/>
        <w:b w:val="0"/>
        <w:iCs/>
        <w:sz w:val="20"/>
        <w:szCs w:val="20"/>
      </w:rPr>
      <w:t xml:space="preserve"> 2018</w:t>
    </w:r>
  </w:p>
  <w:p w14:paraId="7EEB6EC2" w14:textId="77777777" w:rsidR="00F9798F" w:rsidRDefault="00F9798F">
    <w:pPr>
      <w:pStyle w:val="Overskrift4"/>
      <w:rPr>
        <w:rFonts w:cs="Verdana,BoldItalic"/>
        <w:iCs/>
      </w:rPr>
    </w:pPr>
  </w:p>
  <w:p w14:paraId="29050383" w14:textId="77777777" w:rsidR="00F9798F" w:rsidRDefault="00F9798F">
    <w:pPr>
      <w:pStyle w:val="Overskrift4"/>
      <w:rPr>
        <w:rFonts w:cs="Verdana,BoldItalic"/>
        <w:iCs/>
      </w:rPr>
    </w:pPr>
  </w:p>
  <w:p w14:paraId="340EAA28" w14:textId="6A882442" w:rsidR="00C1038A" w:rsidRDefault="00796D63">
    <w:pPr>
      <w:pStyle w:val="Overskrift4"/>
      <w:rPr>
        <w:rFonts w:cs="Verdana,BoldItalic"/>
        <w:iCs/>
      </w:rPr>
    </w:pPr>
    <w:r w:rsidRPr="007760A1">
      <w:rPr>
        <w:rFonts w:cs="Verdana,BoldItalic"/>
        <w:iCs/>
      </w:rPr>
      <w:t>Pulje</w:t>
    </w:r>
    <w:r w:rsidR="003C3207">
      <w:rPr>
        <w:rFonts w:cs="Verdana,BoldItalic"/>
        <w:iCs/>
      </w:rPr>
      <w:t xml:space="preserve">n Kulturbroen til børn og unge – </w:t>
    </w:r>
    <w:r w:rsidR="00D524CF">
      <w:rPr>
        <w:rFonts w:cs="Verdana,BoldItalic"/>
        <w:iCs/>
      </w:rPr>
      <w:t>Kunst</w:t>
    </w:r>
    <w:r w:rsidR="00C214FC">
      <w:rPr>
        <w:rFonts w:cs="Verdana,BoldItalic"/>
        <w:iCs/>
      </w:rPr>
      <w:t xml:space="preserve"> </w:t>
    </w:r>
    <w:r w:rsidR="00D524CF">
      <w:rPr>
        <w:rFonts w:cs="Verdana,BoldItalic"/>
        <w:iCs/>
      </w:rPr>
      <w:t>og kultur som broby</w:t>
    </w:r>
    <w:r w:rsidR="00D524CF">
      <w:rPr>
        <w:rFonts w:cs="Verdana,BoldItalic"/>
        <w:iCs/>
      </w:rPr>
      <w:t>g</w:t>
    </w:r>
    <w:r w:rsidR="00D524CF">
      <w:rPr>
        <w:rFonts w:cs="Verdana,BoldItalic"/>
        <w:iCs/>
      </w:rPr>
      <w:t>ning i udsatte boligområder</w:t>
    </w:r>
  </w:p>
  <w:p w14:paraId="2D26D4E5" w14:textId="77777777" w:rsidR="00123044" w:rsidRDefault="00123044" w:rsidP="001230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3A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F61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94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C25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2E6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D88C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200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F4C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CC1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ECE06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30165"/>
    <w:multiLevelType w:val="hybridMultilevel"/>
    <w:tmpl w:val="4364E8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B71024"/>
    <w:multiLevelType w:val="singleLevel"/>
    <w:tmpl w:val="3078B7E2"/>
    <w:lvl w:ilvl="0">
      <w:start w:val="1"/>
      <w:numFmt w:val="bullet"/>
      <w:lvlText w:val="▫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</w:abstractNum>
  <w:abstractNum w:abstractNumId="12">
    <w:nsid w:val="43637DF5"/>
    <w:multiLevelType w:val="hybridMultilevel"/>
    <w:tmpl w:val="BEB48D7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1384A"/>
    <w:multiLevelType w:val="hybridMultilevel"/>
    <w:tmpl w:val="6C6CFB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C772BF"/>
    <w:multiLevelType w:val="hybridMultilevel"/>
    <w:tmpl w:val="262E220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95A44"/>
    <w:multiLevelType w:val="hybridMultilevel"/>
    <w:tmpl w:val="FAB0C60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E5599"/>
    <w:multiLevelType w:val="hybridMultilevel"/>
    <w:tmpl w:val="1570E06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9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4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16"/>
  </w:num>
  <w:num w:numId="26">
    <w:abstractNumId w:val="15"/>
  </w:num>
  <w:num w:numId="27">
    <w:abstractNumId w:val="12"/>
  </w:num>
  <w:num w:numId="28">
    <w:abstractNumId w:val="14"/>
  </w:num>
  <w:num w:numId="29">
    <w:abstractNumId w:val="1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8B"/>
    <w:rsid w:val="000063B7"/>
    <w:rsid w:val="00006529"/>
    <w:rsid w:val="000212E9"/>
    <w:rsid w:val="0003042E"/>
    <w:rsid w:val="00032B58"/>
    <w:rsid w:val="00041A8A"/>
    <w:rsid w:val="000423D9"/>
    <w:rsid w:val="000439BA"/>
    <w:rsid w:val="00053213"/>
    <w:rsid w:val="0005517F"/>
    <w:rsid w:val="00067D25"/>
    <w:rsid w:val="00097698"/>
    <w:rsid w:val="000A58DB"/>
    <w:rsid w:val="000A6CBB"/>
    <w:rsid w:val="000B6187"/>
    <w:rsid w:val="000B7041"/>
    <w:rsid w:val="00116C24"/>
    <w:rsid w:val="00121892"/>
    <w:rsid w:val="00122C52"/>
    <w:rsid w:val="00123044"/>
    <w:rsid w:val="00133998"/>
    <w:rsid w:val="00137E04"/>
    <w:rsid w:val="0014120F"/>
    <w:rsid w:val="00142069"/>
    <w:rsid w:val="00146DAF"/>
    <w:rsid w:val="00154D91"/>
    <w:rsid w:val="001606CF"/>
    <w:rsid w:val="00193102"/>
    <w:rsid w:val="001D6059"/>
    <w:rsid w:val="001D6D53"/>
    <w:rsid w:val="001F09BA"/>
    <w:rsid w:val="001F56A4"/>
    <w:rsid w:val="00214EC0"/>
    <w:rsid w:val="002530C5"/>
    <w:rsid w:val="00255616"/>
    <w:rsid w:val="002809FA"/>
    <w:rsid w:val="00287466"/>
    <w:rsid w:val="00292228"/>
    <w:rsid w:val="002951F1"/>
    <w:rsid w:val="002A17F2"/>
    <w:rsid w:val="002A1871"/>
    <w:rsid w:val="002A40B9"/>
    <w:rsid w:val="002B2F8B"/>
    <w:rsid w:val="002C1DA2"/>
    <w:rsid w:val="002C4FC2"/>
    <w:rsid w:val="00323622"/>
    <w:rsid w:val="003550E5"/>
    <w:rsid w:val="003770B9"/>
    <w:rsid w:val="00383F93"/>
    <w:rsid w:val="00386ED2"/>
    <w:rsid w:val="003906D3"/>
    <w:rsid w:val="003A4756"/>
    <w:rsid w:val="003A7347"/>
    <w:rsid w:val="003B7969"/>
    <w:rsid w:val="003C3207"/>
    <w:rsid w:val="003C677A"/>
    <w:rsid w:val="003D745A"/>
    <w:rsid w:val="003D7922"/>
    <w:rsid w:val="003F6B1B"/>
    <w:rsid w:val="004006AA"/>
    <w:rsid w:val="00410515"/>
    <w:rsid w:val="0041109A"/>
    <w:rsid w:val="0041191F"/>
    <w:rsid w:val="00412456"/>
    <w:rsid w:val="0046709B"/>
    <w:rsid w:val="00473F4D"/>
    <w:rsid w:val="004817BE"/>
    <w:rsid w:val="0048543D"/>
    <w:rsid w:val="00485578"/>
    <w:rsid w:val="00492E9B"/>
    <w:rsid w:val="00496C67"/>
    <w:rsid w:val="004A2F4E"/>
    <w:rsid w:val="004D4749"/>
    <w:rsid w:val="004E3FF1"/>
    <w:rsid w:val="004E6337"/>
    <w:rsid w:val="004F0800"/>
    <w:rsid w:val="004F2FA5"/>
    <w:rsid w:val="004F7A28"/>
    <w:rsid w:val="0050014C"/>
    <w:rsid w:val="00501286"/>
    <w:rsid w:val="005022B2"/>
    <w:rsid w:val="00504FA6"/>
    <w:rsid w:val="00525A90"/>
    <w:rsid w:val="00527DAE"/>
    <w:rsid w:val="005352B1"/>
    <w:rsid w:val="00543D1D"/>
    <w:rsid w:val="0055542E"/>
    <w:rsid w:val="00595ACC"/>
    <w:rsid w:val="005B4E86"/>
    <w:rsid w:val="005C44D8"/>
    <w:rsid w:val="005C69E3"/>
    <w:rsid w:val="005F39AD"/>
    <w:rsid w:val="005F734A"/>
    <w:rsid w:val="00602C37"/>
    <w:rsid w:val="00615015"/>
    <w:rsid w:val="00620AB5"/>
    <w:rsid w:val="006302B9"/>
    <w:rsid w:val="006470F0"/>
    <w:rsid w:val="00657F1E"/>
    <w:rsid w:val="0066338A"/>
    <w:rsid w:val="006637CC"/>
    <w:rsid w:val="00672B79"/>
    <w:rsid w:val="006865B4"/>
    <w:rsid w:val="006D21B4"/>
    <w:rsid w:val="006E3CE8"/>
    <w:rsid w:val="006F4B2C"/>
    <w:rsid w:val="00712747"/>
    <w:rsid w:val="00743E22"/>
    <w:rsid w:val="00744BEE"/>
    <w:rsid w:val="00766A3F"/>
    <w:rsid w:val="00766D00"/>
    <w:rsid w:val="00776C56"/>
    <w:rsid w:val="00784C42"/>
    <w:rsid w:val="00793B9E"/>
    <w:rsid w:val="00796D63"/>
    <w:rsid w:val="007A576E"/>
    <w:rsid w:val="007B3BF4"/>
    <w:rsid w:val="007D2C4C"/>
    <w:rsid w:val="007D53D5"/>
    <w:rsid w:val="007E3729"/>
    <w:rsid w:val="007F71FA"/>
    <w:rsid w:val="00803CFB"/>
    <w:rsid w:val="0080792E"/>
    <w:rsid w:val="0081177F"/>
    <w:rsid w:val="008122AE"/>
    <w:rsid w:val="00815C68"/>
    <w:rsid w:val="00824DBE"/>
    <w:rsid w:val="00834E02"/>
    <w:rsid w:val="00837309"/>
    <w:rsid w:val="0086448B"/>
    <w:rsid w:val="00882198"/>
    <w:rsid w:val="00894A72"/>
    <w:rsid w:val="00894EEF"/>
    <w:rsid w:val="008B5090"/>
    <w:rsid w:val="008D1B4D"/>
    <w:rsid w:val="008D5C98"/>
    <w:rsid w:val="00900FD6"/>
    <w:rsid w:val="0091703F"/>
    <w:rsid w:val="00934319"/>
    <w:rsid w:val="00937F62"/>
    <w:rsid w:val="00954629"/>
    <w:rsid w:val="009729B6"/>
    <w:rsid w:val="00974BE6"/>
    <w:rsid w:val="009871FD"/>
    <w:rsid w:val="009949A8"/>
    <w:rsid w:val="009A17CA"/>
    <w:rsid w:val="009A54AB"/>
    <w:rsid w:val="009B62D0"/>
    <w:rsid w:val="009C47D4"/>
    <w:rsid w:val="009C706F"/>
    <w:rsid w:val="009C76A9"/>
    <w:rsid w:val="009D0ED4"/>
    <w:rsid w:val="009E7C48"/>
    <w:rsid w:val="009F58AE"/>
    <w:rsid w:val="00A05363"/>
    <w:rsid w:val="00A07946"/>
    <w:rsid w:val="00A14A95"/>
    <w:rsid w:val="00A17490"/>
    <w:rsid w:val="00A17EE6"/>
    <w:rsid w:val="00A3525D"/>
    <w:rsid w:val="00A4414F"/>
    <w:rsid w:val="00A46EA0"/>
    <w:rsid w:val="00A56C85"/>
    <w:rsid w:val="00A60CEB"/>
    <w:rsid w:val="00A614D8"/>
    <w:rsid w:val="00A84C5D"/>
    <w:rsid w:val="00AA3E8A"/>
    <w:rsid w:val="00AA5218"/>
    <w:rsid w:val="00AA672A"/>
    <w:rsid w:val="00AB7764"/>
    <w:rsid w:val="00AD2B8A"/>
    <w:rsid w:val="00AE2F71"/>
    <w:rsid w:val="00AF1D85"/>
    <w:rsid w:val="00AF22B4"/>
    <w:rsid w:val="00AF76EF"/>
    <w:rsid w:val="00B05F50"/>
    <w:rsid w:val="00B15D7F"/>
    <w:rsid w:val="00B25840"/>
    <w:rsid w:val="00B518E0"/>
    <w:rsid w:val="00B553F9"/>
    <w:rsid w:val="00BB148C"/>
    <w:rsid w:val="00BB1A1E"/>
    <w:rsid w:val="00BC4659"/>
    <w:rsid w:val="00BC5002"/>
    <w:rsid w:val="00BD792C"/>
    <w:rsid w:val="00BE1435"/>
    <w:rsid w:val="00BE450B"/>
    <w:rsid w:val="00BF5DFA"/>
    <w:rsid w:val="00C025B8"/>
    <w:rsid w:val="00C1038A"/>
    <w:rsid w:val="00C214FC"/>
    <w:rsid w:val="00C350A2"/>
    <w:rsid w:val="00C35EBF"/>
    <w:rsid w:val="00C41A71"/>
    <w:rsid w:val="00C50C36"/>
    <w:rsid w:val="00C90A8C"/>
    <w:rsid w:val="00C97EF3"/>
    <w:rsid w:val="00CB16A0"/>
    <w:rsid w:val="00CB4895"/>
    <w:rsid w:val="00CD569C"/>
    <w:rsid w:val="00CF45C3"/>
    <w:rsid w:val="00CF541E"/>
    <w:rsid w:val="00D0632B"/>
    <w:rsid w:val="00D246AE"/>
    <w:rsid w:val="00D31BCB"/>
    <w:rsid w:val="00D524CF"/>
    <w:rsid w:val="00D62F42"/>
    <w:rsid w:val="00D84E94"/>
    <w:rsid w:val="00D91618"/>
    <w:rsid w:val="00DE5B6A"/>
    <w:rsid w:val="00DE642B"/>
    <w:rsid w:val="00DF0236"/>
    <w:rsid w:val="00DF5444"/>
    <w:rsid w:val="00E05BD0"/>
    <w:rsid w:val="00E068B7"/>
    <w:rsid w:val="00E37D78"/>
    <w:rsid w:val="00E51754"/>
    <w:rsid w:val="00E6318D"/>
    <w:rsid w:val="00E7076E"/>
    <w:rsid w:val="00E87F9B"/>
    <w:rsid w:val="00E9544A"/>
    <w:rsid w:val="00E9682D"/>
    <w:rsid w:val="00EA0866"/>
    <w:rsid w:val="00EA4051"/>
    <w:rsid w:val="00EB76EF"/>
    <w:rsid w:val="00EC0C18"/>
    <w:rsid w:val="00EC2709"/>
    <w:rsid w:val="00EE5F5A"/>
    <w:rsid w:val="00EE71BF"/>
    <w:rsid w:val="00F00B42"/>
    <w:rsid w:val="00F27DD6"/>
    <w:rsid w:val="00F33E00"/>
    <w:rsid w:val="00F62C13"/>
    <w:rsid w:val="00F63727"/>
    <w:rsid w:val="00F63880"/>
    <w:rsid w:val="00F6558F"/>
    <w:rsid w:val="00F80DB8"/>
    <w:rsid w:val="00F95D8C"/>
    <w:rsid w:val="00F9798F"/>
    <w:rsid w:val="00FA2022"/>
    <w:rsid w:val="00FA37F2"/>
    <w:rsid w:val="00FC07B3"/>
    <w:rsid w:val="00FC0A11"/>
    <w:rsid w:val="00FE1354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EA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rsid w:val="00A17EE6"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7490"/>
    <w:pPr>
      <w:ind w:left="720"/>
      <w:contextualSpacing/>
    </w:pPr>
  </w:style>
  <w:style w:type="character" w:styleId="Kommentarhenvisning">
    <w:name w:val="annotation reference"/>
    <w:basedOn w:val="Standardskrifttypeiafsnit"/>
    <w:rsid w:val="00E9682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968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9682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E9682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9682D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Opstilling-punkttegn">
    <w:name w:val="List Bullet"/>
    <w:basedOn w:val="Normal"/>
    <w:autoRedefine/>
    <w:rsid w:val="00A17EE6"/>
    <w:pPr>
      <w:numPr>
        <w:numId w:val="23"/>
      </w:numPr>
    </w:pPr>
  </w:style>
  <w:style w:type="paragraph" w:styleId="Opstilling-talellerbogst">
    <w:name w:val="List Number"/>
    <w:basedOn w:val="Normal"/>
    <w:pPr>
      <w:numPr>
        <w:numId w:val="24"/>
      </w:numPr>
    </w:p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sid w:val="00496C67"/>
    <w:rPr>
      <w:color w:val="0000FF"/>
      <w:u w:val="single"/>
    </w:rPr>
  </w:style>
  <w:style w:type="paragraph" w:customStyle="1" w:styleId="Typografi8pktLinjeafstandenkelt">
    <w:name w:val="Typografi 8 pkt Linjeafstand:  enkelt"/>
    <w:basedOn w:val="Normal"/>
    <w:autoRedefine/>
    <w:rsid w:val="004F7A28"/>
    <w:pPr>
      <w:spacing w:line="240" w:lineRule="auto"/>
      <w:ind w:left="120"/>
    </w:pPr>
    <w:rPr>
      <w:sz w:val="16"/>
      <w:szCs w:val="20"/>
    </w:rPr>
  </w:style>
  <w:style w:type="paragraph" w:styleId="Markeringsbobletekst">
    <w:name w:val="Balloon Text"/>
    <w:basedOn w:val="Normal"/>
    <w:link w:val="MarkeringsbobletekstTegn"/>
    <w:rsid w:val="002A1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17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7490"/>
    <w:pPr>
      <w:ind w:left="720"/>
      <w:contextualSpacing/>
    </w:pPr>
  </w:style>
  <w:style w:type="character" w:styleId="Kommentarhenvisning">
    <w:name w:val="annotation reference"/>
    <w:basedOn w:val="Standardskrifttypeiafsnit"/>
    <w:rsid w:val="00E9682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968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9682D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E9682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9682D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56FC-BFC8-47E0-8955-F610B42B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443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Kunstsekretariat</Company>
  <LinksUpToDate>false</LinksUpToDate>
  <CharactersWithSpaces>3141</CharactersWithSpaces>
  <SharedDoc>false</SharedDoc>
  <HLinks>
    <vt:vector size="12" baseType="variant"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http://www.kulturstyrelsen.dk/</vt:lpwstr>
      </vt:variant>
      <vt:variant>
        <vt:lpwstr/>
      </vt:variant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mailto:post@kulturstyrelsen.dk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Jacob Thorek Jensen</dc:creator>
  <cp:lastModifiedBy>Stine Engel</cp:lastModifiedBy>
  <cp:revision>19</cp:revision>
  <cp:lastPrinted>2018-11-05T10:15:00Z</cp:lastPrinted>
  <dcterms:created xsi:type="dcterms:W3CDTF">2018-10-11T08:22:00Z</dcterms:created>
  <dcterms:modified xsi:type="dcterms:W3CDTF">2018-11-05T12:16:00Z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