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98" w:rsidRPr="00915836"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CF022D" w:rsidTr="002130DF">
        <w:trPr>
          <w:trHeight w:val="84"/>
        </w:trPr>
        <w:tc>
          <w:tcPr>
            <w:tcW w:w="7258" w:type="dxa"/>
          </w:tcPr>
          <w:p w:rsidR="00293C5B" w:rsidRPr="00AF73E0" w:rsidRDefault="00293C5B" w:rsidP="002171DE"/>
        </w:tc>
      </w:tr>
    </w:tbl>
    <w:p w:rsidR="00A953F2" w:rsidRDefault="00A953F2" w:rsidP="00A953F2">
      <w:pPr>
        <w:pStyle w:val="Overskrift1"/>
        <w:rPr>
          <w:rFonts w:ascii="Century Schoolbook" w:hAnsi="Century Schoolbook"/>
          <w:b w:val="0"/>
          <w:color w:val="FF0000"/>
          <w:sz w:val="40"/>
          <w:szCs w:val="40"/>
        </w:rPr>
      </w:pPr>
      <w:bookmarkStart w:id="0" w:name="SD_USR_DirectPhone"/>
      <w:bookmarkEnd w:id="0"/>
      <w:r w:rsidRPr="009D1C6C">
        <w:rPr>
          <w:rFonts w:ascii="Century Schoolbook" w:hAnsi="Century Schoolbook"/>
          <w:b w:val="0"/>
          <w:sz w:val="32"/>
        </w:rPr>
        <w:t>Aftaleformular for aftale om teknisk rådgivnin</w:t>
      </w:r>
      <w:r w:rsidR="009E77FD">
        <w:rPr>
          <w:rFonts w:ascii="Century Schoolbook" w:hAnsi="Century Schoolbook"/>
          <w:b w:val="0"/>
          <w:sz w:val="32"/>
        </w:rPr>
        <w:t xml:space="preserve">g og bistand i totalrådgivning </w:t>
      </w:r>
      <w:r w:rsidR="00E555C4">
        <w:rPr>
          <w:rFonts w:ascii="Century Schoolbook" w:hAnsi="Century Schoolbook"/>
          <w:b w:val="0"/>
          <w:sz w:val="32"/>
        </w:rPr>
        <w:t>- EU-udbud</w:t>
      </w:r>
    </w:p>
    <w:p w:rsidR="00A953F2" w:rsidRPr="00A953F2" w:rsidRDefault="00A953F2" w:rsidP="00A953F2"/>
    <w:p w:rsidR="00A953F2" w:rsidRPr="009D1C6C" w:rsidRDefault="00A953F2" w:rsidP="00A953F2">
      <w:pPr>
        <w:rPr>
          <w:rFonts w:ascii="Century Schoolbook" w:hAnsi="Century Schoolbook"/>
        </w:rPr>
      </w:pPr>
    </w:p>
    <w:p w:rsidR="00A953F2" w:rsidRPr="00050E6F" w:rsidRDefault="00A953F2" w:rsidP="009E77FD">
      <w:pPr>
        <w:pStyle w:val="Listeafsnit"/>
        <w:numPr>
          <w:ilvl w:val="0"/>
          <w:numId w:val="39"/>
        </w:numPr>
        <w:spacing w:line="240" w:lineRule="auto"/>
        <w:rPr>
          <w:rFonts w:ascii="Century Schoolbook" w:hAnsi="Century Schoolbook"/>
          <w:b/>
          <w:sz w:val="22"/>
          <w:szCs w:val="22"/>
        </w:rPr>
      </w:pPr>
      <w:r w:rsidRPr="00050E6F">
        <w:rPr>
          <w:rFonts w:ascii="Century Schoolbook" w:hAnsi="Century Schoolbook"/>
          <w:b/>
          <w:sz w:val="22"/>
          <w:szCs w:val="22"/>
        </w:rPr>
        <w:t>Parterne:</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Slots- og Kulturstyrelsen </w:t>
      </w: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H. C. Andersens Boulevard 2</w:t>
      </w: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1553 København K</w:t>
      </w: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cvr-nr.: 34072191</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i det følgende kaldet klienten</w:t>
      </w:r>
    </w:p>
    <w:p w:rsidR="00A953F2" w:rsidRPr="009D1C6C" w:rsidRDefault="00A953F2" w:rsidP="009E77FD">
      <w:pPr>
        <w:spacing w:line="240" w:lineRule="auto"/>
        <w:ind w:left="720" w:hanging="720"/>
        <w:rPr>
          <w:rFonts w:ascii="Century Schoolbook" w:hAnsi="Century Schoolbook"/>
          <w:sz w:val="22"/>
          <w:szCs w:val="22"/>
        </w:rPr>
      </w:pPr>
    </w:p>
    <w:p w:rsidR="00A953F2" w:rsidRPr="00FC01F9" w:rsidRDefault="00A953F2" w:rsidP="009E77FD">
      <w:pPr>
        <w:spacing w:line="240" w:lineRule="auto"/>
        <w:ind w:left="720"/>
        <w:rPr>
          <w:rFonts w:ascii="Century Schoolbook" w:hAnsi="Century Schoolbook"/>
          <w:color w:val="0070C0"/>
          <w:sz w:val="22"/>
          <w:szCs w:val="22"/>
        </w:rPr>
      </w:pPr>
      <w:r w:rsidRPr="009D1C6C">
        <w:rPr>
          <w:rFonts w:ascii="Century Schoolbook" w:hAnsi="Century Schoolbook"/>
          <w:sz w:val="22"/>
          <w:szCs w:val="22"/>
        </w:rPr>
        <w:t>og medundertegnede</w:t>
      </w:r>
      <w:r w:rsidR="00FC01F9">
        <w:rPr>
          <w:rFonts w:ascii="Century Schoolbook" w:hAnsi="Century Schoolbook"/>
          <w:sz w:val="22"/>
          <w:szCs w:val="22"/>
        </w:rPr>
        <w:t xml:space="preserve"> </w:t>
      </w:r>
    </w:p>
    <w:p w:rsidR="00E555C4" w:rsidRDefault="00E555C4" w:rsidP="009E77FD">
      <w:pPr>
        <w:spacing w:line="240" w:lineRule="auto"/>
        <w:ind w:left="720" w:hanging="720"/>
        <w:rPr>
          <w:rFonts w:ascii="Century Schoolbook" w:hAnsi="Century Schoolbook"/>
          <w:sz w:val="22"/>
          <w:szCs w:val="22"/>
          <w:highlight w:val="yellow"/>
        </w:rPr>
      </w:pPr>
    </w:p>
    <w:p w:rsidR="00A953F2" w:rsidRPr="005A2F48" w:rsidRDefault="00A953F2" w:rsidP="009E77FD">
      <w:pPr>
        <w:spacing w:line="240" w:lineRule="auto"/>
        <w:ind w:left="720"/>
        <w:rPr>
          <w:rFonts w:ascii="Century Schoolbook" w:hAnsi="Century Schoolbook"/>
          <w:sz w:val="22"/>
          <w:szCs w:val="22"/>
          <w:highlight w:val="yellow"/>
        </w:rPr>
      </w:pPr>
      <w:r w:rsidRPr="005A2F48">
        <w:rPr>
          <w:rFonts w:ascii="Century Schoolbook" w:hAnsi="Century Schoolbook"/>
          <w:sz w:val="22"/>
          <w:szCs w:val="22"/>
          <w:highlight w:val="yellow"/>
        </w:rPr>
        <w:t>Indsæt firmanavn</w:t>
      </w:r>
    </w:p>
    <w:p w:rsidR="00A953F2" w:rsidRPr="005A2F48" w:rsidRDefault="00A953F2" w:rsidP="009E77FD">
      <w:pPr>
        <w:spacing w:line="240" w:lineRule="auto"/>
        <w:ind w:left="720"/>
        <w:rPr>
          <w:rFonts w:ascii="Century Schoolbook" w:hAnsi="Century Schoolbook"/>
          <w:sz w:val="22"/>
          <w:szCs w:val="22"/>
          <w:highlight w:val="yellow"/>
        </w:rPr>
      </w:pPr>
      <w:r w:rsidRPr="005A2F48">
        <w:rPr>
          <w:rFonts w:ascii="Century Schoolbook" w:hAnsi="Century Schoolbook"/>
          <w:sz w:val="22"/>
          <w:szCs w:val="22"/>
          <w:highlight w:val="yellow"/>
        </w:rPr>
        <w:t>Indsæt firmaadresse</w:t>
      </w:r>
    </w:p>
    <w:p w:rsidR="00A953F2" w:rsidRPr="005A2F48" w:rsidRDefault="00A953F2" w:rsidP="009E77FD">
      <w:pPr>
        <w:spacing w:line="240" w:lineRule="auto"/>
        <w:ind w:left="720"/>
        <w:rPr>
          <w:rFonts w:ascii="Century Schoolbook" w:hAnsi="Century Schoolbook"/>
          <w:sz w:val="22"/>
          <w:szCs w:val="22"/>
        </w:rPr>
      </w:pPr>
      <w:r w:rsidRPr="005A2F48">
        <w:rPr>
          <w:rFonts w:ascii="Century Schoolbook" w:hAnsi="Century Schoolbook"/>
          <w:sz w:val="22"/>
          <w:szCs w:val="22"/>
          <w:highlight w:val="yellow"/>
        </w:rPr>
        <w:t>Indsæt cvr.nr.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i det følgende kaldet rådgiveren </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rPr>
          <w:rFonts w:ascii="Century Schoolbook" w:hAnsi="Century Schoolbook"/>
          <w:sz w:val="22"/>
          <w:szCs w:val="22"/>
        </w:rPr>
      </w:pPr>
      <w:r w:rsidRPr="009D1C6C">
        <w:rPr>
          <w:rFonts w:ascii="Century Schoolbook" w:hAnsi="Century Schoolbook"/>
          <w:sz w:val="22"/>
          <w:szCs w:val="22"/>
        </w:rPr>
        <w:t>har indgået følgende aftale om totalrådgivning:</w:t>
      </w:r>
      <w:r w:rsidR="002E7545">
        <w:rPr>
          <w:rFonts w:ascii="Century Schoolbook" w:hAnsi="Century Schoolbook"/>
          <w:sz w:val="22"/>
          <w:szCs w:val="22"/>
        </w:rPr>
        <w:br/>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numPr>
          <w:ilvl w:val="0"/>
          <w:numId w:val="21"/>
        </w:numPr>
        <w:spacing w:line="240" w:lineRule="auto"/>
        <w:ind w:left="720" w:hanging="720"/>
        <w:rPr>
          <w:rFonts w:ascii="Century Schoolbook" w:hAnsi="Century Schoolbook"/>
          <w:b/>
          <w:sz w:val="22"/>
          <w:szCs w:val="22"/>
        </w:rPr>
      </w:pPr>
      <w:r w:rsidRPr="009D1C6C">
        <w:rPr>
          <w:rFonts w:ascii="Century Schoolbook" w:hAnsi="Century Schoolbook"/>
          <w:b/>
          <w:sz w:val="22"/>
          <w:szCs w:val="22"/>
        </w:rPr>
        <w:t>Opgaven</w:t>
      </w:r>
    </w:p>
    <w:p w:rsidR="00E16042" w:rsidRDefault="00E16042" w:rsidP="009E77FD">
      <w:pPr>
        <w:spacing w:line="240" w:lineRule="auto"/>
        <w:ind w:left="720" w:hanging="720"/>
        <w:rPr>
          <w:rFonts w:ascii="Century Schoolbook" w:hAnsi="Century Schoolbook"/>
          <w:sz w:val="22"/>
          <w:szCs w:val="22"/>
        </w:rPr>
      </w:pPr>
    </w:p>
    <w:p w:rsidR="009F4F79" w:rsidRDefault="009375B4" w:rsidP="009E77FD">
      <w:pPr>
        <w:spacing w:line="240" w:lineRule="auto"/>
        <w:ind w:left="720"/>
        <w:rPr>
          <w:rFonts w:ascii="Times New Roman" w:hAnsi="Times New Roman"/>
          <w:sz w:val="24"/>
        </w:rPr>
      </w:pPr>
      <w:r w:rsidRPr="009D1C6C">
        <w:rPr>
          <w:rFonts w:ascii="Century Schoolbook" w:hAnsi="Century Schoolbook"/>
          <w:sz w:val="22"/>
          <w:szCs w:val="22"/>
        </w:rPr>
        <w:t>Aftalen omfatter teknisk rådgivning og bistand i total</w:t>
      </w:r>
      <w:r>
        <w:rPr>
          <w:rFonts w:ascii="Century Schoolbook" w:hAnsi="Century Schoolbook"/>
          <w:sz w:val="22"/>
          <w:szCs w:val="22"/>
        </w:rPr>
        <w:t>rådgivning vedrørende arkitekt-</w:t>
      </w:r>
      <w:r w:rsidR="00E555C4">
        <w:rPr>
          <w:rFonts w:ascii="Century Schoolbook" w:hAnsi="Century Schoolbook"/>
          <w:b/>
          <w:i/>
          <w:color w:val="00B050"/>
          <w:sz w:val="22"/>
          <w:szCs w:val="22"/>
        </w:rPr>
        <w:t xml:space="preserve"> </w:t>
      </w:r>
      <w:r w:rsidRPr="009D1C6C">
        <w:rPr>
          <w:rFonts w:ascii="Century Schoolbook" w:hAnsi="Century Schoolbook"/>
          <w:sz w:val="22"/>
          <w:szCs w:val="22"/>
        </w:rPr>
        <w:t>og ing</w:t>
      </w:r>
      <w:r w:rsidR="009F4F79">
        <w:rPr>
          <w:rFonts w:ascii="Century Schoolbook" w:hAnsi="Century Schoolbook"/>
          <w:sz w:val="22"/>
          <w:szCs w:val="22"/>
        </w:rPr>
        <w:t xml:space="preserve">eniørarbejder i forbindelse med </w:t>
      </w:r>
      <w:r w:rsidR="009F4F79">
        <w:rPr>
          <w:rFonts w:ascii="Times New Roman" w:hAnsi="Times New Roman"/>
          <w:sz w:val="24"/>
        </w:rPr>
        <w:t>Fasangårdens</w:t>
      </w:r>
      <w:r w:rsidR="009F4F79" w:rsidRPr="00E555C4">
        <w:rPr>
          <w:rFonts w:ascii="Times New Roman" w:hAnsi="Times New Roman"/>
          <w:sz w:val="24"/>
        </w:rPr>
        <w:t xml:space="preserve"> restaurering og anvendelsesændring. </w:t>
      </w:r>
    </w:p>
    <w:p w:rsidR="009F4F79" w:rsidRDefault="009F4F79" w:rsidP="009E77FD">
      <w:pPr>
        <w:spacing w:line="240" w:lineRule="auto"/>
        <w:ind w:left="720" w:hanging="720"/>
        <w:rPr>
          <w:rFonts w:ascii="Times New Roman" w:hAnsi="Times New Roman"/>
          <w:sz w:val="24"/>
        </w:rPr>
      </w:pPr>
    </w:p>
    <w:p w:rsidR="009F4F79" w:rsidRPr="00E555C4" w:rsidRDefault="009F4F79" w:rsidP="009E77FD">
      <w:pPr>
        <w:spacing w:line="240" w:lineRule="auto"/>
        <w:ind w:left="720"/>
        <w:rPr>
          <w:rFonts w:ascii="Times New Roman" w:hAnsi="Times New Roman"/>
          <w:sz w:val="24"/>
        </w:rPr>
      </w:pPr>
      <w:r w:rsidRPr="00E555C4">
        <w:rPr>
          <w:rFonts w:ascii="Times New Roman" w:hAnsi="Times New Roman"/>
          <w:sz w:val="24"/>
        </w:rPr>
        <w:t xml:space="preserve">Slots- og Kulturstyrelsen (SLKS) er på Kulturministeriets vegne ejer af Fasangården og dermed projektets bygherre. </w:t>
      </w:r>
    </w:p>
    <w:p w:rsidR="009F4F79" w:rsidRDefault="009F4F79" w:rsidP="009E77FD">
      <w:pPr>
        <w:spacing w:line="240" w:lineRule="auto"/>
        <w:ind w:left="720" w:hanging="720"/>
        <w:rPr>
          <w:rFonts w:ascii="Times New Roman" w:hAnsi="Times New Roman"/>
          <w:sz w:val="24"/>
        </w:rPr>
      </w:pPr>
    </w:p>
    <w:p w:rsidR="002130DF" w:rsidRDefault="002130DF" w:rsidP="009E77FD">
      <w:pPr>
        <w:ind w:left="720"/>
        <w:rPr>
          <w:rFonts w:ascii="Times New Roman" w:hAnsi="Times New Roman"/>
          <w:sz w:val="24"/>
        </w:rPr>
      </w:pPr>
      <w:r>
        <w:rPr>
          <w:rFonts w:ascii="Times New Roman" w:hAnsi="Times New Roman"/>
          <w:sz w:val="24"/>
        </w:rPr>
        <w:t xml:space="preserve">Fasangården er </w:t>
      </w:r>
      <w:r w:rsidRPr="00E555C4">
        <w:rPr>
          <w:rFonts w:ascii="Times New Roman" w:hAnsi="Times New Roman"/>
          <w:sz w:val="24"/>
        </w:rPr>
        <w:t xml:space="preserve">beliggende i </w:t>
      </w:r>
      <w:r>
        <w:rPr>
          <w:rFonts w:ascii="Times New Roman" w:hAnsi="Times New Roman"/>
          <w:sz w:val="24"/>
        </w:rPr>
        <w:t xml:space="preserve">Frederiksberg Have. </w:t>
      </w:r>
    </w:p>
    <w:p w:rsidR="002130DF" w:rsidRDefault="002130DF" w:rsidP="009E77FD">
      <w:pPr>
        <w:ind w:left="720"/>
        <w:rPr>
          <w:rFonts w:ascii="Times New Roman" w:hAnsi="Times New Roman"/>
          <w:sz w:val="24"/>
        </w:rPr>
      </w:pPr>
      <w:r>
        <w:rPr>
          <w:rFonts w:ascii="Times New Roman" w:hAnsi="Times New Roman"/>
          <w:sz w:val="24"/>
        </w:rPr>
        <w:t xml:space="preserve">Adressen er </w:t>
      </w:r>
      <w:r w:rsidRPr="009F4F79">
        <w:rPr>
          <w:rFonts w:ascii="Times New Roman" w:hAnsi="Times New Roman"/>
          <w:sz w:val="24"/>
        </w:rPr>
        <w:t>Søndre Fasanvej 73, 2000 Frederiksberg</w:t>
      </w:r>
      <w:r>
        <w:rPr>
          <w:rFonts w:ascii="Times New Roman" w:hAnsi="Times New Roman"/>
          <w:sz w:val="24"/>
        </w:rPr>
        <w:t>.</w:t>
      </w:r>
    </w:p>
    <w:p w:rsidR="002130DF" w:rsidRPr="00E555C4" w:rsidRDefault="002130DF" w:rsidP="009E77FD">
      <w:pPr>
        <w:ind w:left="720" w:hanging="720"/>
        <w:rPr>
          <w:rFonts w:ascii="Times New Roman" w:hAnsi="Times New Roman"/>
          <w:sz w:val="24"/>
        </w:rPr>
      </w:pPr>
    </w:p>
    <w:p w:rsidR="00322742" w:rsidRDefault="00322742" w:rsidP="009E77FD">
      <w:pPr>
        <w:spacing w:line="240" w:lineRule="auto"/>
        <w:ind w:left="720"/>
        <w:rPr>
          <w:rFonts w:ascii="Times New Roman" w:hAnsi="Times New Roman"/>
          <w:sz w:val="24"/>
        </w:rPr>
      </w:pPr>
      <w:r>
        <w:rPr>
          <w:rFonts w:ascii="Times New Roman" w:hAnsi="Times New Roman"/>
          <w:sz w:val="24"/>
        </w:rPr>
        <w:t>Visionen er a</w:t>
      </w:r>
      <w:r w:rsidR="009F4F79" w:rsidRPr="00E555C4">
        <w:rPr>
          <w:rFonts w:ascii="Times New Roman" w:hAnsi="Times New Roman"/>
          <w:sz w:val="24"/>
        </w:rPr>
        <w:t>t ændre Fasangården</w:t>
      </w:r>
      <w:r>
        <w:rPr>
          <w:rFonts w:ascii="Times New Roman" w:hAnsi="Times New Roman"/>
          <w:sz w:val="24"/>
        </w:rPr>
        <w:t>s</w:t>
      </w:r>
      <w:r w:rsidR="009F4F79" w:rsidRPr="00E555C4">
        <w:rPr>
          <w:rFonts w:ascii="Times New Roman" w:hAnsi="Times New Roman"/>
          <w:sz w:val="24"/>
        </w:rPr>
        <w:t xml:space="preserve"> anvendelse fra e</w:t>
      </w:r>
      <w:r>
        <w:rPr>
          <w:rFonts w:ascii="Times New Roman" w:hAnsi="Times New Roman"/>
          <w:sz w:val="24"/>
        </w:rPr>
        <w:t>n</w:t>
      </w:r>
      <w:r w:rsidR="009F4F79" w:rsidRPr="00E555C4">
        <w:rPr>
          <w:rFonts w:ascii="Times New Roman" w:hAnsi="Times New Roman"/>
          <w:sz w:val="24"/>
        </w:rPr>
        <w:t xml:space="preserve"> privat og lukket </w:t>
      </w:r>
      <w:r>
        <w:rPr>
          <w:rFonts w:ascii="Times New Roman" w:hAnsi="Times New Roman"/>
          <w:sz w:val="24"/>
        </w:rPr>
        <w:t>ejendom</w:t>
      </w:r>
      <w:r w:rsidR="009F4F79" w:rsidRPr="00E555C4">
        <w:rPr>
          <w:rFonts w:ascii="Times New Roman" w:hAnsi="Times New Roman"/>
          <w:sz w:val="24"/>
        </w:rPr>
        <w:t xml:space="preserve"> </w:t>
      </w:r>
      <w:r>
        <w:rPr>
          <w:rFonts w:ascii="Times New Roman" w:hAnsi="Times New Roman"/>
          <w:sz w:val="24"/>
        </w:rPr>
        <w:t xml:space="preserve">midt i Frederiksberg Have til et </w:t>
      </w:r>
      <w:r w:rsidR="009F4F79" w:rsidRPr="00E555C4">
        <w:rPr>
          <w:rFonts w:ascii="Times New Roman" w:hAnsi="Times New Roman"/>
          <w:sz w:val="24"/>
        </w:rPr>
        <w:t xml:space="preserve">imødekommende </w:t>
      </w:r>
      <w:r>
        <w:rPr>
          <w:rFonts w:ascii="Times New Roman" w:hAnsi="Times New Roman"/>
          <w:sz w:val="24"/>
        </w:rPr>
        <w:t>sted hvor de</w:t>
      </w:r>
      <w:r w:rsidRPr="00E555C4">
        <w:rPr>
          <w:rFonts w:ascii="Times New Roman" w:hAnsi="Times New Roman"/>
          <w:sz w:val="24"/>
        </w:rPr>
        <w:t xml:space="preserve"> historiske bygninger </w:t>
      </w:r>
      <w:r>
        <w:rPr>
          <w:rFonts w:ascii="Times New Roman" w:hAnsi="Times New Roman"/>
          <w:sz w:val="24"/>
        </w:rPr>
        <w:t xml:space="preserve">nyttiggøres </w:t>
      </w:r>
      <w:r w:rsidRPr="00E555C4">
        <w:rPr>
          <w:rFonts w:ascii="Times New Roman" w:hAnsi="Times New Roman"/>
          <w:sz w:val="24"/>
        </w:rPr>
        <w:t>til gavn for offentligheden.</w:t>
      </w:r>
    </w:p>
    <w:p w:rsidR="009F4F79" w:rsidRPr="00E555C4" w:rsidRDefault="009F4F79" w:rsidP="009E77FD">
      <w:pPr>
        <w:spacing w:line="240" w:lineRule="auto"/>
        <w:ind w:left="720"/>
        <w:rPr>
          <w:rFonts w:ascii="Times New Roman" w:hAnsi="Times New Roman"/>
          <w:sz w:val="24"/>
        </w:rPr>
      </w:pPr>
      <w:r w:rsidRPr="00E555C4">
        <w:rPr>
          <w:rFonts w:ascii="Times New Roman" w:hAnsi="Times New Roman"/>
          <w:sz w:val="24"/>
        </w:rPr>
        <w:t>Bygningerne har i dag et stort vedligeholdelsesmæssigt efterslæb, og er så utidssvarende, at en gennemgribende restaurering er påkrævet, for at kunne bevare den smukke og fre</w:t>
      </w:r>
      <w:r w:rsidR="00322742">
        <w:rPr>
          <w:rFonts w:ascii="Times New Roman" w:hAnsi="Times New Roman"/>
          <w:sz w:val="24"/>
        </w:rPr>
        <w:t>det</w:t>
      </w:r>
      <w:r w:rsidRPr="00E555C4">
        <w:rPr>
          <w:rFonts w:ascii="Times New Roman" w:hAnsi="Times New Roman"/>
          <w:sz w:val="24"/>
        </w:rPr>
        <w:t xml:space="preserve"> ejendom. </w:t>
      </w:r>
    </w:p>
    <w:p w:rsidR="009F4F79" w:rsidRDefault="002130DF" w:rsidP="009E77FD">
      <w:pPr>
        <w:spacing w:line="240" w:lineRule="auto"/>
        <w:ind w:left="720"/>
        <w:rPr>
          <w:rFonts w:ascii="Times New Roman" w:hAnsi="Times New Roman"/>
          <w:sz w:val="24"/>
        </w:rPr>
      </w:pPr>
      <w:r w:rsidRPr="00E555C4">
        <w:rPr>
          <w:rFonts w:ascii="Times New Roman" w:hAnsi="Times New Roman"/>
          <w:sz w:val="24"/>
        </w:rPr>
        <w:t>Fasangården ønskes indrettet til traktørsted samt andre udadvendte funktioner som form</w:t>
      </w:r>
      <w:r>
        <w:rPr>
          <w:rFonts w:ascii="Times New Roman" w:hAnsi="Times New Roman"/>
          <w:sz w:val="24"/>
        </w:rPr>
        <w:t>idling af ejendommens historie mv.</w:t>
      </w:r>
    </w:p>
    <w:p w:rsidR="009F4F79" w:rsidRPr="00E555C4" w:rsidRDefault="009F4F79" w:rsidP="009E77FD">
      <w:pPr>
        <w:spacing w:line="240" w:lineRule="auto"/>
        <w:ind w:left="720"/>
        <w:rPr>
          <w:rFonts w:ascii="Times New Roman" w:hAnsi="Times New Roman"/>
          <w:sz w:val="24"/>
        </w:rPr>
      </w:pPr>
      <w:r w:rsidRPr="00E555C4">
        <w:rPr>
          <w:rFonts w:ascii="Times New Roman" w:hAnsi="Times New Roman"/>
          <w:sz w:val="24"/>
        </w:rPr>
        <w:lastRenderedPageBreak/>
        <w:t xml:space="preserve">Fasangården </w:t>
      </w:r>
      <w:r w:rsidR="00322742">
        <w:rPr>
          <w:rFonts w:ascii="Times New Roman" w:hAnsi="Times New Roman"/>
          <w:sz w:val="24"/>
        </w:rPr>
        <w:t xml:space="preserve">nuværende beboere er </w:t>
      </w:r>
      <w:r w:rsidRPr="00E555C4">
        <w:rPr>
          <w:rFonts w:ascii="Times New Roman" w:hAnsi="Times New Roman"/>
          <w:sz w:val="24"/>
        </w:rPr>
        <w:t xml:space="preserve">opsagt pr. 1. januar 2017. </w:t>
      </w:r>
    </w:p>
    <w:p w:rsidR="00E555C4" w:rsidRPr="00E555C4" w:rsidRDefault="00E555C4" w:rsidP="009E77FD">
      <w:pPr>
        <w:spacing w:line="240" w:lineRule="auto"/>
        <w:ind w:left="720" w:hanging="720"/>
        <w:rPr>
          <w:rFonts w:ascii="Times New Roman" w:hAnsi="Times New Roman"/>
          <w:sz w:val="24"/>
        </w:rPr>
      </w:pPr>
    </w:p>
    <w:p w:rsidR="00E555C4" w:rsidRPr="00E555C4" w:rsidRDefault="00E555C4" w:rsidP="009E77FD">
      <w:pPr>
        <w:spacing w:line="240" w:lineRule="auto"/>
        <w:ind w:left="720"/>
        <w:rPr>
          <w:rFonts w:ascii="Times New Roman" w:hAnsi="Times New Roman"/>
          <w:sz w:val="24"/>
        </w:rPr>
      </w:pPr>
      <w:r w:rsidRPr="00E555C4">
        <w:rPr>
          <w:rFonts w:ascii="Times New Roman" w:hAnsi="Times New Roman"/>
          <w:sz w:val="24"/>
        </w:rPr>
        <w:t xml:space="preserve">Fasangården består af 2 bygninger, en toetagers beboelsesejendom samt et sidehus, delvist indrettet til beboelse. Hovedhuset opleves som et originalt klassicistisk bygningsværk, hvor der ikke er gennemført større ændringer siden 1828. Facader på de to bygninger, hoved- og sidehus er autentiske. Interiør og planløsning i hovedhuset er ligeledes autentisk og yderst bevaringsværdigt. </w:t>
      </w:r>
    </w:p>
    <w:p w:rsidR="00A953F2" w:rsidRDefault="00E555C4" w:rsidP="009E77FD">
      <w:pPr>
        <w:spacing w:line="240" w:lineRule="auto"/>
        <w:ind w:left="720"/>
        <w:rPr>
          <w:rFonts w:ascii="Times New Roman" w:hAnsi="Times New Roman"/>
          <w:sz w:val="24"/>
        </w:rPr>
      </w:pPr>
      <w:r w:rsidRPr="00E555C4">
        <w:rPr>
          <w:rFonts w:ascii="Times New Roman" w:hAnsi="Times New Roman"/>
          <w:sz w:val="24"/>
        </w:rPr>
        <w:t xml:space="preserve">Fasangården er opført og udbygget i perioden 1724 – 1827. </w:t>
      </w:r>
    </w:p>
    <w:p w:rsidR="00322742" w:rsidRPr="009D1C6C" w:rsidRDefault="00322742" w:rsidP="009E77FD">
      <w:pPr>
        <w:spacing w:line="240" w:lineRule="auto"/>
        <w:ind w:left="720" w:hanging="720"/>
        <w:rPr>
          <w:rFonts w:ascii="Century Schoolbook" w:hAnsi="Century Schoolbook"/>
          <w:sz w:val="22"/>
          <w:szCs w:val="22"/>
        </w:rPr>
      </w:pPr>
    </w:p>
    <w:p w:rsidR="00A307A5" w:rsidRDefault="0074797E" w:rsidP="009E77FD">
      <w:pPr>
        <w:spacing w:line="240" w:lineRule="auto"/>
        <w:ind w:left="720"/>
        <w:rPr>
          <w:rFonts w:ascii="Century Schoolbook" w:hAnsi="Century Schoolbook"/>
          <w:sz w:val="22"/>
          <w:szCs w:val="22"/>
        </w:rPr>
      </w:pPr>
      <w:r w:rsidRPr="0074797E">
        <w:rPr>
          <w:rFonts w:ascii="Century Schoolbook" w:hAnsi="Century Schoolbook"/>
          <w:sz w:val="22"/>
          <w:szCs w:val="22"/>
        </w:rPr>
        <w:t xml:space="preserve">Formålet med aftalen er at sikre, at projektet gennemføres i den aftalte kvalitet og til den aftalte økonomi og tid. </w:t>
      </w:r>
      <w:r w:rsidR="004C4987">
        <w:rPr>
          <w:rFonts w:ascii="Century Schoolbook" w:hAnsi="Century Schoolbook"/>
          <w:sz w:val="22"/>
          <w:szCs w:val="22"/>
        </w:rPr>
        <w:t>Det er for k</w:t>
      </w:r>
      <w:r w:rsidR="004C4987" w:rsidRPr="0074797E">
        <w:rPr>
          <w:rFonts w:ascii="Century Schoolbook" w:hAnsi="Century Schoolbook"/>
          <w:sz w:val="22"/>
          <w:szCs w:val="22"/>
        </w:rPr>
        <w:t>lienten afgørende, at der leveres et bygbart og kvalitetssikret projek</w:t>
      </w:r>
      <w:r w:rsidR="004C4987">
        <w:rPr>
          <w:rFonts w:ascii="Century Schoolbook" w:hAnsi="Century Schoolbook"/>
          <w:sz w:val="22"/>
          <w:szCs w:val="22"/>
        </w:rPr>
        <w:t>t indenfor den aftalte tidsplan og</w:t>
      </w:r>
      <w:r w:rsidR="00A307A5">
        <w:rPr>
          <w:rFonts w:ascii="Century Schoolbook" w:hAnsi="Century Schoolbook"/>
          <w:sz w:val="22"/>
          <w:szCs w:val="22"/>
        </w:rPr>
        <w:t xml:space="preserve"> den økonomiske ramme.</w:t>
      </w:r>
    </w:p>
    <w:p w:rsidR="00A307A5" w:rsidRDefault="00A307A5" w:rsidP="009E77FD">
      <w:pPr>
        <w:spacing w:line="240" w:lineRule="auto"/>
        <w:ind w:left="720" w:hanging="720"/>
        <w:rPr>
          <w:rFonts w:ascii="Century Schoolbook" w:hAnsi="Century Schoolbook"/>
          <w:sz w:val="22"/>
          <w:szCs w:val="22"/>
        </w:rPr>
      </w:pPr>
    </w:p>
    <w:p w:rsidR="00A307A5" w:rsidRPr="009D1C6C" w:rsidRDefault="00A307A5" w:rsidP="009E77FD">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Rådgivningen påbegyndes umiddelbart efter underskrivelse af nærværende kontraktaftale. </w:t>
      </w:r>
    </w:p>
    <w:p w:rsidR="00A307A5" w:rsidRDefault="00A307A5" w:rsidP="009E77FD">
      <w:pPr>
        <w:spacing w:line="240" w:lineRule="auto"/>
        <w:ind w:left="720" w:hanging="720"/>
        <w:rPr>
          <w:rFonts w:ascii="Century Schoolbook" w:hAnsi="Century Schoolbook"/>
          <w:sz w:val="22"/>
          <w:szCs w:val="22"/>
        </w:rPr>
      </w:pPr>
    </w:p>
    <w:p w:rsidR="00A307A5" w:rsidRDefault="0074797E" w:rsidP="009E77FD">
      <w:pPr>
        <w:spacing w:line="240" w:lineRule="auto"/>
        <w:ind w:left="720"/>
        <w:rPr>
          <w:rFonts w:ascii="Century Schoolbook" w:hAnsi="Century Schoolbook"/>
          <w:sz w:val="22"/>
          <w:szCs w:val="22"/>
        </w:rPr>
      </w:pPr>
      <w:r w:rsidRPr="0074797E">
        <w:rPr>
          <w:rFonts w:ascii="Century Schoolbook" w:hAnsi="Century Schoolbook"/>
          <w:sz w:val="22"/>
          <w:szCs w:val="22"/>
        </w:rPr>
        <w:t xml:space="preserve">Klienten </w:t>
      </w:r>
      <w:r w:rsidR="00A307A5">
        <w:rPr>
          <w:rFonts w:ascii="Century Schoolbook" w:hAnsi="Century Schoolbook"/>
          <w:sz w:val="22"/>
          <w:szCs w:val="22"/>
        </w:rPr>
        <w:t>prioriterer</w:t>
      </w:r>
      <w:r w:rsidRPr="0074797E">
        <w:rPr>
          <w:rFonts w:ascii="Century Schoolbook" w:hAnsi="Century Schoolbook"/>
          <w:sz w:val="22"/>
          <w:szCs w:val="22"/>
        </w:rPr>
        <w:t xml:space="preserve"> budgetsikkerhed og begrænsning af omkostninger ved budgetfastlæggelse og under projektering og udførelse</w:t>
      </w:r>
      <w:r w:rsidR="00A307A5">
        <w:rPr>
          <w:rFonts w:ascii="Century Schoolbook" w:hAnsi="Century Schoolbook"/>
          <w:sz w:val="22"/>
          <w:szCs w:val="22"/>
        </w:rPr>
        <w:t>. Klienten ønsker ikke, at</w:t>
      </w:r>
      <w:r w:rsidRPr="0074797E">
        <w:rPr>
          <w:rFonts w:ascii="Century Schoolbook" w:hAnsi="Century Schoolbook"/>
          <w:sz w:val="22"/>
          <w:szCs w:val="22"/>
        </w:rPr>
        <w:t xml:space="preserve"> der undervejs i projekterne </w:t>
      </w:r>
      <w:r w:rsidR="00A307A5">
        <w:rPr>
          <w:rFonts w:ascii="Century Schoolbook" w:hAnsi="Century Schoolbook"/>
          <w:sz w:val="22"/>
          <w:szCs w:val="22"/>
        </w:rPr>
        <w:t>fremkommer</w:t>
      </w:r>
      <w:r w:rsidRPr="0074797E">
        <w:rPr>
          <w:rFonts w:ascii="Century Schoolbook" w:hAnsi="Century Schoolbook"/>
          <w:sz w:val="22"/>
          <w:szCs w:val="22"/>
        </w:rPr>
        <w:t xml:space="preserve"> uforudsete udgifter op, som ved udvisning a</w:t>
      </w:r>
      <w:r>
        <w:rPr>
          <w:rFonts w:ascii="Century Schoolbook" w:hAnsi="Century Schoolbook"/>
          <w:sz w:val="22"/>
          <w:szCs w:val="22"/>
        </w:rPr>
        <w:t xml:space="preserve">f sædvanlig grundighed fra </w:t>
      </w:r>
      <w:r w:rsidR="00A307A5">
        <w:rPr>
          <w:rFonts w:ascii="Century Schoolbook" w:hAnsi="Century Schoolbook"/>
          <w:sz w:val="22"/>
          <w:szCs w:val="22"/>
        </w:rPr>
        <w:t>rådgiverens side</w:t>
      </w:r>
      <w:r w:rsidRPr="0074797E">
        <w:rPr>
          <w:rFonts w:ascii="Century Schoolbook" w:hAnsi="Century Schoolbook"/>
          <w:sz w:val="22"/>
          <w:szCs w:val="22"/>
        </w:rPr>
        <w:t xml:space="preserve"> kunne have været undgået. </w:t>
      </w:r>
    </w:p>
    <w:p w:rsidR="00A307A5" w:rsidRDefault="00A307A5" w:rsidP="009E77FD">
      <w:pPr>
        <w:spacing w:line="240" w:lineRule="auto"/>
        <w:ind w:left="720" w:hanging="720"/>
        <w:rPr>
          <w:rFonts w:ascii="Century Schoolbook" w:hAnsi="Century Schoolbook"/>
          <w:sz w:val="22"/>
          <w:szCs w:val="22"/>
        </w:rPr>
      </w:pPr>
    </w:p>
    <w:p w:rsidR="004C4987" w:rsidRDefault="00A307A5" w:rsidP="009E77FD">
      <w:pPr>
        <w:spacing w:line="240" w:lineRule="auto"/>
        <w:ind w:left="720"/>
        <w:rPr>
          <w:rFonts w:ascii="Century Schoolbook" w:hAnsi="Century Schoolbook"/>
          <w:sz w:val="22"/>
          <w:szCs w:val="22"/>
        </w:rPr>
      </w:pPr>
      <w:r>
        <w:rPr>
          <w:rFonts w:ascii="Century Schoolbook" w:hAnsi="Century Schoolbook"/>
          <w:sz w:val="22"/>
          <w:szCs w:val="22"/>
        </w:rPr>
        <w:t>Rådgiver skal derfor til stadighed prioritere</w:t>
      </w:r>
      <w:r w:rsidR="004C4987">
        <w:rPr>
          <w:rFonts w:ascii="Century Schoolbook" w:hAnsi="Century Schoolbook"/>
          <w:sz w:val="22"/>
          <w:szCs w:val="22"/>
        </w:rPr>
        <w:t xml:space="preserve"> reduktion af</w:t>
      </w:r>
      <w:r w:rsidR="0074797E" w:rsidRPr="0074797E">
        <w:rPr>
          <w:rFonts w:ascii="Century Schoolbook" w:hAnsi="Century Schoolbook"/>
          <w:sz w:val="22"/>
          <w:szCs w:val="22"/>
        </w:rPr>
        <w:t xml:space="preserve"> omkostninger i forbindelse med budget</w:t>
      </w:r>
      <w:r w:rsidR="004C4987">
        <w:rPr>
          <w:rFonts w:ascii="Century Schoolbook" w:hAnsi="Century Schoolbook"/>
          <w:sz w:val="22"/>
          <w:szCs w:val="22"/>
        </w:rPr>
        <w:t>teringen</w:t>
      </w:r>
      <w:r w:rsidR="0074797E" w:rsidRPr="0074797E">
        <w:rPr>
          <w:rFonts w:ascii="Century Schoolbook" w:hAnsi="Century Schoolbook"/>
          <w:sz w:val="22"/>
          <w:szCs w:val="22"/>
        </w:rPr>
        <w:t xml:space="preserve"> under programmering og projektering </w:t>
      </w:r>
      <w:r w:rsidR="004C4987">
        <w:rPr>
          <w:rFonts w:ascii="Century Schoolbook" w:hAnsi="Century Schoolbook"/>
          <w:sz w:val="22"/>
          <w:szCs w:val="22"/>
        </w:rPr>
        <w:t xml:space="preserve">og skal tilsvarende bestræbe sig på </w:t>
      </w:r>
      <w:r w:rsidR="0074797E" w:rsidRPr="0074797E">
        <w:rPr>
          <w:rFonts w:ascii="Century Schoolbook" w:hAnsi="Century Schoolbook"/>
          <w:sz w:val="22"/>
          <w:szCs w:val="22"/>
        </w:rPr>
        <w:t>økonomisering under udførelsen</w:t>
      </w:r>
      <w:r>
        <w:rPr>
          <w:rFonts w:ascii="Century Schoolbook" w:hAnsi="Century Schoolbook"/>
          <w:sz w:val="22"/>
          <w:szCs w:val="22"/>
        </w:rPr>
        <w:t xml:space="preserve">. </w:t>
      </w:r>
    </w:p>
    <w:p w:rsidR="004C4987" w:rsidRDefault="004C4987"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ab/>
      </w:r>
      <w:r w:rsidRPr="009D1C6C">
        <w:rPr>
          <w:rFonts w:ascii="Century Schoolbook" w:hAnsi="Century Schoolbook"/>
          <w:sz w:val="22"/>
          <w:szCs w:val="22"/>
        </w:rPr>
        <w:tab/>
      </w:r>
      <w:r w:rsidRPr="009D1C6C">
        <w:rPr>
          <w:rFonts w:ascii="Century Schoolbook" w:hAnsi="Century Schoolbook"/>
          <w:sz w:val="22"/>
          <w:szCs w:val="22"/>
        </w:rPr>
        <w:tab/>
      </w:r>
    </w:p>
    <w:p w:rsidR="00A953F2" w:rsidRPr="009D1C6C" w:rsidRDefault="00A953F2" w:rsidP="009E77FD">
      <w:pPr>
        <w:numPr>
          <w:ilvl w:val="0"/>
          <w:numId w:val="21"/>
        </w:numPr>
        <w:spacing w:line="240" w:lineRule="auto"/>
        <w:ind w:left="720" w:hanging="720"/>
        <w:rPr>
          <w:rFonts w:ascii="Century Schoolbook" w:hAnsi="Century Schoolbook"/>
          <w:sz w:val="22"/>
          <w:szCs w:val="22"/>
        </w:rPr>
      </w:pPr>
      <w:r w:rsidRPr="009D1C6C">
        <w:rPr>
          <w:rFonts w:ascii="Century Schoolbook" w:hAnsi="Century Schoolbook"/>
          <w:sz w:val="22"/>
          <w:szCs w:val="22"/>
        </w:rPr>
        <w:t>Som underrådgivere anvendes:</w:t>
      </w:r>
    </w:p>
    <w:p w:rsidR="00A953F2" w:rsidRPr="009D1C6C" w:rsidRDefault="00A953F2" w:rsidP="009E77FD">
      <w:pPr>
        <w:spacing w:line="240" w:lineRule="auto"/>
        <w:ind w:left="720" w:hanging="720"/>
        <w:rPr>
          <w:rFonts w:ascii="Century Schoolbook" w:hAnsi="Century Schoolbook"/>
          <w:sz w:val="22"/>
          <w:szCs w:val="22"/>
        </w:rPr>
      </w:pPr>
    </w:p>
    <w:p w:rsidR="00A953F2" w:rsidRPr="00726C12" w:rsidRDefault="00A953F2" w:rsidP="009E77FD">
      <w:pPr>
        <w:spacing w:line="240" w:lineRule="auto"/>
        <w:ind w:left="720"/>
        <w:rPr>
          <w:rFonts w:ascii="Century Schoolbook" w:hAnsi="Century Schoolbook"/>
          <w:i/>
          <w:sz w:val="22"/>
          <w:szCs w:val="22"/>
          <w:highlight w:val="yellow"/>
        </w:rPr>
      </w:pPr>
      <w:r w:rsidRPr="00726C12">
        <w:rPr>
          <w:rFonts w:ascii="Century Schoolbook" w:hAnsi="Century Schoolbook"/>
          <w:i/>
          <w:sz w:val="22"/>
          <w:szCs w:val="22"/>
          <w:highlight w:val="yellow"/>
        </w:rPr>
        <w:t>Indsæt firmaadresse</w:t>
      </w:r>
    </w:p>
    <w:p w:rsidR="00A953F2" w:rsidRPr="00726C12" w:rsidRDefault="00A953F2" w:rsidP="009E77FD">
      <w:pPr>
        <w:spacing w:line="240" w:lineRule="auto"/>
        <w:ind w:left="720"/>
        <w:rPr>
          <w:rFonts w:ascii="Century Schoolbook" w:hAnsi="Century Schoolbook"/>
          <w:i/>
          <w:sz w:val="22"/>
          <w:szCs w:val="22"/>
          <w:highlight w:val="yellow"/>
        </w:rPr>
      </w:pPr>
      <w:r w:rsidRPr="00726C12">
        <w:rPr>
          <w:rFonts w:ascii="Century Schoolbook" w:hAnsi="Century Schoolbook"/>
          <w:i/>
          <w:sz w:val="22"/>
          <w:szCs w:val="22"/>
          <w:highlight w:val="yellow"/>
        </w:rPr>
        <w:t>Indsæt cvr.nr.</w:t>
      </w:r>
    </w:p>
    <w:p w:rsidR="00A953F2" w:rsidRPr="00726C12" w:rsidRDefault="00A953F2" w:rsidP="009E77FD">
      <w:pPr>
        <w:spacing w:line="240" w:lineRule="auto"/>
        <w:ind w:left="720"/>
        <w:rPr>
          <w:rFonts w:ascii="Century Schoolbook" w:hAnsi="Century Schoolbook"/>
          <w:i/>
          <w:sz w:val="22"/>
          <w:szCs w:val="22"/>
          <w:highlight w:val="yellow"/>
        </w:rPr>
      </w:pPr>
      <w:r w:rsidRPr="00726C12">
        <w:rPr>
          <w:rFonts w:ascii="Century Schoolbook" w:hAnsi="Century Schoolbook"/>
          <w:i/>
          <w:sz w:val="22"/>
          <w:szCs w:val="22"/>
          <w:highlight w:val="yellow"/>
        </w:rPr>
        <w:t>Indsæt kontaktperson</w:t>
      </w:r>
    </w:p>
    <w:p w:rsidR="00A953F2" w:rsidRPr="00726C12" w:rsidRDefault="00A953F2" w:rsidP="009E77FD">
      <w:pPr>
        <w:spacing w:line="240" w:lineRule="auto"/>
        <w:ind w:left="720"/>
        <w:rPr>
          <w:rFonts w:ascii="Century Schoolbook" w:hAnsi="Century Schoolbook"/>
          <w:i/>
          <w:sz w:val="22"/>
          <w:szCs w:val="22"/>
          <w:highlight w:val="yellow"/>
        </w:rPr>
      </w:pPr>
      <w:r w:rsidRPr="00726C12">
        <w:rPr>
          <w:rFonts w:ascii="Century Schoolbook" w:hAnsi="Century Schoolbook"/>
          <w:i/>
          <w:sz w:val="22"/>
          <w:szCs w:val="22"/>
          <w:highlight w:val="yellow"/>
        </w:rPr>
        <w:t>Indsæt kontaktperson tlf.</w:t>
      </w:r>
    </w:p>
    <w:p w:rsidR="00A953F2" w:rsidRPr="009D1C6C" w:rsidRDefault="00B95B99" w:rsidP="009E77FD">
      <w:pPr>
        <w:spacing w:line="240" w:lineRule="auto"/>
        <w:ind w:left="720"/>
        <w:rPr>
          <w:rFonts w:ascii="Century Schoolbook" w:hAnsi="Century Schoolbook"/>
          <w:sz w:val="22"/>
          <w:szCs w:val="22"/>
        </w:rPr>
      </w:pPr>
      <w:r>
        <w:rPr>
          <w:rFonts w:ascii="Century Schoolbook" w:hAnsi="Century Schoolbook"/>
          <w:i/>
          <w:sz w:val="22"/>
          <w:szCs w:val="22"/>
          <w:highlight w:val="yellow"/>
        </w:rPr>
        <w:t>Indsæt kontaktperson e-mail</w:t>
      </w:r>
      <w:r w:rsidR="00A953F2" w:rsidRPr="009D1C6C">
        <w:rPr>
          <w:rFonts w:ascii="Century Schoolbook" w:hAnsi="Century Schoolbook"/>
          <w:sz w:val="22"/>
          <w:szCs w:val="22"/>
        </w:rPr>
        <w:br/>
      </w:r>
    </w:p>
    <w:p w:rsidR="00A953F2" w:rsidRDefault="00A953F2" w:rsidP="009E77FD">
      <w:pPr>
        <w:numPr>
          <w:ilvl w:val="0"/>
          <w:numId w:val="21"/>
        </w:numPr>
        <w:spacing w:line="240" w:lineRule="auto"/>
        <w:ind w:left="720" w:hanging="720"/>
        <w:rPr>
          <w:rFonts w:ascii="Century Schoolbook" w:hAnsi="Century Schoolbook"/>
          <w:sz w:val="22"/>
          <w:szCs w:val="22"/>
        </w:rPr>
      </w:pPr>
      <w:r w:rsidRPr="009D1C6C">
        <w:rPr>
          <w:rFonts w:ascii="Century Schoolbook" w:hAnsi="Century Schoolbook"/>
          <w:sz w:val="22"/>
          <w:szCs w:val="22"/>
        </w:rPr>
        <w:t>Klienten har herudover knyttet følgende øvrige rådgivere til opgaven:</w:t>
      </w:r>
      <w:r w:rsidRPr="009D1C6C">
        <w:rPr>
          <w:rFonts w:ascii="Century Schoolbook" w:hAnsi="Century Schoolbook"/>
          <w:sz w:val="22"/>
          <w:szCs w:val="22"/>
        </w:rPr>
        <w:br/>
      </w:r>
    </w:p>
    <w:p w:rsidR="00B71901" w:rsidRPr="009D1C6C" w:rsidRDefault="00B71901" w:rsidP="00B71901">
      <w:pPr>
        <w:spacing w:line="240" w:lineRule="auto"/>
        <w:ind w:left="720"/>
        <w:rPr>
          <w:rFonts w:ascii="Century Schoolbook" w:hAnsi="Century Schoolbook"/>
          <w:sz w:val="22"/>
          <w:szCs w:val="22"/>
        </w:rPr>
      </w:pPr>
      <w:r>
        <w:rPr>
          <w:rFonts w:ascii="Century Schoolbook" w:hAnsi="Century Schoolbook"/>
          <w:sz w:val="22"/>
          <w:szCs w:val="22"/>
        </w:rPr>
        <w:t>Ingen.</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numPr>
          <w:ilvl w:val="0"/>
          <w:numId w:val="22"/>
        </w:numPr>
        <w:spacing w:line="240" w:lineRule="auto"/>
        <w:ind w:left="720" w:hanging="720"/>
        <w:rPr>
          <w:rFonts w:ascii="Century Schoolbook" w:hAnsi="Century Schoolbook"/>
          <w:b/>
          <w:sz w:val="22"/>
          <w:szCs w:val="22"/>
        </w:rPr>
      </w:pPr>
      <w:r w:rsidRPr="009D1C6C">
        <w:rPr>
          <w:rFonts w:ascii="Century Schoolbook" w:hAnsi="Century Schoolbook"/>
          <w:b/>
          <w:sz w:val="22"/>
          <w:szCs w:val="22"/>
        </w:rPr>
        <w:t>Aftalegrundlag</w:t>
      </w:r>
      <w:r w:rsidRPr="009D1C6C">
        <w:rPr>
          <w:rFonts w:ascii="Century Schoolbook" w:hAnsi="Century Schoolbook"/>
          <w:b/>
          <w:sz w:val="22"/>
          <w:szCs w:val="22"/>
        </w:rPr>
        <w:br/>
      </w:r>
      <w:r w:rsidR="00050E6F">
        <w:rPr>
          <w:rFonts w:ascii="Century Schoolbook" w:hAnsi="Century Schoolbook"/>
          <w:bCs/>
          <w:iCs/>
          <w:sz w:val="22"/>
          <w:szCs w:val="22"/>
        </w:rPr>
        <w:br/>
      </w:r>
      <w:r w:rsidRPr="009D1C6C">
        <w:rPr>
          <w:rFonts w:ascii="Century Schoolbook" w:hAnsi="Century Schoolbook"/>
          <w:bCs/>
          <w:iCs/>
          <w:sz w:val="22"/>
          <w:szCs w:val="22"/>
        </w:rPr>
        <w:t>Aftalegrundlaget består af følgende:</w:t>
      </w:r>
      <w:r w:rsidRPr="009D1C6C">
        <w:rPr>
          <w:rFonts w:ascii="Century Schoolbook" w:hAnsi="Century Schoolbook"/>
          <w:bCs/>
          <w:iCs/>
          <w:sz w:val="22"/>
          <w:szCs w:val="22"/>
        </w:rPr>
        <w:br/>
      </w:r>
    </w:p>
    <w:p w:rsidR="00A953F2" w:rsidRPr="009D1C6C" w:rsidRDefault="00A953F2" w:rsidP="009E77FD">
      <w:pPr>
        <w:numPr>
          <w:ilvl w:val="0"/>
          <w:numId w:val="28"/>
        </w:numPr>
        <w:spacing w:line="240" w:lineRule="auto"/>
        <w:ind w:left="993" w:hanging="284"/>
        <w:contextualSpacing/>
        <w:rPr>
          <w:rFonts w:ascii="Century Schoolbook" w:hAnsi="Century Schoolbook"/>
          <w:sz w:val="22"/>
          <w:szCs w:val="22"/>
        </w:rPr>
      </w:pPr>
      <w:r w:rsidRPr="009D1C6C">
        <w:rPr>
          <w:rFonts w:ascii="Century Schoolbook" w:hAnsi="Century Schoolbook"/>
          <w:sz w:val="22"/>
          <w:szCs w:val="22"/>
        </w:rPr>
        <w:t>Nærværende aftale om totalrådgivning</w:t>
      </w:r>
    </w:p>
    <w:p w:rsidR="00A953F2" w:rsidRPr="009D1C6C" w:rsidRDefault="00A953F2" w:rsidP="009E77FD">
      <w:pPr>
        <w:numPr>
          <w:ilvl w:val="0"/>
          <w:numId w:val="28"/>
        </w:numPr>
        <w:spacing w:line="240" w:lineRule="auto"/>
        <w:ind w:left="993" w:hanging="284"/>
        <w:contextualSpacing/>
        <w:rPr>
          <w:rFonts w:ascii="Century Schoolbook" w:hAnsi="Century Schoolbook"/>
          <w:sz w:val="22"/>
          <w:szCs w:val="22"/>
        </w:rPr>
      </w:pPr>
      <w:r w:rsidRPr="009D1C6C">
        <w:rPr>
          <w:rFonts w:ascii="Century Schoolbook" w:hAnsi="Century Schoolbook"/>
          <w:sz w:val="22"/>
          <w:szCs w:val="22"/>
        </w:rPr>
        <w:t>ABR 89 med de tilføjelser, fravigelser og præciseringer, der følger af nærværende aftale</w:t>
      </w:r>
    </w:p>
    <w:p w:rsidR="00622984" w:rsidRPr="00622984" w:rsidRDefault="00A953F2" w:rsidP="009E77FD">
      <w:pPr>
        <w:numPr>
          <w:ilvl w:val="0"/>
          <w:numId w:val="28"/>
        </w:numPr>
        <w:spacing w:line="240" w:lineRule="auto"/>
        <w:ind w:left="993" w:hanging="284"/>
        <w:contextualSpacing/>
        <w:rPr>
          <w:rFonts w:ascii="Century Schoolbook" w:hAnsi="Century Schoolbook"/>
          <w:b/>
          <w:sz w:val="22"/>
          <w:szCs w:val="22"/>
        </w:rPr>
      </w:pPr>
      <w:r w:rsidRPr="00622984">
        <w:rPr>
          <w:rFonts w:ascii="Century Schoolbook" w:hAnsi="Century Schoolbook"/>
          <w:sz w:val="22"/>
          <w:szCs w:val="22"/>
        </w:rPr>
        <w:lastRenderedPageBreak/>
        <w:t>FRI og DANSKE ARK’s Ydelsesbeskrivelse for Byggeri og Planlægning 2012 med klientens fravigelser, tilføjelser og præciseringer til ydelsesbeskrivelsen</w:t>
      </w:r>
      <w:r w:rsidR="00622984">
        <w:rPr>
          <w:rFonts w:ascii="Century Schoolbook" w:hAnsi="Century Schoolbook"/>
          <w:sz w:val="22"/>
          <w:szCs w:val="22"/>
        </w:rPr>
        <w:t>.</w:t>
      </w:r>
    </w:p>
    <w:p w:rsidR="00622984" w:rsidRPr="00622984" w:rsidRDefault="00E04A58" w:rsidP="009E77FD">
      <w:pPr>
        <w:numPr>
          <w:ilvl w:val="0"/>
          <w:numId w:val="28"/>
        </w:numPr>
        <w:spacing w:line="240" w:lineRule="auto"/>
        <w:ind w:left="993" w:hanging="284"/>
        <w:contextualSpacing/>
        <w:rPr>
          <w:rFonts w:ascii="Century Schoolbook" w:hAnsi="Century Schoolbook"/>
          <w:b/>
          <w:sz w:val="22"/>
          <w:szCs w:val="22"/>
        </w:rPr>
      </w:pPr>
      <w:r w:rsidRPr="00622984">
        <w:rPr>
          <w:rFonts w:ascii="Century Schoolbook" w:hAnsi="Century Schoolbook"/>
          <w:sz w:val="22"/>
          <w:szCs w:val="22"/>
        </w:rPr>
        <w:t xml:space="preserve">Projektspecifik ydelsesbeskrivelse </w:t>
      </w:r>
    </w:p>
    <w:p w:rsidR="004C4987" w:rsidRPr="00622984" w:rsidRDefault="00A953F2" w:rsidP="009E77FD">
      <w:pPr>
        <w:numPr>
          <w:ilvl w:val="0"/>
          <w:numId w:val="28"/>
        </w:numPr>
        <w:spacing w:line="240" w:lineRule="auto"/>
        <w:ind w:left="993" w:hanging="284"/>
        <w:contextualSpacing/>
        <w:rPr>
          <w:rFonts w:ascii="Century Schoolbook" w:hAnsi="Century Schoolbook"/>
          <w:b/>
          <w:sz w:val="22"/>
          <w:szCs w:val="22"/>
        </w:rPr>
      </w:pPr>
      <w:r w:rsidRPr="00622984">
        <w:rPr>
          <w:rFonts w:ascii="Century Schoolbook" w:hAnsi="Century Schoolbook"/>
          <w:sz w:val="22"/>
          <w:szCs w:val="22"/>
        </w:rPr>
        <w:t>Klientens ud</w:t>
      </w:r>
      <w:r w:rsidR="00622984">
        <w:rPr>
          <w:rFonts w:ascii="Century Schoolbook" w:hAnsi="Century Schoolbook"/>
          <w:sz w:val="22"/>
          <w:szCs w:val="22"/>
        </w:rPr>
        <w:t>budsmateriale inkl. alle bilag</w:t>
      </w:r>
    </w:p>
    <w:p w:rsidR="00A953F2" w:rsidRPr="004C4987" w:rsidRDefault="00A953F2" w:rsidP="009E77FD">
      <w:pPr>
        <w:numPr>
          <w:ilvl w:val="0"/>
          <w:numId w:val="28"/>
        </w:numPr>
        <w:spacing w:line="240" w:lineRule="auto"/>
        <w:ind w:left="993" w:hanging="284"/>
        <w:contextualSpacing/>
        <w:rPr>
          <w:rFonts w:ascii="Century Schoolbook" w:hAnsi="Century Schoolbook"/>
          <w:sz w:val="22"/>
          <w:szCs w:val="22"/>
        </w:rPr>
      </w:pPr>
      <w:r w:rsidRPr="004C4987">
        <w:rPr>
          <w:rFonts w:ascii="Century Schoolbook" w:hAnsi="Century Schoolbook"/>
          <w:sz w:val="22"/>
          <w:szCs w:val="22"/>
        </w:rPr>
        <w:t xml:space="preserve">Rådgiverens tilbud inkl. alle bilag, dateret den </w:t>
      </w:r>
      <w:r w:rsidRPr="002E7545">
        <w:rPr>
          <w:rFonts w:ascii="Century Schoolbook" w:hAnsi="Century Schoolbook"/>
          <w:sz w:val="22"/>
          <w:szCs w:val="22"/>
          <w:highlight w:val="yellow"/>
        </w:rPr>
        <w:t>(dato</w:t>
      </w:r>
      <w:r w:rsidR="002E7545">
        <w:rPr>
          <w:rFonts w:ascii="Century Schoolbook" w:hAnsi="Century Schoolbook"/>
          <w:sz w:val="22"/>
          <w:szCs w:val="22"/>
          <w:highlight w:val="yellow"/>
        </w:rPr>
        <w:t>)</w:t>
      </w:r>
      <w:r w:rsidRPr="002E7545">
        <w:rPr>
          <w:rFonts w:ascii="Century Schoolbook" w:hAnsi="Century Schoolbook"/>
          <w:i/>
          <w:sz w:val="22"/>
          <w:szCs w:val="22"/>
          <w:highlight w:val="yellow"/>
        </w:rPr>
        <w:t xml:space="preserve"> </w:t>
      </w:r>
    </w:p>
    <w:p w:rsidR="00A953F2" w:rsidRPr="009D1C6C" w:rsidRDefault="00A953F2" w:rsidP="00622984">
      <w:pPr>
        <w:spacing w:line="240" w:lineRule="auto"/>
        <w:contextualSpacing/>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sz w:val="22"/>
          <w:szCs w:val="22"/>
        </w:rPr>
      </w:pPr>
    </w:p>
    <w:p w:rsidR="00A953F2" w:rsidRPr="00E16042" w:rsidRDefault="00A953F2" w:rsidP="009E77FD">
      <w:pPr>
        <w:pStyle w:val="Overskrift2"/>
        <w:keepNext/>
        <w:numPr>
          <w:ilvl w:val="0"/>
          <w:numId w:val="29"/>
        </w:numPr>
        <w:spacing w:after="260" w:line="240" w:lineRule="auto"/>
        <w:ind w:left="720" w:hanging="720"/>
        <w:rPr>
          <w:rFonts w:ascii="Century Schoolbook" w:hAnsi="Century Schoolbook" w:cs="Times New Roman"/>
          <w:sz w:val="22"/>
          <w:szCs w:val="22"/>
        </w:rPr>
      </w:pPr>
      <w:r w:rsidRPr="009D1C6C">
        <w:rPr>
          <w:rFonts w:ascii="Century Schoolbook" w:hAnsi="Century Schoolbook" w:cs="Times New Roman"/>
          <w:sz w:val="22"/>
          <w:szCs w:val="22"/>
        </w:rPr>
        <w:t>Rådgiverens nøglemedarbejdere</w:t>
      </w:r>
    </w:p>
    <w:p w:rsidR="00E16042" w:rsidRDefault="00E16042" w:rsidP="009E77FD">
      <w:pPr>
        <w:pStyle w:val="Listeafsnit"/>
        <w:numPr>
          <w:ilvl w:val="1"/>
          <w:numId w:val="29"/>
        </w:numPr>
        <w:spacing w:line="240" w:lineRule="auto"/>
        <w:ind w:left="720"/>
        <w:rPr>
          <w:rFonts w:ascii="Century Schoolbook" w:hAnsi="Century Schoolbook"/>
          <w:sz w:val="22"/>
          <w:szCs w:val="22"/>
        </w:rPr>
      </w:pPr>
      <w:r w:rsidRPr="00E16042">
        <w:rPr>
          <w:rFonts w:ascii="Century Schoolbook" w:hAnsi="Century Schoolbook"/>
          <w:sz w:val="22"/>
          <w:szCs w:val="22"/>
        </w:rPr>
        <w:t>Rådgiverens nøglemedarbejdere</w:t>
      </w:r>
      <w:r w:rsidR="004C4987">
        <w:rPr>
          <w:rFonts w:ascii="Century Schoolbook" w:hAnsi="Century Schoolbook"/>
          <w:sz w:val="22"/>
          <w:szCs w:val="22"/>
        </w:rPr>
        <w:t>, herunder hos underrådgivere</w:t>
      </w:r>
      <w:r w:rsidRPr="00E16042">
        <w:rPr>
          <w:rFonts w:ascii="Century Schoolbook" w:hAnsi="Century Schoolbook"/>
          <w:sz w:val="22"/>
          <w:szCs w:val="22"/>
        </w:rPr>
        <w:t xml:space="preserve"> er angivet i </w:t>
      </w:r>
      <w:r w:rsidRPr="00622984">
        <w:rPr>
          <w:rFonts w:ascii="Century Schoolbook" w:hAnsi="Century Schoolbook"/>
          <w:b/>
          <w:sz w:val="22"/>
          <w:szCs w:val="22"/>
        </w:rPr>
        <w:t>bilag</w:t>
      </w:r>
      <w:r w:rsidR="00E04A58" w:rsidRPr="00622984">
        <w:rPr>
          <w:rFonts w:ascii="Century Schoolbook" w:hAnsi="Century Schoolbook"/>
          <w:b/>
          <w:sz w:val="22"/>
          <w:szCs w:val="22"/>
        </w:rPr>
        <w:t xml:space="preserve"> </w:t>
      </w:r>
      <w:r w:rsidR="00622984" w:rsidRPr="00622984">
        <w:rPr>
          <w:rFonts w:ascii="Century Schoolbook" w:hAnsi="Century Schoolbook"/>
          <w:b/>
          <w:sz w:val="22"/>
          <w:szCs w:val="22"/>
        </w:rPr>
        <w:t>1</w:t>
      </w:r>
      <w:r w:rsidRPr="00622984">
        <w:rPr>
          <w:rFonts w:ascii="Century Schoolbook" w:hAnsi="Century Schoolbook"/>
          <w:b/>
          <w:sz w:val="22"/>
          <w:szCs w:val="22"/>
        </w:rPr>
        <w:t>.</w:t>
      </w:r>
      <w:r w:rsidRPr="00E16042">
        <w:rPr>
          <w:rFonts w:ascii="Century Schoolbook" w:hAnsi="Century Schoolbook"/>
          <w:sz w:val="22"/>
          <w:szCs w:val="22"/>
        </w:rPr>
        <w:t xml:space="preserve"> Rådgiveren er til stadighed forpligtet til at stille disse nøglemedarbejdere til rådighed for udførelse af opgaven. </w:t>
      </w:r>
      <w:r>
        <w:rPr>
          <w:rFonts w:ascii="Century Schoolbook" w:hAnsi="Century Schoolbook"/>
          <w:sz w:val="22"/>
          <w:szCs w:val="22"/>
        </w:rPr>
        <w:br/>
      </w:r>
    </w:p>
    <w:p w:rsidR="00A953F2" w:rsidRPr="00E16042" w:rsidRDefault="00A953F2" w:rsidP="009E77FD">
      <w:pPr>
        <w:pStyle w:val="Listeafsnit"/>
        <w:numPr>
          <w:ilvl w:val="1"/>
          <w:numId w:val="29"/>
        </w:numPr>
        <w:spacing w:line="240" w:lineRule="auto"/>
        <w:ind w:left="720"/>
        <w:rPr>
          <w:rFonts w:ascii="Century Schoolbook" w:hAnsi="Century Schoolbook"/>
          <w:sz w:val="22"/>
          <w:szCs w:val="22"/>
        </w:rPr>
      </w:pPr>
      <w:r w:rsidRPr="009D1C6C">
        <w:rPr>
          <w:rFonts w:ascii="Century Schoolbook" w:hAnsi="Century Schoolbook"/>
          <w:sz w:val="22"/>
          <w:szCs w:val="22"/>
        </w:rPr>
        <w:t xml:space="preserve">Rådgiveren er forpligtet til at sikre nøglemedarbejderes fulde arbejdsindsats i opgaven. Rådgiveren kan således ikke uden klientens forudgående skriftlige samtykke anvende en nøglemedarbejder til andre opgaver, såfremt dette indebærer risiko for, at nøglemedarbejderne ikke kan yde den </w:t>
      </w:r>
      <w:r w:rsidR="00E16042">
        <w:rPr>
          <w:rFonts w:ascii="Century Schoolbook" w:hAnsi="Century Schoolbook"/>
          <w:sz w:val="22"/>
          <w:szCs w:val="22"/>
        </w:rPr>
        <w:t>fulde arbejdsindsats i opgaven.</w:t>
      </w:r>
      <w:r w:rsidRPr="00E16042">
        <w:rPr>
          <w:rFonts w:ascii="Century Schoolbook" w:hAnsi="Century Schoolbook"/>
          <w:sz w:val="22"/>
          <w:szCs w:val="22"/>
        </w:rPr>
        <w:br/>
      </w:r>
    </w:p>
    <w:p w:rsidR="00A953F2" w:rsidRPr="009D1C6C" w:rsidRDefault="00A953F2" w:rsidP="009E77FD">
      <w:pPr>
        <w:pStyle w:val="Listeafsnit"/>
        <w:numPr>
          <w:ilvl w:val="1"/>
          <w:numId w:val="29"/>
        </w:numPr>
        <w:spacing w:line="240" w:lineRule="auto"/>
        <w:ind w:left="720"/>
        <w:rPr>
          <w:rFonts w:ascii="Century Schoolbook" w:hAnsi="Century Schoolbook"/>
          <w:sz w:val="22"/>
          <w:szCs w:val="22"/>
        </w:rPr>
      </w:pPr>
      <w:r w:rsidRPr="009D1C6C">
        <w:rPr>
          <w:rFonts w:ascii="Century Schoolbook" w:hAnsi="Century Schoolbook"/>
          <w:sz w:val="22"/>
          <w:szCs w:val="22"/>
        </w:rPr>
        <w:t xml:space="preserve">Udskiftningen </w:t>
      </w:r>
      <w:r w:rsidR="00E16042">
        <w:rPr>
          <w:rFonts w:ascii="Century Schoolbook" w:hAnsi="Century Schoolbook"/>
          <w:sz w:val="22"/>
          <w:szCs w:val="22"/>
        </w:rPr>
        <w:t xml:space="preserve">af nøglemedarbejdere, herunder hos underrådgivere, </w:t>
      </w:r>
      <w:r w:rsidRPr="009D1C6C">
        <w:rPr>
          <w:rFonts w:ascii="Century Schoolbook" w:hAnsi="Century Schoolbook"/>
          <w:sz w:val="22"/>
          <w:szCs w:val="22"/>
        </w:rPr>
        <w:t>kan kun ske, såfremt det dokumenteres, at nye nøglemedarbejder som minimum har de samme kvalifikationer og forudsætninger, som den oprindeligt valgte. Udskiftningen skal</w:t>
      </w:r>
      <w:r w:rsidR="00E16042">
        <w:rPr>
          <w:rFonts w:ascii="Century Schoolbook" w:hAnsi="Century Schoolbook"/>
          <w:sz w:val="22"/>
          <w:szCs w:val="22"/>
        </w:rPr>
        <w:t xml:space="preserve"> godkendes skriftligt af klienten og</w:t>
      </w:r>
      <w:r w:rsidRPr="009D1C6C">
        <w:rPr>
          <w:rFonts w:ascii="Century Schoolbook" w:hAnsi="Century Schoolbook"/>
          <w:sz w:val="22"/>
          <w:szCs w:val="22"/>
        </w:rPr>
        <w:t xml:space="preserve"> ske uden omkostninger for klienten.</w:t>
      </w:r>
      <w:r w:rsidRPr="009D1C6C">
        <w:rPr>
          <w:rFonts w:ascii="Century Schoolbook" w:hAnsi="Century Schoolbook"/>
          <w:sz w:val="22"/>
          <w:szCs w:val="22"/>
        </w:rPr>
        <w:br/>
      </w:r>
    </w:p>
    <w:p w:rsidR="00DD3A60" w:rsidRDefault="00A953F2" w:rsidP="009E77FD">
      <w:pPr>
        <w:pStyle w:val="Listeafsnit"/>
        <w:numPr>
          <w:ilvl w:val="1"/>
          <w:numId w:val="29"/>
        </w:numPr>
        <w:spacing w:line="240" w:lineRule="auto"/>
        <w:ind w:left="720"/>
        <w:rPr>
          <w:rFonts w:ascii="Century Schoolbook" w:hAnsi="Century Schoolbook"/>
          <w:sz w:val="22"/>
          <w:szCs w:val="22"/>
        </w:rPr>
      </w:pPr>
      <w:r w:rsidRPr="009D1C6C">
        <w:rPr>
          <w:rFonts w:ascii="Century Schoolbook" w:hAnsi="Century Schoolbook"/>
          <w:sz w:val="22"/>
          <w:szCs w:val="22"/>
        </w:rPr>
        <w:t>Klienten kan kræve medarbejdere hos rådgiveren, herunder dennes underrådgivere, udskiftet, hvis klienten på et sagligt grundlag skønner det nødvendigt for opgavens gennemførelse.</w:t>
      </w:r>
      <w:r w:rsidR="00DD3A60">
        <w:rPr>
          <w:rFonts w:ascii="Century Schoolbook" w:hAnsi="Century Schoolbook"/>
          <w:sz w:val="22"/>
          <w:szCs w:val="22"/>
        </w:rPr>
        <w:br/>
      </w:r>
    </w:p>
    <w:p w:rsidR="00A953F2" w:rsidRPr="009D1C6C" w:rsidRDefault="00DD3A60" w:rsidP="009E77FD">
      <w:pPr>
        <w:pStyle w:val="Listeafsnit"/>
        <w:numPr>
          <w:ilvl w:val="1"/>
          <w:numId w:val="29"/>
        </w:numPr>
        <w:spacing w:line="240" w:lineRule="auto"/>
        <w:ind w:left="720"/>
        <w:rPr>
          <w:rFonts w:ascii="Century Schoolbook" w:hAnsi="Century Schoolbook"/>
          <w:sz w:val="22"/>
          <w:szCs w:val="22"/>
        </w:rPr>
      </w:pPr>
      <w:r w:rsidRPr="00DD3A60">
        <w:rPr>
          <w:rFonts w:ascii="Century Schoolbook" w:hAnsi="Century Schoolbook"/>
          <w:sz w:val="22"/>
          <w:szCs w:val="22"/>
        </w:rPr>
        <w:t xml:space="preserve">Projekteringsleder </w:t>
      </w:r>
      <w:r>
        <w:rPr>
          <w:rFonts w:ascii="Century Schoolbook" w:hAnsi="Century Schoolbook"/>
          <w:sz w:val="22"/>
          <w:szCs w:val="22"/>
        </w:rPr>
        <w:t xml:space="preserve">er en nøglemedarbejder og </w:t>
      </w:r>
      <w:r w:rsidRPr="00DD3A60">
        <w:rPr>
          <w:rFonts w:ascii="Century Schoolbook" w:hAnsi="Century Schoolbook"/>
          <w:sz w:val="22"/>
          <w:szCs w:val="22"/>
        </w:rPr>
        <w:t>skal godkendes af klienten</w:t>
      </w:r>
      <w:r>
        <w:rPr>
          <w:rFonts w:ascii="Century Schoolbook" w:hAnsi="Century Schoolbook"/>
          <w:sz w:val="22"/>
          <w:szCs w:val="22"/>
        </w:rPr>
        <w:t>.</w:t>
      </w:r>
      <w:r w:rsidR="002E7545">
        <w:rPr>
          <w:rFonts w:ascii="Century Schoolbook" w:hAnsi="Century Schoolbook"/>
          <w:sz w:val="22"/>
          <w:szCs w:val="22"/>
        </w:rPr>
        <w:br/>
      </w:r>
      <w:r w:rsidR="00A953F2" w:rsidRPr="009D1C6C">
        <w:rPr>
          <w:rFonts w:ascii="Century Schoolbook" w:hAnsi="Century Schoolbook"/>
          <w:sz w:val="22"/>
          <w:szCs w:val="22"/>
        </w:rPr>
        <w:br/>
      </w:r>
    </w:p>
    <w:p w:rsidR="00E16042"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 xml:space="preserve">5.0. </w:t>
      </w:r>
      <w:r w:rsidR="00332EFE">
        <w:rPr>
          <w:rFonts w:ascii="Century Schoolbook" w:hAnsi="Century Schoolbook"/>
          <w:b/>
          <w:sz w:val="22"/>
          <w:szCs w:val="22"/>
        </w:rPr>
        <w:tab/>
      </w:r>
      <w:r w:rsidRPr="009D1C6C">
        <w:rPr>
          <w:rFonts w:ascii="Century Schoolbook" w:hAnsi="Century Schoolbook"/>
          <w:b/>
          <w:sz w:val="22"/>
          <w:szCs w:val="22"/>
        </w:rPr>
        <w:t>Rådgiverens ydelser</w:t>
      </w:r>
    </w:p>
    <w:p w:rsidR="00E16042" w:rsidRDefault="00E16042" w:rsidP="009E77FD">
      <w:pPr>
        <w:spacing w:line="240" w:lineRule="auto"/>
        <w:ind w:left="720" w:hanging="720"/>
        <w:rPr>
          <w:rFonts w:ascii="Century Schoolbook" w:hAnsi="Century Schoolbook"/>
          <w:b/>
          <w:sz w:val="22"/>
          <w:szCs w:val="22"/>
        </w:rPr>
      </w:pPr>
    </w:p>
    <w:p w:rsidR="00A953F2" w:rsidRDefault="00E16042" w:rsidP="009E77FD">
      <w:pPr>
        <w:spacing w:line="240" w:lineRule="auto"/>
        <w:ind w:left="720" w:hanging="720"/>
        <w:rPr>
          <w:rFonts w:ascii="Century Schoolbook" w:hAnsi="Century Schoolbook"/>
          <w:sz w:val="22"/>
          <w:szCs w:val="22"/>
        </w:rPr>
      </w:pPr>
      <w:r w:rsidRPr="00332EFE">
        <w:rPr>
          <w:rFonts w:ascii="Century Schoolbook" w:hAnsi="Century Schoolbook"/>
          <w:sz w:val="22"/>
          <w:szCs w:val="22"/>
        </w:rPr>
        <w:t>5.1.</w:t>
      </w:r>
      <w:r>
        <w:rPr>
          <w:rFonts w:ascii="Century Schoolbook" w:hAnsi="Century Schoolbook"/>
          <w:b/>
          <w:sz w:val="22"/>
          <w:szCs w:val="22"/>
        </w:rPr>
        <w:tab/>
      </w:r>
      <w:r>
        <w:rPr>
          <w:rFonts w:ascii="Century Schoolbook" w:hAnsi="Century Schoolbook"/>
          <w:sz w:val="22"/>
          <w:szCs w:val="22"/>
        </w:rPr>
        <w:t>R</w:t>
      </w:r>
      <w:r w:rsidR="00A953F2" w:rsidRPr="009D1C6C">
        <w:rPr>
          <w:rFonts w:ascii="Century Schoolbook" w:hAnsi="Century Schoolbook"/>
          <w:sz w:val="22"/>
          <w:szCs w:val="22"/>
        </w:rPr>
        <w:t>ådgiver skal levere de ydelser, der fremgår af nærværende honoraraftale og dens bilag, herunde</w:t>
      </w:r>
      <w:r>
        <w:rPr>
          <w:rFonts w:ascii="Century Schoolbook" w:hAnsi="Century Schoolbook"/>
          <w:sz w:val="22"/>
          <w:szCs w:val="22"/>
        </w:rPr>
        <w:t xml:space="preserve">r i henhold til den tilhørende </w:t>
      </w:r>
      <w:r w:rsidR="00A953F2" w:rsidRPr="009D1C6C">
        <w:rPr>
          <w:rFonts w:ascii="Century Schoolbook" w:hAnsi="Century Schoolbook"/>
          <w:sz w:val="22"/>
          <w:szCs w:val="22"/>
        </w:rPr>
        <w:t>ydelsesbeskrivelse</w:t>
      </w:r>
      <w:r>
        <w:rPr>
          <w:rFonts w:ascii="Century Schoolbook" w:hAnsi="Century Schoolbook"/>
          <w:sz w:val="22"/>
          <w:szCs w:val="22"/>
        </w:rPr>
        <w:t>.</w:t>
      </w:r>
      <w:r>
        <w:rPr>
          <w:rFonts w:ascii="Century Schoolbook" w:hAnsi="Century Schoolbook"/>
          <w:sz w:val="22"/>
          <w:szCs w:val="22"/>
        </w:rPr>
        <w:br/>
      </w:r>
    </w:p>
    <w:p w:rsidR="00E16042" w:rsidRDefault="00E16042" w:rsidP="009E77FD">
      <w:pPr>
        <w:spacing w:line="240" w:lineRule="auto"/>
        <w:ind w:left="720" w:hanging="720"/>
        <w:rPr>
          <w:rFonts w:ascii="Century Schoolbook" w:hAnsi="Century Schoolbook"/>
          <w:sz w:val="22"/>
          <w:szCs w:val="22"/>
        </w:rPr>
      </w:pPr>
      <w:r w:rsidRPr="00332EFE">
        <w:rPr>
          <w:rFonts w:ascii="Century Schoolbook" w:hAnsi="Century Schoolbook"/>
          <w:sz w:val="22"/>
          <w:szCs w:val="22"/>
        </w:rPr>
        <w:t>5.2.</w:t>
      </w:r>
      <w:r>
        <w:rPr>
          <w:rFonts w:ascii="Century Schoolbook" w:hAnsi="Century Schoolbook"/>
          <w:b/>
          <w:sz w:val="22"/>
          <w:szCs w:val="22"/>
        </w:rPr>
        <w:tab/>
      </w:r>
      <w:r w:rsidRPr="009D1C6C">
        <w:rPr>
          <w:rFonts w:ascii="Century Schoolbook" w:hAnsi="Century Schoolbook"/>
          <w:sz w:val="22"/>
          <w:szCs w:val="22"/>
        </w:rPr>
        <w:t>Opgaven skal udføres i overensstemmelse med de til enhver tid gældende regler for gennemførelse af statsligt byggeri, herunder for regnskabsaflæggelse. Det påhviler rådgiveren at gøre sig bekendt med disse regler.</w:t>
      </w:r>
    </w:p>
    <w:p w:rsidR="00E16042" w:rsidRDefault="00E16042" w:rsidP="009E77FD">
      <w:pPr>
        <w:spacing w:line="240" w:lineRule="auto"/>
        <w:ind w:left="720" w:hanging="720"/>
        <w:rPr>
          <w:rFonts w:ascii="Century Schoolbook" w:hAnsi="Century Schoolbook"/>
          <w:b/>
          <w:sz w:val="22"/>
          <w:szCs w:val="22"/>
        </w:rPr>
      </w:pPr>
    </w:p>
    <w:p w:rsidR="00E16042" w:rsidRDefault="00E16042" w:rsidP="009E77FD">
      <w:pPr>
        <w:spacing w:line="240" w:lineRule="auto"/>
        <w:ind w:left="720" w:hanging="720"/>
        <w:rPr>
          <w:rFonts w:ascii="Century Schoolbook" w:hAnsi="Century Schoolbook"/>
          <w:sz w:val="22"/>
          <w:szCs w:val="22"/>
        </w:rPr>
      </w:pPr>
      <w:r w:rsidRPr="004C4987">
        <w:rPr>
          <w:rFonts w:ascii="Century Schoolbook" w:hAnsi="Century Schoolbook"/>
          <w:sz w:val="22"/>
          <w:szCs w:val="22"/>
        </w:rPr>
        <w:t>5.3.</w:t>
      </w:r>
      <w:r>
        <w:rPr>
          <w:rFonts w:ascii="Century Schoolbook" w:hAnsi="Century Schoolbook"/>
          <w:b/>
          <w:sz w:val="22"/>
          <w:szCs w:val="22"/>
        </w:rPr>
        <w:tab/>
      </w:r>
      <w:r w:rsidR="00A953F2" w:rsidRPr="00E16042">
        <w:rPr>
          <w:rFonts w:ascii="Century Schoolbook" w:hAnsi="Century Schoolbook"/>
          <w:sz w:val="22"/>
          <w:szCs w:val="22"/>
        </w:rPr>
        <w:t xml:space="preserve">Rådgivers </w:t>
      </w:r>
      <w:r w:rsidR="004C4987">
        <w:rPr>
          <w:rFonts w:ascii="Century Schoolbook" w:hAnsi="Century Schoolbook"/>
          <w:sz w:val="22"/>
          <w:szCs w:val="22"/>
        </w:rPr>
        <w:t xml:space="preserve">pligtige </w:t>
      </w:r>
      <w:r w:rsidR="00A953F2" w:rsidRPr="00E16042">
        <w:rPr>
          <w:rFonts w:ascii="Century Schoolbook" w:hAnsi="Century Schoolbook"/>
          <w:sz w:val="22"/>
          <w:szCs w:val="22"/>
        </w:rPr>
        <w:t>ydelser</w:t>
      </w:r>
      <w:r w:rsidR="00026992">
        <w:rPr>
          <w:rFonts w:ascii="Century Schoolbook" w:hAnsi="Century Schoolbook"/>
          <w:sz w:val="22"/>
          <w:szCs w:val="22"/>
        </w:rPr>
        <w:t xml:space="preserve"> (normalydelserne)</w:t>
      </w:r>
      <w:r w:rsidR="00A953F2" w:rsidRPr="00E16042">
        <w:rPr>
          <w:rFonts w:ascii="Century Schoolbook" w:hAnsi="Century Schoolbook"/>
          <w:sz w:val="22"/>
          <w:szCs w:val="22"/>
        </w:rPr>
        <w:t xml:space="preserve"> fremgår af FRI og DANSKE ARK’s Ydelsesbeskrivelse for Byggeri og Planlægning 2012 med klientens fravigelser, tilføjelser og præciseringer hertil</w:t>
      </w:r>
      <w:r w:rsidR="004C4987" w:rsidRPr="004C4987">
        <w:rPr>
          <w:rFonts w:ascii="Century Schoolbook" w:hAnsi="Century Schoolbook"/>
          <w:b/>
          <w:sz w:val="22"/>
          <w:szCs w:val="22"/>
        </w:rPr>
        <w:t>.</w:t>
      </w:r>
      <w:r w:rsidR="00A953F2" w:rsidRPr="00E16042">
        <w:rPr>
          <w:rFonts w:ascii="Century Schoolbook" w:hAnsi="Century Schoolbook"/>
          <w:sz w:val="22"/>
          <w:szCs w:val="22"/>
        </w:rPr>
        <w:t xml:space="preserve">    </w:t>
      </w:r>
    </w:p>
    <w:p w:rsidR="00E16042" w:rsidRDefault="00E16042" w:rsidP="009E77FD">
      <w:pPr>
        <w:spacing w:line="240" w:lineRule="auto"/>
        <w:ind w:left="720" w:hanging="720"/>
        <w:rPr>
          <w:rFonts w:ascii="Century Schoolbook" w:hAnsi="Century Schoolbook"/>
          <w:sz w:val="22"/>
          <w:szCs w:val="22"/>
        </w:rPr>
      </w:pPr>
    </w:p>
    <w:p w:rsidR="00E16042" w:rsidRDefault="00E16042" w:rsidP="009E77FD">
      <w:pPr>
        <w:spacing w:line="240" w:lineRule="auto"/>
        <w:ind w:left="720" w:hanging="720"/>
        <w:rPr>
          <w:rFonts w:ascii="Century Schoolbook" w:hAnsi="Century Schoolbook"/>
          <w:sz w:val="22"/>
          <w:szCs w:val="22"/>
        </w:rPr>
      </w:pPr>
      <w:r>
        <w:rPr>
          <w:rFonts w:ascii="Century Schoolbook" w:hAnsi="Century Schoolbook"/>
          <w:sz w:val="22"/>
          <w:szCs w:val="22"/>
        </w:rPr>
        <w:t>5.4.</w:t>
      </w:r>
      <w:r>
        <w:rPr>
          <w:rFonts w:ascii="Century Schoolbook" w:hAnsi="Century Schoolbook"/>
          <w:sz w:val="22"/>
          <w:szCs w:val="22"/>
        </w:rPr>
        <w:tab/>
      </w:r>
      <w:r w:rsidRPr="009D1C6C">
        <w:rPr>
          <w:rFonts w:ascii="Century Schoolbook" w:hAnsi="Century Schoolbook"/>
          <w:sz w:val="22"/>
          <w:szCs w:val="22"/>
        </w:rPr>
        <w:t>Rådgiver skal i forbindelse med opgavens løsning anvende og levere Informations- og Kommunikationsteknologi (IKT) i overensstemmelse med den til nærværende knyttede IKT-aft</w:t>
      </w:r>
      <w:r w:rsidR="00622984">
        <w:rPr>
          <w:rFonts w:ascii="Century Schoolbook" w:hAnsi="Century Schoolbook"/>
          <w:sz w:val="22"/>
          <w:szCs w:val="22"/>
        </w:rPr>
        <w:t>ale.</w:t>
      </w:r>
    </w:p>
    <w:p w:rsidR="00E16042" w:rsidRDefault="00E16042" w:rsidP="009E77FD">
      <w:pPr>
        <w:spacing w:line="240" w:lineRule="auto"/>
        <w:ind w:left="720" w:hanging="720"/>
        <w:rPr>
          <w:rFonts w:ascii="Century Schoolbook" w:hAnsi="Century Schoolbook"/>
          <w:sz w:val="22"/>
          <w:szCs w:val="22"/>
        </w:rPr>
      </w:pPr>
    </w:p>
    <w:p w:rsidR="00E16042" w:rsidRDefault="00E16042" w:rsidP="009E77FD">
      <w:pPr>
        <w:spacing w:line="240" w:lineRule="auto"/>
        <w:ind w:left="720" w:hanging="720"/>
        <w:rPr>
          <w:rFonts w:ascii="Century Schoolbook" w:hAnsi="Century Schoolbook"/>
          <w:sz w:val="22"/>
          <w:szCs w:val="22"/>
        </w:rPr>
      </w:pPr>
      <w:r>
        <w:rPr>
          <w:rFonts w:ascii="Century Schoolbook" w:hAnsi="Century Schoolbook"/>
          <w:sz w:val="22"/>
          <w:szCs w:val="22"/>
        </w:rPr>
        <w:lastRenderedPageBreak/>
        <w:t>5.5.</w:t>
      </w:r>
      <w:r>
        <w:rPr>
          <w:rFonts w:ascii="Century Schoolbook" w:hAnsi="Century Schoolbook"/>
          <w:sz w:val="22"/>
          <w:szCs w:val="22"/>
        </w:rPr>
        <w:tab/>
      </w:r>
      <w:r w:rsidR="00A953F2" w:rsidRPr="00E16042">
        <w:rPr>
          <w:rFonts w:ascii="Century Schoolbook" w:hAnsi="Century Schoolbook"/>
          <w:sz w:val="22"/>
          <w:szCs w:val="22"/>
        </w:rPr>
        <w:t xml:space="preserve">Rådgiver skal præstere og sikre en faglig kvalificeret rådgivningsindsats og opretholde </w:t>
      </w:r>
      <w:r>
        <w:rPr>
          <w:rFonts w:ascii="Century Schoolbook" w:hAnsi="Century Schoolbook"/>
          <w:sz w:val="22"/>
          <w:szCs w:val="22"/>
        </w:rPr>
        <w:t>egen nødvendig</w:t>
      </w:r>
      <w:r w:rsidR="00A953F2" w:rsidRPr="00E16042">
        <w:rPr>
          <w:rFonts w:ascii="Century Schoolbook" w:hAnsi="Century Schoolbook"/>
          <w:sz w:val="22"/>
          <w:szCs w:val="22"/>
        </w:rPr>
        <w:t xml:space="preserve"> projektorganisation til gennemførelse af opgaven. Rådgiver er forpligtet til at udføre alle </w:t>
      </w:r>
      <w:r>
        <w:rPr>
          <w:rFonts w:ascii="Century Schoolbook" w:hAnsi="Century Schoolbook"/>
          <w:sz w:val="22"/>
          <w:szCs w:val="22"/>
        </w:rPr>
        <w:t>r</w:t>
      </w:r>
      <w:r w:rsidR="00A953F2" w:rsidRPr="00E16042">
        <w:rPr>
          <w:rFonts w:ascii="Century Schoolbook" w:hAnsi="Century Schoolbook"/>
          <w:sz w:val="22"/>
          <w:szCs w:val="22"/>
        </w:rPr>
        <w:t>ådgivningsydelser, som er nødvendige for at realisere projektet.</w:t>
      </w:r>
    </w:p>
    <w:p w:rsidR="00E16042" w:rsidRDefault="00E16042" w:rsidP="009E77FD">
      <w:pPr>
        <w:spacing w:line="240" w:lineRule="auto"/>
        <w:ind w:left="720" w:hanging="720"/>
        <w:rPr>
          <w:rFonts w:ascii="Century Schoolbook" w:hAnsi="Century Schoolbook"/>
          <w:sz w:val="22"/>
          <w:szCs w:val="22"/>
        </w:rPr>
      </w:pPr>
    </w:p>
    <w:p w:rsidR="00A953F2" w:rsidRPr="00E16042" w:rsidRDefault="00E16042" w:rsidP="009E77FD">
      <w:pPr>
        <w:spacing w:line="240" w:lineRule="auto"/>
        <w:ind w:left="720" w:hanging="720"/>
        <w:rPr>
          <w:rFonts w:ascii="Century Schoolbook" w:hAnsi="Century Schoolbook"/>
          <w:sz w:val="22"/>
          <w:szCs w:val="22"/>
        </w:rPr>
      </w:pPr>
      <w:r>
        <w:rPr>
          <w:rFonts w:ascii="Century Schoolbook" w:hAnsi="Century Schoolbook"/>
          <w:sz w:val="22"/>
          <w:szCs w:val="22"/>
        </w:rPr>
        <w:t>5.6.</w:t>
      </w:r>
      <w:r>
        <w:rPr>
          <w:rFonts w:ascii="Century Schoolbook" w:hAnsi="Century Schoolbook"/>
          <w:sz w:val="22"/>
          <w:szCs w:val="22"/>
        </w:rPr>
        <w:tab/>
      </w:r>
      <w:r w:rsidR="00A953F2" w:rsidRPr="00E16042">
        <w:rPr>
          <w:rFonts w:ascii="Century Schoolbook" w:hAnsi="Century Schoolbook"/>
          <w:sz w:val="22"/>
          <w:szCs w:val="22"/>
        </w:rPr>
        <w:t xml:space="preserve">Rådgiveren disponerer </w:t>
      </w:r>
      <w:r w:rsidRPr="00E16042">
        <w:rPr>
          <w:rFonts w:ascii="Century Schoolbook" w:hAnsi="Century Schoolbook"/>
          <w:sz w:val="22"/>
          <w:szCs w:val="22"/>
        </w:rPr>
        <w:t xml:space="preserve">i henhold til </w:t>
      </w:r>
      <w:r>
        <w:rPr>
          <w:rFonts w:ascii="Century Schoolbook" w:hAnsi="Century Schoolbook"/>
          <w:sz w:val="22"/>
          <w:szCs w:val="22"/>
        </w:rPr>
        <w:t xml:space="preserve">særskilt </w:t>
      </w:r>
      <w:r w:rsidRPr="00E16042">
        <w:rPr>
          <w:rFonts w:ascii="Century Schoolbook" w:hAnsi="Century Schoolbook"/>
          <w:sz w:val="22"/>
          <w:szCs w:val="22"/>
        </w:rPr>
        <w:t xml:space="preserve">fuldmagt herom </w:t>
      </w:r>
      <w:r w:rsidR="00A953F2" w:rsidRPr="00E16042">
        <w:rPr>
          <w:rFonts w:ascii="Century Schoolbook" w:hAnsi="Century Schoolbook"/>
          <w:sz w:val="22"/>
          <w:szCs w:val="22"/>
        </w:rPr>
        <w:t>som fuldmægtig for kli</w:t>
      </w:r>
      <w:r w:rsidR="00050E6F">
        <w:rPr>
          <w:rFonts w:ascii="Century Schoolbook" w:hAnsi="Century Schoolbook"/>
          <w:sz w:val="22"/>
          <w:szCs w:val="22"/>
        </w:rPr>
        <w:t>enten i nærmere fastlagt omfang</w:t>
      </w:r>
      <w:r w:rsidR="00A953F2" w:rsidRPr="00E16042">
        <w:rPr>
          <w:rFonts w:ascii="Century Schoolbook" w:hAnsi="Century Schoolbook"/>
          <w:sz w:val="22"/>
          <w:szCs w:val="22"/>
        </w:rPr>
        <w:t>. Nærværende aftale giver i sig selv ikke fuldmagt til at disponere i økonomisk henseende.</w:t>
      </w:r>
      <w:r w:rsidR="00574C36" w:rsidRPr="00574C36">
        <w:rPr>
          <w:rFonts w:asciiTheme="minorHAnsi" w:hAnsiTheme="minorHAnsi"/>
          <w:szCs w:val="18"/>
        </w:rPr>
        <w:t xml:space="preserve"> </w:t>
      </w:r>
      <w:r w:rsidR="00574C36" w:rsidRPr="00574C36">
        <w:rPr>
          <w:rFonts w:ascii="Century Schoolbook" w:hAnsi="Century Schoolbook"/>
          <w:sz w:val="22"/>
          <w:szCs w:val="22"/>
        </w:rPr>
        <w:t>Uanset bemyndigelsen forbeholder klienten sig ret til at drage rådgiveren til ansvar for ekstraomkostninger, såfremt disse skyldes rådgiverens forhold, herunder fejl og mangler ved projektmaterialet</w:t>
      </w:r>
      <w:r w:rsidR="00574C36">
        <w:rPr>
          <w:rFonts w:ascii="Century Schoolbook" w:hAnsi="Century Schoolbook"/>
          <w:sz w:val="22"/>
          <w:szCs w:val="22"/>
        </w:rPr>
        <w:t>.</w:t>
      </w:r>
    </w:p>
    <w:p w:rsidR="00A953F2" w:rsidRPr="009D1C6C" w:rsidRDefault="00A953F2" w:rsidP="009E77FD">
      <w:pPr>
        <w:spacing w:line="240" w:lineRule="auto"/>
        <w:ind w:left="720" w:hanging="720"/>
        <w:rPr>
          <w:rFonts w:ascii="Century Schoolbook" w:hAnsi="Century Schoolbook"/>
          <w:b/>
          <w:sz w:val="22"/>
          <w:szCs w:val="22"/>
        </w:rPr>
      </w:pPr>
    </w:p>
    <w:p w:rsidR="00A953F2" w:rsidRPr="009D1C6C"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5.7</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 xml:space="preserve">Rådgiver skal samarbejde og koordinere samarbejdet med andre rådgivere i byggesagen. Rådgiver skal gennem en koordineret proces sikre, at klientens behov og ønsker er rettidigt analyseret og i nødvendigt omfang indarbejdet i proces og projekt. </w:t>
      </w:r>
      <w:r w:rsidR="00A953F2" w:rsidRPr="009D1C6C">
        <w:rPr>
          <w:rFonts w:ascii="Century Schoolbook" w:hAnsi="Century Schoolbook"/>
          <w:sz w:val="22"/>
          <w:szCs w:val="22"/>
        </w:rPr>
        <w:br/>
      </w:r>
    </w:p>
    <w:p w:rsidR="00A953F2"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5.8</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 xml:space="preserve">Såfremt rådgiver i forbindelse med den konkrete opgave dokumenterer, at der er ydelser, som ikke er nødvendige for den konkrete opgave, kan de pågældende ydelser efter klientens bestemmelse undlades. </w:t>
      </w:r>
    </w:p>
    <w:p w:rsidR="002050F2" w:rsidRPr="009D1C6C" w:rsidRDefault="002050F2" w:rsidP="009E77FD">
      <w:pPr>
        <w:spacing w:line="240" w:lineRule="auto"/>
        <w:ind w:left="720" w:hanging="720"/>
        <w:rPr>
          <w:rFonts w:ascii="Century Schoolbook" w:hAnsi="Century Schoolbook"/>
          <w:b/>
          <w:sz w:val="22"/>
          <w:szCs w:val="22"/>
        </w:rPr>
      </w:pPr>
    </w:p>
    <w:p w:rsidR="00A953F2" w:rsidRPr="009D1C6C" w:rsidRDefault="00050E6F" w:rsidP="009E77FD">
      <w:pPr>
        <w:spacing w:line="240" w:lineRule="auto"/>
        <w:ind w:left="720" w:hanging="720"/>
        <w:rPr>
          <w:rFonts w:ascii="Century Schoolbook" w:hAnsi="Century Schoolbook"/>
          <w:b/>
          <w:sz w:val="22"/>
          <w:szCs w:val="22"/>
        </w:rPr>
      </w:pPr>
      <w:r>
        <w:rPr>
          <w:rFonts w:ascii="Century Schoolbook" w:hAnsi="Century Schoolbook"/>
          <w:sz w:val="22"/>
          <w:szCs w:val="22"/>
        </w:rPr>
        <w:t>5.9</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Rådgiver skal på klientens anmodning udføre rådgivning i forbindelse med samarbejds- og kontraktformer,</w:t>
      </w:r>
      <w:r w:rsidR="00A953F2" w:rsidRPr="009D1C6C">
        <w:rPr>
          <w:rFonts w:ascii="Century Schoolbook" w:hAnsi="Century Schoolbook"/>
          <w:b/>
          <w:sz w:val="22"/>
          <w:szCs w:val="22"/>
        </w:rPr>
        <w:t xml:space="preserve"> </w:t>
      </w:r>
      <w:r w:rsidR="00A953F2" w:rsidRPr="009D1C6C">
        <w:rPr>
          <w:rFonts w:ascii="Century Schoolbook" w:hAnsi="Century Schoolbook"/>
          <w:sz w:val="22"/>
          <w:szCs w:val="22"/>
        </w:rPr>
        <w:t>hvor entreprenører inddrages i projektering mv. Der træffes forudgående skriftlig aftale herom, hvor ydelse, omfang og ansvar nærmere fastlægges.</w:t>
      </w:r>
    </w:p>
    <w:p w:rsidR="00A953F2" w:rsidRPr="009D1C6C" w:rsidRDefault="00A953F2" w:rsidP="009E77FD">
      <w:pPr>
        <w:spacing w:line="240" w:lineRule="auto"/>
        <w:ind w:left="720" w:hanging="720"/>
        <w:rPr>
          <w:rFonts w:ascii="Century Schoolbook" w:hAnsi="Century Schoolbook"/>
          <w:b/>
          <w:sz w:val="22"/>
          <w:szCs w:val="22"/>
        </w:rPr>
      </w:pPr>
    </w:p>
    <w:p w:rsidR="00A953F2" w:rsidRPr="009D1C6C" w:rsidRDefault="00050E6F" w:rsidP="009E77FD">
      <w:pPr>
        <w:spacing w:line="240" w:lineRule="auto"/>
        <w:ind w:left="720" w:hanging="720"/>
        <w:rPr>
          <w:rFonts w:ascii="Century Schoolbook" w:hAnsi="Century Schoolbook"/>
          <w:b/>
          <w:sz w:val="22"/>
          <w:szCs w:val="22"/>
        </w:rPr>
      </w:pPr>
      <w:r>
        <w:rPr>
          <w:rFonts w:ascii="Century Schoolbook" w:hAnsi="Century Schoolbook"/>
          <w:sz w:val="22"/>
          <w:szCs w:val="22"/>
        </w:rPr>
        <w:t>5.10</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 xml:space="preserve">Rådgiver skal på klientens anmodning præstere andre </w:t>
      </w:r>
      <w:r>
        <w:rPr>
          <w:rFonts w:ascii="Century Schoolbook" w:hAnsi="Century Schoolbook"/>
          <w:sz w:val="22"/>
          <w:szCs w:val="22"/>
        </w:rPr>
        <w:t>ydelser</w:t>
      </w:r>
      <w:r w:rsidR="00A953F2" w:rsidRPr="009D1C6C">
        <w:rPr>
          <w:rFonts w:ascii="Century Schoolbook" w:hAnsi="Century Schoolbook"/>
          <w:sz w:val="22"/>
          <w:szCs w:val="22"/>
        </w:rPr>
        <w:t xml:space="preserve"> eller på klientens vegne foranledige disse præsteret af andre. Der træffes i hvert enkelt tilfælde forudgående skriftlig aftale herom, hvori ydelse og omfang nærmere fastlægges.</w:t>
      </w:r>
    </w:p>
    <w:p w:rsidR="00A953F2" w:rsidRPr="009D1C6C" w:rsidRDefault="00A953F2" w:rsidP="009E77FD">
      <w:pPr>
        <w:spacing w:line="240" w:lineRule="auto"/>
        <w:ind w:left="720" w:hanging="720"/>
        <w:rPr>
          <w:rFonts w:ascii="Century Schoolbook" w:hAnsi="Century Schoolbook"/>
          <w:sz w:val="22"/>
          <w:szCs w:val="22"/>
        </w:rPr>
      </w:pPr>
    </w:p>
    <w:p w:rsidR="0074797E"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5.11</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Rådgiver skal på klientens anmodning udarbejde et organisationsdiagram for den konkrete opgave.</w:t>
      </w:r>
    </w:p>
    <w:p w:rsidR="0074797E" w:rsidRDefault="0074797E" w:rsidP="009E77FD">
      <w:pPr>
        <w:spacing w:line="240" w:lineRule="auto"/>
        <w:ind w:left="720" w:hanging="720"/>
        <w:rPr>
          <w:rFonts w:ascii="Century Schoolbook" w:hAnsi="Century Schoolbook"/>
          <w:sz w:val="22"/>
          <w:szCs w:val="22"/>
        </w:rPr>
      </w:pPr>
    </w:p>
    <w:p w:rsidR="00A953F2" w:rsidRPr="009D1C6C" w:rsidRDefault="0074797E" w:rsidP="009E77FD">
      <w:pPr>
        <w:spacing w:line="240" w:lineRule="auto"/>
        <w:ind w:left="720" w:hanging="720"/>
        <w:rPr>
          <w:rFonts w:ascii="Century Schoolbook" w:hAnsi="Century Schoolbook"/>
          <w:sz w:val="22"/>
          <w:szCs w:val="22"/>
        </w:rPr>
      </w:pPr>
      <w:r>
        <w:rPr>
          <w:rFonts w:ascii="Century Schoolbook" w:hAnsi="Century Schoolbook"/>
          <w:sz w:val="22"/>
          <w:szCs w:val="22"/>
        </w:rPr>
        <w:t>5.12.</w:t>
      </w:r>
      <w:r>
        <w:rPr>
          <w:rFonts w:ascii="Century Schoolbook" w:hAnsi="Century Schoolbook"/>
          <w:sz w:val="22"/>
          <w:szCs w:val="22"/>
        </w:rPr>
        <w:tab/>
        <w:t xml:space="preserve">Rådgiver skal </w:t>
      </w:r>
      <w:r w:rsidR="00026992">
        <w:rPr>
          <w:rFonts w:ascii="Century Schoolbook" w:hAnsi="Century Schoolbook"/>
          <w:sz w:val="22"/>
          <w:szCs w:val="22"/>
        </w:rPr>
        <w:t xml:space="preserve">på klientens anmodning herom </w:t>
      </w:r>
      <w:r>
        <w:rPr>
          <w:rFonts w:ascii="Century Schoolbook" w:hAnsi="Century Schoolbook"/>
          <w:sz w:val="22"/>
          <w:szCs w:val="22"/>
        </w:rPr>
        <w:t>benytte k</w:t>
      </w:r>
      <w:r w:rsidRPr="0074797E">
        <w:rPr>
          <w:rFonts w:ascii="Century Schoolbook" w:hAnsi="Century Schoolbook"/>
          <w:sz w:val="22"/>
          <w:szCs w:val="22"/>
        </w:rPr>
        <w:t>lientens paradigmer</w:t>
      </w:r>
      <w:r>
        <w:rPr>
          <w:rFonts w:ascii="Century Schoolbook" w:hAnsi="Century Schoolbook"/>
          <w:sz w:val="22"/>
          <w:szCs w:val="22"/>
        </w:rPr>
        <w:t xml:space="preserve"> vedrørende udbud og aftaleindgåelse </w:t>
      </w:r>
      <w:r w:rsidRPr="0074797E">
        <w:rPr>
          <w:rFonts w:ascii="Century Schoolbook" w:hAnsi="Century Schoolbook"/>
          <w:sz w:val="22"/>
          <w:szCs w:val="22"/>
        </w:rPr>
        <w:t>på alle dele af opgaven..</w:t>
      </w:r>
      <w:r w:rsidR="00A953F2" w:rsidRPr="009D1C6C">
        <w:rPr>
          <w:rFonts w:ascii="Century Schoolbook" w:hAnsi="Century Schoolbook"/>
          <w:sz w:val="22"/>
          <w:szCs w:val="22"/>
        </w:rPr>
        <w:br/>
      </w:r>
    </w:p>
    <w:p w:rsidR="00A953F2" w:rsidRPr="009D1C6C" w:rsidRDefault="00050E6F" w:rsidP="009E77FD">
      <w:pPr>
        <w:pStyle w:val="Default"/>
        <w:ind w:left="720" w:hanging="720"/>
        <w:rPr>
          <w:rFonts w:ascii="Century Schoolbook" w:hAnsi="Century Schoolbook"/>
          <w:i/>
          <w:sz w:val="22"/>
          <w:szCs w:val="22"/>
          <w:highlight w:val="lightGray"/>
        </w:rPr>
      </w:pPr>
      <w:r>
        <w:rPr>
          <w:rFonts w:ascii="Century Schoolbook" w:hAnsi="Century Schoolbook" w:cs="Times New Roman"/>
          <w:sz w:val="22"/>
          <w:szCs w:val="22"/>
        </w:rPr>
        <w:t>5.12</w:t>
      </w:r>
      <w:r w:rsidR="00A953F2" w:rsidRPr="009D1C6C">
        <w:rPr>
          <w:rFonts w:ascii="Century Schoolbook" w:hAnsi="Century Schoolbook" w:cs="Times New Roman"/>
          <w:sz w:val="22"/>
          <w:szCs w:val="22"/>
        </w:rPr>
        <w:tab/>
        <w:t xml:space="preserve">Rådgiver skal i forbindelse med økonomistyringen anvende klientens </w:t>
      </w:r>
      <w:r w:rsidR="004C4E8F">
        <w:rPr>
          <w:rFonts w:ascii="Century Schoolbook" w:hAnsi="Century Schoolbook" w:cs="Times New Roman"/>
          <w:sz w:val="22"/>
          <w:szCs w:val="22"/>
        </w:rPr>
        <w:t>B</w:t>
      </w:r>
      <w:r w:rsidR="00A953F2" w:rsidRPr="009D1C6C">
        <w:rPr>
          <w:rFonts w:ascii="Century Schoolbook" w:hAnsi="Century Schoolbook" w:cs="Times New Roman"/>
          <w:sz w:val="22"/>
          <w:szCs w:val="22"/>
        </w:rPr>
        <w:t xml:space="preserve">udget- og </w:t>
      </w:r>
      <w:r w:rsidR="004C4E8F">
        <w:rPr>
          <w:rFonts w:ascii="Century Schoolbook" w:hAnsi="Century Schoolbook" w:cs="Times New Roman"/>
          <w:sz w:val="22"/>
          <w:szCs w:val="22"/>
        </w:rPr>
        <w:t>B</w:t>
      </w:r>
      <w:r w:rsidR="009E77FD">
        <w:rPr>
          <w:rFonts w:ascii="Century Schoolbook" w:hAnsi="Century Schoolbook" w:cs="Times New Roman"/>
          <w:sz w:val="22"/>
          <w:szCs w:val="22"/>
        </w:rPr>
        <w:t>yggesags</w:t>
      </w:r>
      <w:r w:rsidR="00A953F2" w:rsidRPr="009D1C6C">
        <w:rPr>
          <w:rFonts w:ascii="Century Schoolbook" w:hAnsi="Century Schoolbook" w:cs="Times New Roman"/>
          <w:sz w:val="22"/>
          <w:szCs w:val="22"/>
        </w:rPr>
        <w:t>styrings</w:t>
      </w:r>
      <w:r w:rsidR="009E77FD">
        <w:rPr>
          <w:rFonts w:ascii="Century Schoolbook" w:hAnsi="Century Schoolbook" w:cs="Times New Roman"/>
          <w:sz w:val="22"/>
          <w:szCs w:val="22"/>
        </w:rPr>
        <w:t>s</w:t>
      </w:r>
      <w:r w:rsidR="00A953F2" w:rsidRPr="009D1C6C">
        <w:rPr>
          <w:rFonts w:ascii="Century Schoolbook" w:hAnsi="Century Schoolbook" w:cs="Times New Roman"/>
          <w:sz w:val="22"/>
          <w:szCs w:val="22"/>
        </w:rPr>
        <w:t>ystem (BBS) i overensstemmelse med vedlagte ydelsesspecifikation vedrørende budge</w:t>
      </w:r>
      <w:r w:rsidR="00026992">
        <w:rPr>
          <w:rFonts w:ascii="Century Schoolbook" w:hAnsi="Century Schoolbook" w:cs="Times New Roman"/>
          <w:sz w:val="22"/>
          <w:szCs w:val="22"/>
        </w:rPr>
        <w:t>t- og byggesagsstyring</w:t>
      </w:r>
      <w:r w:rsidR="00A953F2" w:rsidRPr="00026992">
        <w:rPr>
          <w:rFonts w:ascii="Century Schoolbook" w:hAnsi="Century Schoolbook" w:cs="Times New Roman"/>
          <w:b/>
          <w:sz w:val="22"/>
          <w:szCs w:val="22"/>
        </w:rPr>
        <w:t>.</w:t>
      </w:r>
      <w:r w:rsidR="00A953F2" w:rsidRPr="009D1C6C">
        <w:rPr>
          <w:rFonts w:ascii="Century Schoolbook" w:hAnsi="Century Schoolbook" w:cs="Times New Roman"/>
          <w:sz w:val="22"/>
          <w:szCs w:val="22"/>
        </w:rPr>
        <w:t xml:space="preserve"> Klienten opretter den dertil nødvendige byggesagsrapport i klientens </w:t>
      </w:r>
      <w:r w:rsidRPr="00050E6F">
        <w:rPr>
          <w:rFonts w:ascii="Century Schoolbook" w:hAnsi="Century Schoolbook"/>
          <w:bCs/>
          <w:sz w:val="22"/>
          <w:szCs w:val="22"/>
        </w:rPr>
        <w:t>BBS.</w:t>
      </w:r>
    </w:p>
    <w:p w:rsidR="00A953F2" w:rsidRPr="009D1C6C" w:rsidRDefault="00A953F2" w:rsidP="009E77FD">
      <w:pPr>
        <w:pStyle w:val="Default"/>
        <w:ind w:left="720" w:hanging="720"/>
        <w:rPr>
          <w:rFonts w:ascii="Century Schoolbook" w:hAnsi="Century Schoolbook"/>
          <w:sz w:val="22"/>
          <w:szCs w:val="22"/>
        </w:rPr>
      </w:pPr>
    </w:p>
    <w:p w:rsidR="00A953F2" w:rsidRPr="009D1C6C"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5.13</w:t>
      </w:r>
      <w:r w:rsidR="00A953F2" w:rsidRPr="009D1C6C">
        <w:rPr>
          <w:rFonts w:ascii="Century Schoolbook" w:hAnsi="Century Schoolbook"/>
          <w:sz w:val="22"/>
          <w:szCs w:val="22"/>
        </w:rPr>
        <w:t>.</w:t>
      </w:r>
      <w:r w:rsidR="00A953F2" w:rsidRPr="009D1C6C">
        <w:rPr>
          <w:rFonts w:ascii="Century Schoolbook" w:hAnsi="Century Schoolbook"/>
          <w:sz w:val="22"/>
          <w:szCs w:val="22"/>
        </w:rPr>
        <w:tab/>
        <w:t xml:space="preserve">Klienten kan forlange ændringer i rådgiverens ydelse og i projektet. </w:t>
      </w:r>
      <w:r w:rsidRPr="009D1C6C">
        <w:rPr>
          <w:rFonts w:ascii="Century Schoolbook" w:hAnsi="Century Schoolbook"/>
          <w:sz w:val="22"/>
          <w:szCs w:val="22"/>
        </w:rPr>
        <w:t>Der træffes i hvert enkelt tilfælde forudgående skriftlig aftale herom</w:t>
      </w:r>
      <w:r w:rsidR="00A953F2" w:rsidRPr="009D1C6C">
        <w:rPr>
          <w:rFonts w:ascii="Century Schoolbook" w:hAnsi="Century Schoolbook"/>
          <w:sz w:val="22"/>
          <w:szCs w:val="22"/>
        </w:rPr>
        <w:t>, herunder om tidsmæssige o</w:t>
      </w:r>
      <w:r w:rsidR="00026992">
        <w:rPr>
          <w:rFonts w:ascii="Century Schoolbook" w:hAnsi="Century Schoolbook"/>
          <w:sz w:val="22"/>
          <w:szCs w:val="22"/>
        </w:rPr>
        <w:t>g honorarmæssige konsekvenser.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5.1</w:t>
      </w:r>
      <w:r w:rsidR="004C4E8F">
        <w:rPr>
          <w:rFonts w:ascii="Century Schoolbook" w:hAnsi="Century Schoolbook"/>
          <w:sz w:val="22"/>
          <w:szCs w:val="22"/>
        </w:rPr>
        <w:t>4</w:t>
      </w:r>
      <w:r w:rsidR="00A953F2" w:rsidRPr="009D1C6C">
        <w:rPr>
          <w:rFonts w:ascii="Century Schoolbook" w:hAnsi="Century Schoolbook"/>
          <w:sz w:val="22"/>
          <w:szCs w:val="22"/>
        </w:rPr>
        <w:t>.</w:t>
      </w:r>
      <w:r w:rsidR="00A953F2" w:rsidRPr="009D1C6C">
        <w:rPr>
          <w:rFonts w:ascii="Century Schoolbook" w:hAnsi="Century Schoolbook"/>
          <w:sz w:val="22"/>
          <w:szCs w:val="22"/>
        </w:rPr>
        <w:tab/>
        <w:t xml:space="preserve">Rådgiver skal yde vederlagsfri bistand til klienten i forbindelse med behandling af indsigelser fra udførende om, at rådgivers projekt er mangelfuldt. Såfremt indsigelserne ikke viser, at projektet er mangelfuldt, godtgør klienten rådgivers </w:t>
      </w:r>
      <w:r w:rsidR="00A953F2" w:rsidRPr="009D1C6C">
        <w:rPr>
          <w:rFonts w:ascii="Century Schoolbook" w:hAnsi="Century Schoolbook"/>
          <w:sz w:val="22"/>
          <w:szCs w:val="22"/>
        </w:rPr>
        <w:lastRenderedPageBreak/>
        <w:t>nødvendige udgifter i forbindelse med behandlingen af indsigelsen.</w:t>
      </w:r>
      <w:r w:rsidR="00A953F2" w:rsidRPr="009D1C6C">
        <w:rPr>
          <w:rFonts w:ascii="Century Schoolbook" w:hAnsi="Century Schoolbook"/>
          <w:sz w:val="22"/>
          <w:szCs w:val="22"/>
        </w:rPr>
        <w:br/>
      </w:r>
    </w:p>
    <w:p w:rsidR="00050E6F"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5</w:t>
      </w:r>
      <w:r w:rsidR="004C4E8F">
        <w:rPr>
          <w:rFonts w:ascii="Century Schoolbook" w:hAnsi="Century Schoolbook"/>
          <w:sz w:val="22"/>
          <w:szCs w:val="22"/>
        </w:rPr>
        <w:t>.15</w:t>
      </w:r>
      <w:r>
        <w:rPr>
          <w:rFonts w:ascii="Century Schoolbook" w:hAnsi="Century Schoolbook"/>
          <w:sz w:val="22"/>
          <w:szCs w:val="22"/>
        </w:rPr>
        <w:t>.</w:t>
      </w:r>
      <w:r>
        <w:rPr>
          <w:rFonts w:ascii="Century Schoolbook" w:hAnsi="Century Schoolbook"/>
          <w:sz w:val="22"/>
          <w:szCs w:val="22"/>
        </w:rPr>
        <w:tab/>
      </w:r>
      <w:r w:rsidR="00A953F2" w:rsidRPr="00050E6F">
        <w:rPr>
          <w:rFonts w:ascii="Century Schoolbook" w:hAnsi="Century Schoolbook"/>
          <w:sz w:val="22"/>
          <w:szCs w:val="22"/>
        </w:rPr>
        <w:t xml:space="preserve">Udkast til udbudsgrundlag, kontrakter og andre juridiske dokumenter udarbejdes efter klientens retningslinjer. </w:t>
      </w:r>
      <w:r w:rsidR="00026992">
        <w:rPr>
          <w:rFonts w:ascii="Century Schoolbook" w:hAnsi="Century Schoolbook"/>
          <w:sz w:val="22"/>
          <w:szCs w:val="22"/>
        </w:rPr>
        <w:t xml:space="preserve">Rådgiver skal på klientens anmodning herom benytte klientens paradigmer for juridiske dokumenter. </w:t>
      </w:r>
      <w:r w:rsidR="00A953F2" w:rsidRPr="00050E6F">
        <w:rPr>
          <w:rFonts w:ascii="Century Schoolbook" w:hAnsi="Century Schoolbook"/>
          <w:sz w:val="22"/>
          <w:szCs w:val="22"/>
        </w:rPr>
        <w:t>Udsendelse af udbudsmateriale sker efter forudgående skriftlig aftale m</w:t>
      </w:r>
      <w:r>
        <w:rPr>
          <w:rFonts w:ascii="Century Schoolbook" w:hAnsi="Century Schoolbook"/>
          <w:sz w:val="22"/>
          <w:szCs w:val="22"/>
        </w:rPr>
        <w:t>ed klienten.</w:t>
      </w:r>
    </w:p>
    <w:p w:rsidR="004C4E8F" w:rsidRDefault="004C4E8F" w:rsidP="009E77FD">
      <w:pPr>
        <w:spacing w:line="240" w:lineRule="auto"/>
        <w:ind w:left="720" w:hanging="720"/>
        <w:rPr>
          <w:rFonts w:ascii="Century Schoolbook" w:hAnsi="Century Schoolbook"/>
          <w:sz w:val="22"/>
          <w:szCs w:val="22"/>
        </w:rPr>
      </w:pPr>
    </w:p>
    <w:p w:rsidR="004C4E8F" w:rsidRDefault="004C4E8F" w:rsidP="009E77FD">
      <w:pPr>
        <w:spacing w:line="240" w:lineRule="auto"/>
        <w:ind w:left="720" w:hanging="720"/>
        <w:rPr>
          <w:rFonts w:ascii="Century Schoolbook" w:hAnsi="Century Schoolbook"/>
          <w:sz w:val="22"/>
          <w:szCs w:val="22"/>
        </w:rPr>
      </w:pPr>
      <w:r>
        <w:rPr>
          <w:rFonts w:ascii="Century Schoolbook" w:hAnsi="Century Schoolbook"/>
          <w:sz w:val="22"/>
          <w:szCs w:val="22"/>
        </w:rPr>
        <w:t>5.16.</w:t>
      </w:r>
      <w:r>
        <w:rPr>
          <w:rFonts w:ascii="Century Schoolbook" w:hAnsi="Century Schoolbook"/>
          <w:sz w:val="22"/>
          <w:szCs w:val="22"/>
        </w:rPr>
        <w:tab/>
      </w:r>
      <w:r w:rsidRPr="009D1C6C">
        <w:rPr>
          <w:rFonts w:ascii="Century Schoolbook" w:hAnsi="Century Schoolbook"/>
          <w:sz w:val="22"/>
          <w:szCs w:val="22"/>
        </w:rPr>
        <w:t xml:space="preserve">Eventuelle forhandlinger mellem </w:t>
      </w:r>
      <w:r>
        <w:rPr>
          <w:rFonts w:ascii="Century Schoolbook" w:hAnsi="Century Schoolbook"/>
          <w:sz w:val="22"/>
          <w:szCs w:val="22"/>
        </w:rPr>
        <w:t xml:space="preserve">parterne vedrørende </w:t>
      </w:r>
      <w:r w:rsidR="00A717D0">
        <w:rPr>
          <w:rFonts w:ascii="Century Schoolbook" w:hAnsi="Century Schoolbook"/>
          <w:sz w:val="22"/>
          <w:szCs w:val="22"/>
        </w:rPr>
        <w:t xml:space="preserve">aftalens omfang, vilkår, betaling m.v. for </w:t>
      </w:r>
      <w:r>
        <w:rPr>
          <w:rFonts w:ascii="Century Schoolbook" w:hAnsi="Century Schoolbook"/>
          <w:sz w:val="22"/>
          <w:szCs w:val="22"/>
        </w:rPr>
        <w:t xml:space="preserve">rådgiverens ydelser </w:t>
      </w:r>
      <w:r w:rsidRPr="009D1C6C">
        <w:rPr>
          <w:rFonts w:ascii="Century Schoolbook" w:hAnsi="Century Schoolbook"/>
          <w:sz w:val="22"/>
          <w:szCs w:val="22"/>
        </w:rPr>
        <w:t>må ikke medføre forsinkelse af rådgivningsydelsen</w:t>
      </w:r>
      <w:r w:rsidR="0074797E">
        <w:rPr>
          <w:rFonts w:ascii="Century Schoolbook" w:hAnsi="Century Schoolbook"/>
          <w:sz w:val="22"/>
          <w:szCs w:val="22"/>
        </w:rPr>
        <w:t>.</w:t>
      </w:r>
      <w:r w:rsidR="008C4DEE">
        <w:rPr>
          <w:rFonts w:ascii="Century Schoolbook" w:hAnsi="Century Schoolbook"/>
          <w:sz w:val="22"/>
          <w:szCs w:val="22"/>
        </w:rPr>
        <w:br/>
      </w:r>
    </w:p>
    <w:p w:rsidR="00050E6F" w:rsidRDefault="008C4DEE" w:rsidP="009E77FD">
      <w:pPr>
        <w:spacing w:line="240" w:lineRule="auto"/>
        <w:ind w:left="720" w:hanging="720"/>
        <w:rPr>
          <w:rFonts w:ascii="Century Schoolbook" w:hAnsi="Century Schoolbook"/>
          <w:sz w:val="22"/>
          <w:szCs w:val="22"/>
        </w:rPr>
      </w:pPr>
      <w:r>
        <w:rPr>
          <w:rFonts w:ascii="Century Schoolbook" w:hAnsi="Century Schoolbook"/>
          <w:sz w:val="22"/>
          <w:szCs w:val="22"/>
        </w:rPr>
        <w:t>5.17.</w:t>
      </w:r>
      <w:r>
        <w:rPr>
          <w:rFonts w:ascii="Century Schoolbook" w:hAnsi="Century Schoolbook"/>
          <w:sz w:val="22"/>
          <w:szCs w:val="22"/>
        </w:rPr>
        <w:tab/>
        <w:t xml:space="preserve">Rådgiver skal i sine ydelser efterleve </w:t>
      </w:r>
      <w:r w:rsidR="00B07794">
        <w:rPr>
          <w:rFonts w:ascii="Century Schoolbook" w:hAnsi="Century Schoolbook"/>
          <w:sz w:val="22"/>
          <w:szCs w:val="22"/>
        </w:rPr>
        <w:t xml:space="preserve">og varetage </w:t>
      </w:r>
      <w:r>
        <w:rPr>
          <w:rFonts w:ascii="Century Schoolbook" w:hAnsi="Century Schoolbook"/>
          <w:sz w:val="22"/>
          <w:szCs w:val="22"/>
        </w:rPr>
        <w:t xml:space="preserve">klientens </w:t>
      </w:r>
      <w:r w:rsidR="00B07794">
        <w:rPr>
          <w:rFonts w:ascii="Century Schoolbook" w:hAnsi="Century Schoolbook"/>
          <w:sz w:val="22"/>
          <w:szCs w:val="22"/>
        </w:rPr>
        <w:t xml:space="preserve">forpligtelser i forhold til </w:t>
      </w:r>
      <w:r>
        <w:rPr>
          <w:rFonts w:ascii="Century Schoolbook" w:hAnsi="Century Schoolbook"/>
          <w:sz w:val="22"/>
          <w:szCs w:val="22"/>
        </w:rPr>
        <w:t>arbejdsmilj</w:t>
      </w:r>
      <w:r w:rsidR="00E04A58">
        <w:rPr>
          <w:rFonts w:ascii="Century Schoolbook" w:hAnsi="Century Schoolbook"/>
          <w:sz w:val="22"/>
          <w:szCs w:val="22"/>
        </w:rPr>
        <w:t xml:space="preserve">øpolitik, </w:t>
      </w:r>
      <w:r>
        <w:rPr>
          <w:rFonts w:ascii="Century Schoolbook" w:hAnsi="Century Schoolbook"/>
          <w:sz w:val="22"/>
          <w:szCs w:val="22"/>
        </w:rPr>
        <w:t>Arbejdsmiljø</w:t>
      </w:r>
      <w:r w:rsidR="00E04A58">
        <w:rPr>
          <w:rFonts w:ascii="Century Schoolbook" w:hAnsi="Century Schoolbook"/>
          <w:sz w:val="22"/>
          <w:szCs w:val="22"/>
        </w:rPr>
        <w:t xml:space="preserve"> – Ydelsesspecifikation.</w:t>
      </w:r>
    </w:p>
    <w:p w:rsidR="00050E6F" w:rsidRDefault="00050E6F" w:rsidP="009E77FD">
      <w:pPr>
        <w:spacing w:line="240" w:lineRule="auto"/>
        <w:ind w:left="720" w:hanging="720"/>
        <w:rPr>
          <w:rFonts w:ascii="Century Schoolbook" w:hAnsi="Century Schoolbook"/>
          <w:sz w:val="22"/>
          <w:szCs w:val="22"/>
        </w:rPr>
      </w:pPr>
    </w:p>
    <w:p w:rsidR="00A953F2" w:rsidRPr="00050E6F" w:rsidRDefault="00A953F2" w:rsidP="009E77FD">
      <w:pPr>
        <w:spacing w:line="240" w:lineRule="auto"/>
        <w:ind w:left="720" w:hanging="720"/>
        <w:rPr>
          <w:rFonts w:ascii="Century Schoolbook" w:hAnsi="Century Schoolbook"/>
          <w:sz w:val="22"/>
          <w:szCs w:val="22"/>
        </w:rPr>
      </w:pPr>
      <w:r w:rsidRPr="00050E6F">
        <w:rPr>
          <w:rFonts w:ascii="Century Schoolbook" w:hAnsi="Century Schoolbook"/>
          <w:b/>
          <w:sz w:val="22"/>
          <w:szCs w:val="22"/>
        </w:rPr>
        <w:t xml:space="preserve">6.0 </w:t>
      </w:r>
      <w:r w:rsidR="00050E6F">
        <w:rPr>
          <w:rFonts w:ascii="Century Schoolbook" w:hAnsi="Century Schoolbook"/>
          <w:b/>
          <w:sz w:val="22"/>
          <w:szCs w:val="22"/>
        </w:rPr>
        <w:tab/>
      </w:r>
      <w:r w:rsidRPr="00050E6F">
        <w:rPr>
          <w:rFonts w:ascii="Century Schoolbook" w:hAnsi="Century Schoolbook"/>
          <w:b/>
          <w:sz w:val="22"/>
          <w:szCs w:val="22"/>
        </w:rPr>
        <w:t>Rådgiverens brug af underrådgivere</w:t>
      </w:r>
      <w:r w:rsidR="00050E6F">
        <w:rPr>
          <w:rFonts w:ascii="Century Schoolbook" w:hAnsi="Century Schoolbook"/>
          <w:b/>
          <w:sz w:val="22"/>
          <w:szCs w:val="22"/>
        </w:rPr>
        <w:br/>
      </w: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6.1 </w:t>
      </w:r>
      <w:r w:rsidR="00050E6F">
        <w:rPr>
          <w:rFonts w:ascii="Century Schoolbook" w:hAnsi="Century Schoolbook"/>
          <w:sz w:val="22"/>
          <w:szCs w:val="22"/>
        </w:rPr>
        <w:tab/>
      </w:r>
      <w:r w:rsidRPr="009D1C6C">
        <w:rPr>
          <w:rFonts w:ascii="Century Schoolbook" w:hAnsi="Century Schoolbook"/>
          <w:sz w:val="22"/>
          <w:szCs w:val="22"/>
        </w:rPr>
        <w:t xml:space="preserve">Rådgiveren er forpligtet til inden påbegyndelse af opgaven skriftligt at oplyse klienten om firmanavn og kontaktoplysninger for underrådgivere, der benyttes i forbindelse med opfyldelsen af denne aftale. Ligeledes skal der gives oplysning om navn på eventuel befuldmægtiget hos underrådgiver. </w:t>
      </w:r>
      <w:r w:rsidRPr="009D1C6C">
        <w:rPr>
          <w:rFonts w:ascii="Century Schoolbook" w:hAnsi="Century Schoolbook"/>
          <w:sz w:val="22"/>
          <w:szCs w:val="22"/>
        </w:rPr>
        <w:br/>
      </w:r>
    </w:p>
    <w:p w:rsidR="00A953F2" w:rsidRPr="009D1C6C" w:rsidRDefault="00A953F2" w:rsidP="009E77FD">
      <w:pPr>
        <w:spacing w:line="240" w:lineRule="auto"/>
        <w:ind w:left="720" w:hanging="720"/>
        <w:rPr>
          <w:rFonts w:ascii="Century Schoolbook" w:hAnsi="Century Schoolbook"/>
          <w:sz w:val="22"/>
          <w:szCs w:val="22"/>
          <w:u w:val="single"/>
        </w:rPr>
      </w:pPr>
      <w:r w:rsidRPr="009D1C6C">
        <w:rPr>
          <w:rFonts w:ascii="Century Schoolbook" w:hAnsi="Century Schoolbook"/>
          <w:sz w:val="22"/>
          <w:szCs w:val="22"/>
        </w:rPr>
        <w:t xml:space="preserve">6.2 </w:t>
      </w:r>
      <w:r w:rsidR="00050E6F">
        <w:rPr>
          <w:rFonts w:ascii="Century Schoolbook" w:hAnsi="Century Schoolbook"/>
          <w:sz w:val="22"/>
          <w:szCs w:val="22"/>
        </w:rPr>
        <w:tab/>
      </w:r>
      <w:r w:rsidR="001336BE">
        <w:rPr>
          <w:rFonts w:ascii="Century Schoolbook" w:hAnsi="Century Schoolbook"/>
          <w:sz w:val="22"/>
          <w:szCs w:val="22"/>
        </w:rPr>
        <w:t xml:space="preserve">Underrådgivere, der efterfølgende knyttes til opgaven, skal godkendes skriftligt af klienten. Rådgiver er forpligtet til at afgive tilsvarende oplysninger om disse underrådgivere som </w:t>
      </w:r>
      <w:r w:rsidR="004C4E8F">
        <w:rPr>
          <w:rFonts w:ascii="Century Schoolbook" w:hAnsi="Century Schoolbook"/>
          <w:sz w:val="22"/>
          <w:szCs w:val="22"/>
        </w:rPr>
        <w:t>efter</w:t>
      </w:r>
      <w:r w:rsidR="001336BE">
        <w:rPr>
          <w:rFonts w:ascii="Century Schoolbook" w:hAnsi="Century Schoolbook"/>
          <w:sz w:val="22"/>
          <w:szCs w:val="22"/>
        </w:rPr>
        <w:t xml:space="preserve"> pkt. 6.1.</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6.3 </w:t>
      </w:r>
      <w:r w:rsidR="00050E6F">
        <w:rPr>
          <w:rFonts w:ascii="Century Schoolbook" w:hAnsi="Century Schoolbook"/>
          <w:sz w:val="22"/>
          <w:szCs w:val="22"/>
        </w:rPr>
        <w:tab/>
      </w:r>
      <w:r w:rsidRPr="009D1C6C">
        <w:rPr>
          <w:rFonts w:ascii="Century Schoolbook" w:hAnsi="Century Schoolbook"/>
          <w:sz w:val="22"/>
          <w:szCs w:val="22"/>
        </w:rPr>
        <w:t xml:space="preserve">Rådgiveren er forpligtet til at påse, at anvendelse af underrådgivere ikke giver anledning til habilitetsproblemer. </w:t>
      </w:r>
    </w:p>
    <w:p w:rsidR="00A953F2" w:rsidRPr="009D1C6C" w:rsidRDefault="00A953F2" w:rsidP="009E77FD">
      <w:pPr>
        <w:spacing w:line="240" w:lineRule="auto"/>
        <w:ind w:left="720" w:hanging="720"/>
        <w:rPr>
          <w:rFonts w:ascii="Century Schoolbook" w:hAnsi="Century Schoolbook"/>
          <w:sz w:val="22"/>
          <w:szCs w:val="22"/>
        </w:rPr>
      </w:pPr>
    </w:p>
    <w:p w:rsidR="00A953F2" w:rsidRPr="00050E6F" w:rsidRDefault="00050E6F" w:rsidP="009E77FD">
      <w:pPr>
        <w:spacing w:line="240" w:lineRule="auto"/>
        <w:ind w:left="720" w:hanging="720"/>
        <w:rPr>
          <w:rFonts w:ascii="Century Schoolbook" w:hAnsi="Century Schoolbook"/>
          <w:sz w:val="22"/>
          <w:szCs w:val="22"/>
        </w:rPr>
      </w:pPr>
      <w:r>
        <w:rPr>
          <w:rFonts w:ascii="Century Schoolbook" w:hAnsi="Century Schoolbook"/>
          <w:sz w:val="22"/>
          <w:szCs w:val="22"/>
        </w:rPr>
        <w:t>6.4.</w:t>
      </w:r>
      <w:r>
        <w:rPr>
          <w:rFonts w:ascii="Century Schoolbook" w:hAnsi="Century Schoolbook"/>
          <w:sz w:val="22"/>
          <w:szCs w:val="22"/>
        </w:rPr>
        <w:tab/>
      </w:r>
      <w:r w:rsidR="00A953F2" w:rsidRPr="00050E6F">
        <w:rPr>
          <w:rFonts w:ascii="Century Schoolbook" w:hAnsi="Century Schoolbook"/>
          <w:sz w:val="22"/>
          <w:szCs w:val="22"/>
        </w:rPr>
        <w:t>Rådgiverens eventuelle anvendelse af underrådgivere</w:t>
      </w:r>
      <w:r w:rsidRPr="00050E6F">
        <w:rPr>
          <w:rFonts w:ascii="Century Schoolbook" w:hAnsi="Century Schoolbook"/>
          <w:sz w:val="22"/>
          <w:szCs w:val="22"/>
        </w:rPr>
        <w:t xml:space="preserve"> </w:t>
      </w:r>
      <w:r w:rsidR="001336BE">
        <w:rPr>
          <w:rFonts w:ascii="Century Schoolbook" w:hAnsi="Century Schoolbook"/>
          <w:sz w:val="22"/>
          <w:szCs w:val="22"/>
        </w:rPr>
        <w:t>i</w:t>
      </w:r>
      <w:r w:rsidR="00A953F2" w:rsidRPr="00050E6F">
        <w:rPr>
          <w:rFonts w:ascii="Century Schoolbook" w:hAnsi="Century Schoolbook"/>
          <w:sz w:val="22"/>
          <w:szCs w:val="22"/>
        </w:rPr>
        <w:t>ndebærer ikke begrænsning i rådgiverens ansvar. Rådgiveren er ansvarlig for at kontrollere kvaliteten af sine eventuelle underrådgiveres ydelser.</w:t>
      </w:r>
      <w:r w:rsidR="00A953F2" w:rsidRPr="00050E6F">
        <w:rPr>
          <w:rFonts w:ascii="Century Schoolbook" w:hAnsi="Century Schoolbook"/>
          <w:sz w:val="22"/>
          <w:szCs w:val="22"/>
        </w:rPr>
        <w:br/>
      </w:r>
    </w:p>
    <w:p w:rsidR="00A953F2" w:rsidRPr="009D1C6C" w:rsidRDefault="001336BE" w:rsidP="009E77FD">
      <w:pPr>
        <w:pStyle w:val="Ingenafstand"/>
        <w:ind w:left="720" w:hanging="720"/>
        <w:rPr>
          <w:rFonts w:ascii="Century Schoolbook" w:hAnsi="Century Schoolbook"/>
          <w:sz w:val="22"/>
          <w:szCs w:val="22"/>
        </w:rPr>
      </w:pPr>
      <w:r>
        <w:rPr>
          <w:rFonts w:ascii="Century Schoolbook" w:hAnsi="Century Schoolbook"/>
          <w:sz w:val="22"/>
          <w:szCs w:val="22"/>
        </w:rPr>
        <w:t>6.5.</w:t>
      </w:r>
      <w:r w:rsidR="00A953F2" w:rsidRPr="009D1C6C">
        <w:rPr>
          <w:rFonts w:ascii="Century Schoolbook" w:hAnsi="Century Schoolbook"/>
          <w:sz w:val="22"/>
          <w:szCs w:val="22"/>
        </w:rPr>
        <w:tab/>
      </w:r>
      <w:r>
        <w:rPr>
          <w:rFonts w:ascii="Century Schoolbook" w:hAnsi="Century Schoolbook"/>
          <w:sz w:val="22"/>
          <w:szCs w:val="22"/>
        </w:rPr>
        <w:t xml:space="preserve">Udskiftning af </w:t>
      </w:r>
      <w:r w:rsidR="009E77FD">
        <w:rPr>
          <w:rFonts w:ascii="Century Schoolbook" w:hAnsi="Century Schoolbook"/>
          <w:sz w:val="22"/>
          <w:szCs w:val="22"/>
        </w:rPr>
        <w:t xml:space="preserve">underrådgivere i forbindelse </w:t>
      </w:r>
      <w:r>
        <w:rPr>
          <w:rFonts w:ascii="Century Schoolbook" w:hAnsi="Century Schoolbook"/>
          <w:sz w:val="22"/>
          <w:szCs w:val="22"/>
        </w:rPr>
        <w:t>m</w:t>
      </w:r>
      <w:r w:rsidR="00A953F2" w:rsidRPr="009D1C6C">
        <w:rPr>
          <w:rFonts w:ascii="Century Schoolbook" w:hAnsi="Century Schoolbook"/>
          <w:sz w:val="22"/>
          <w:szCs w:val="22"/>
        </w:rPr>
        <w:t xml:space="preserve">ed denne aftale kan kun </w:t>
      </w:r>
      <w:r>
        <w:rPr>
          <w:rFonts w:ascii="Century Schoolbook" w:hAnsi="Century Schoolbook"/>
          <w:sz w:val="22"/>
          <w:szCs w:val="22"/>
        </w:rPr>
        <w:t>ske</w:t>
      </w:r>
      <w:r w:rsidR="00A953F2" w:rsidRPr="009D1C6C">
        <w:rPr>
          <w:rFonts w:ascii="Century Schoolbook" w:hAnsi="Century Schoolbook"/>
          <w:sz w:val="22"/>
          <w:szCs w:val="22"/>
        </w:rPr>
        <w:t xml:space="preserve">, såfremt </w:t>
      </w:r>
      <w:r>
        <w:rPr>
          <w:rFonts w:ascii="Century Schoolbook" w:hAnsi="Century Schoolbook"/>
          <w:sz w:val="22"/>
          <w:szCs w:val="22"/>
        </w:rPr>
        <w:t>rådgiveren dokumenterer</w:t>
      </w:r>
      <w:r w:rsidR="00A953F2" w:rsidRPr="009D1C6C">
        <w:rPr>
          <w:rFonts w:ascii="Century Schoolbook" w:hAnsi="Century Schoolbook"/>
          <w:sz w:val="22"/>
          <w:szCs w:val="22"/>
        </w:rPr>
        <w:t>, at de nye underrådgivere som minimum har de samme kompetencer som de oprindelig</w:t>
      </w:r>
      <w:r>
        <w:rPr>
          <w:rFonts w:ascii="Century Schoolbook" w:hAnsi="Century Schoolbook"/>
          <w:sz w:val="22"/>
          <w:szCs w:val="22"/>
        </w:rPr>
        <w:t>e</w:t>
      </w:r>
      <w:r w:rsidR="00A953F2" w:rsidRPr="009D1C6C">
        <w:rPr>
          <w:rFonts w:ascii="Century Schoolbook" w:hAnsi="Century Schoolbook"/>
          <w:sz w:val="22"/>
          <w:szCs w:val="22"/>
        </w:rPr>
        <w:t>.</w:t>
      </w:r>
      <w:r w:rsidR="002E7545">
        <w:rPr>
          <w:rFonts w:ascii="Century Schoolbook" w:hAnsi="Century Schoolbook"/>
          <w:sz w:val="22"/>
          <w:szCs w:val="22"/>
        </w:rPr>
        <w:br/>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7.0.     Klientens ydelser</w:t>
      </w:r>
      <w:r w:rsidRPr="009D1C6C">
        <w:rPr>
          <w:rFonts w:ascii="Century Schoolbook" w:hAnsi="Century Schoolbook"/>
          <w:b/>
          <w:sz w:val="22"/>
          <w:szCs w:val="22"/>
        </w:rPr>
        <w:br/>
      </w:r>
    </w:p>
    <w:p w:rsidR="004C4E8F" w:rsidRPr="002E7545" w:rsidRDefault="00A953F2" w:rsidP="009E77FD">
      <w:pPr>
        <w:spacing w:line="240" w:lineRule="auto"/>
        <w:ind w:left="720" w:hanging="720"/>
        <w:rPr>
          <w:rFonts w:ascii="Century Schoolbook" w:hAnsi="Century Schoolbook"/>
          <w:i/>
          <w:color w:val="0070C0"/>
          <w:sz w:val="22"/>
          <w:szCs w:val="22"/>
        </w:rPr>
      </w:pPr>
      <w:r w:rsidRPr="009D1C6C">
        <w:rPr>
          <w:rFonts w:ascii="Century Schoolbook" w:hAnsi="Century Schoolbook"/>
          <w:sz w:val="22"/>
          <w:szCs w:val="22"/>
        </w:rPr>
        <w:t>7.1.</w:t>
      </w:r>
      <w:r w:rsidRPr="009D1C6C">
        <w:rPr>
          <w:rFonts w:ascii="Century Schoolbook" w:hAnsi="Century Schoolbook"/>
          <w:sz w:val="22"/>
          <w:szCs w:val="22"/>
        </w:rPr>
        <w:tab/>
        <w:t xml:space="preserve">Klientens </w:t>
      </w:r>
      <w:r w:rsidR="004C4E8F" w:rsidRPr="00E16042">
        <w:rPr>
          <w:rFonts w:ascii="Century Schoolbook" w:hAnsi="Century Schoolbook"/>
          <w:sz w:val="22"/>
          <w:szCs w:val="22"/>
        </w:rPr>
        <w:t>ydelser fremgår af FRI og DANSKE ARK’s Ydelsesbeskrivelse for Byggeri og Planlægning 2012 med klientens fravigelser, tilføjelser</w:t>
      </w:r>
      <w:r w:rsidR="00622984">
        <w:rPr>
          <w:rFonts w:ascii="Century Schoolbook" w:hAnsi="Century Schoolbook"/>
          <w:sz w:val="22"/>
          <w:szCs w:val="22"/>
        </w:rPr>
        <w:t xml:space="preserve"> og præciseringer hertil</w:t>
      </w:r>
      <w:r w:rsidR="00A717D0">
        <w:rPr>
          <w:rFonts w:ascii="Century Schoolbook" w:hAnsi="Century Schoolbook"/>
          <w:sz w:val="22"/>
          <w:szCs w:val="22"/>
        </w:rPr>
        <w:t>.</w:t>
      </w:r>
    </w:p>
    <w:p w:rsidR="00A953F2" w:rsidRPr="009D1C6C" w:rsidRDefault="00A953F2" w:rsidP="009E77FD">
      <w:pPr>
        <w:spacing w:line="240" w:lineRule="auto"/>
        <w:ind w:left="720" w:hanging="720"/>
        <w:rPr>
          <w:rFonts w:ascii="Century Schoolbook" w:hAnsi="Century Schoolbook"/>
          <w:sz w:val="22"/>
          <w:szCs w:val="22"/>
        </w:rPr>
      </w:pPr>
    </w:p>
    <w:p w:rsidR="00A717D0" w:rsidRPr="00AD6F1F" w:rsidRDefault="00A953F2" w:rsidP="009E77FD">
      <w:pPr>
        <w:spacing w:line="240" w:lineRule="auto"/>
        <w:ind w:left="720" w:hanging="720"/>
        <w:rPr>
          <w:rFonts w:ascii="Century Schoolbook" w:hAnsi="Century Schoolbook"/>
          <w:sz w:val="22"/>
          <w:szCs w:val="22"/>
          <w:highlight w:val="yellow"/>
        </w:rPr>
      </w:pPr>
      <w:r w:rsidRPr="009D1C6C">
        <w:rPr>
          <w:rFonts w:ascii="Century Schoolbook" w:hAnsi="Century Schoolbook"/>
          <w:sz w:val="22"/>
          <w:szCs w:val="22"/>
        </w:rPr>
        <w:t>7.2.</w:t>
      </w:r>
      <w:r w:rsidRPr="009D1C6C">
        <w:rPr>
          <w:rFonts w:ascii="Century Schoolbook" w:hAnsi="Century Schoolbook"/>
          <w:sz w:val="22"/>
          <w:szCs w:val="22"/>
        </w:rPr>
        <w:tab/>
      </w:r>
      <w:r w:rsidR="004C4E8F" w:rsidRPr="009D1C6C">
        <w:rPr>
          <w:rFonts w:ascii="Century Schoolbook" w:hAnsi="Century Schoolbook"/>
          <w:sz w:val="22"/>
          <w:szCs w:val="22"/>
        </w:rPr>
        <w:t>Klienten skal inden opgaven påbegyndes tilvejebringe og stille følgende klientmateriale til rådighed for rådgiveren:</w:t>
      </w:r>
      <w:r w:rsidR="004C4E8F" w:rsidRPr="009D1C6C">
        <w:rPr>
          <w:rFonts w:ascii="Century Schoolbook" w:hAnsi="Century Schoolbook"/>
          <w:sz w:val="22"/>
          <w:szCs w:val="22"/>
        </w:rPr>
        <w:br/>
      </w:r>
      <w:r w:rsidR="004C4E8F" w:rsidRPr="009D1C6C">
        <w:rPr>
          <w:rFonts w:ascii="Century Schoolbook" w:hAnsi="Century Schoolbook"/>
          <w:sz w:val="22"/>
          <w:szCs w:val="22"/>
        </w:rPr>
        <w:br/>
      </w:r>
      <w:r w:rsidR="00A717D0" w:rsidRPr="00AD6F1F">
        <w:rPr>
          <w:rFonts w:ascii="Century Schoolbook" w:hAnsi="Century Schoolbook"/>
          <w:sz w:val="22"/>
          <w:szCs w:val="22"/>
          <w:highlight w:val="yellow"/>
        </w:rPr>
        <w:t>[anføres i punktform]</w:t>
      </w:r>
    </w:p>
    <w:p w:rsidR="004C4E8F" w:rsidRDefault="00A717D0" w:rsidP="009E77FD">
      <w:pPr>
        <w:spacing w:line="240" w:lineRule="auto"/>
        <w:ind w:left="720"/>
        <w:rPr>
          <w:rFonts w:ascii="Century Schoolbook" w:hAnsi="Century Schoolbook"/>
          <w:sz w:val="22"/>
          <w:szCs w:val="22"/>
        </w:rPr>
      </w:pPr>
      <w:r w:rsidRPr="00AD6F1F">
        <w:rPr>
          <w:rFonts w:ascii="Century Schoolbook" w:hAnsi="Century Schoolbook"/>
          <w:sz w:val="22"/>
          <w:szCs w:val="22"/>
          <w:highlight w:val="yellow"/>
        </w:rPr>
        <w:t xml:space="preserve">- </w:t>
      </w:r>
      <w:r w:rsidR="004C4E8F" w:rsidRPr="00AD6F1F">
        <w:rPr>
          <w:rFonts w:ascii="Century Schoolbook" w:hAnsi="Century Schoolbook"/>
          <w:sz w:val="22"/>
          <w:szCs w:val="22"/>
          <w:highlight w:val="yellow"/>
        </w:rPr>
        <w:t>…..</w:t>
      </w:r>
      <w:r w:rsidR="004C4E8F" w:rsidRPr="00AD6F1F">
        <w:rPr>
          <w:rFonts w:ascii="Century Schoolbook" w:hAnsi="Century Schoolbook"/>
          <w:sz w:val="22"/>
          <w:szCs w:val="22"/>
          <w:highlight w:val="yellow"/>
        </w:rPr>
        <w:br/>
        <w:t>-</w:t>
      </w:r>
      <w:r w:rsidRPr="00AD6F1F">
        <w:rPr>
          <w:rFonts w:ascii="Century Schoolbook" w:hAnsi="Century Schoolbook"/>
          <w:sz w:val="22"/>
          <w:szCs w:val="22"/>
          <w:highlight w:val="yellow"/>
        </w:rPr>
        <w:t xml:space="preserve"> ..…</w:t>
      </w:r>
    </w:p>
    <w:p w:rsidR="00A953F2" w:rsidRPr="009D1C6C" w:rsidRDefault="00A953F2" w:rsidP="009E77FD">
      <w:pPr>
        <w:spacing w:line="240" w:lineRule="auto"/>
        <w:ind w:left="720" w:hanging="720"/>
        <w:rPr>
          <w:rFonts w:ascii="Century Schoolbook" w:hAnsi="Century Schoolbook"/>
          <w:sz w:val="22"/>
          <w:szCs w:val="22"/>
        </w:rPr>
      </w:pPr>
    </w:p>
    <w:p w:rsidR="00A953F2" w:rsidRDefault="001336BE" w:rsidP="009E77FD">
      <w:pPr>
        <w:spacing w:line="240" w:lineRule="auto"/>
        <w:ind w:left="720" w:hanging="720"/>
        <w:rPr>
          <w:rFonts w:ascii="Century Schoolbook" w:hAnsi="Century Schoolbook"/>
          <w:sz w:val="22"/>
          <w:szCs w:val="22"/>
        </w:rPr>
      </w:pPr>
      <w:r>
        <w:rPr>
          <w:rFonts w:ascii="Century Schoolbook" w:hAnsi="Century Schoolbook"/>
          <w:sz w:val="22"/>
          <w:szCs w:val="22"/>
        </w:rPr>
        <w:t>7.3</w:t>
      </w:r>
      <w:r w:rsidR="00A953F2" w:rsidRPr="009D1C6C">
        <w:rPr>
          <w:rFonts w:ascii="Century Schoolbook" w:hAnsi="Century Schoolbook"/>
          <w:sz w:val="22"/>
          <w:szCs w:val="22"/>
        </w:rPr>
        <w:t>.</w:t>
      </w:r>
      <w:r w:rsidR="00A953F2" w:rsidRPr="009D1C6C">
        <w:rPr>
          <w:rFonts w:ascii="Century Schoolbook" w:hAnsi="Century Schoolbook"/>
          <w:sz w:val="22"/>
          <w:szCs w:val="22"/>
        </w:rPr>
        <w:tab/>
      </w:r>
      <w:r>
        <w:rPr>
          <w:rFonts w:ascii="Century Schoolbook" w:hAnsi="Century Schoolbook"/>
          <w:sz w:val="22"/>
          <w:szCs w:val="22"/>
        </w:rPr>
        <w:t xml:space="preserve">Klienten forestår </w:t>
      </w:r>
      <w:r w:rsidR="00A953F2" w:rsidRPr="009D1C6C">
        <w:rPr>
          <w:rFonts w:ascii="Century Schoolbook" w:hAnsi="Century Schoolbook"/>
          <w:sz w:val="22"/>
          <w:szCs w:val="22"/>
        </w:rPr>
        <w:t>juridisk gennemgang af det af rådgiveren udarbejdede udkast til udbudsgrundlag, kontrakter</w:t>
      </w:r>
      <w:r>
        <w:rPr>
          <w:rFonts w:ascii="Century Schoolbook" w:hAnsi="Century Schoolbook"/>
          <w:sz w:val="22"/>
          <w:szCs w:val="22"/>
        </w:rPr>
        <w:t xml:space="preserve"> og andre juridiske dokumenter.</w:t>
      </w:r>
    </w:p>
    <w:p w:rsidR="001336BE" w:rsidRPr="009D1C6C" w:rsidRDefault="001336BE" w:rsidP="009E77FD">
      <w:pPr>
        <w:spacing w:line="240" w:lineRule="auto"/>
        <w:ind w:left="720" w:hanging="720"/>
        <w:rPr>
          <w:rFonts w:ascii="Century Schoolbook" w:hAnsi="Century Schoolbook"/>
          <w:sz w:val="22"/>
          <w:szCs w:val="22"/>
        </w:rPr>
      </w:pPr>
    </w:p>
    <w:p w:rsidR="00A953F2" w:rsidRPr="009D1C6C" w:rsidRDefault="004C4E8F" w:rsidP="009E77FD">
      <w:pPr>
        <w:spacing w:line="240" w:lineRule="auto"/>
        <w:ind w:left="720" w:hanging="720"/>
        <w:rPr>
          <w:rFonts w:ascii="Century Schoolbook" w:hAnsi="Century Schoolbook"/>
          <w:sz w:val="22"/>
          <w:szCs w:val="22"/>
        </w:rPr>
      </w:pPr>
      <w:r w:rsidRPr="00B07794">
        <w:rPr>
          <w:rFonts w:ascii="Century Schoolbook" w:hAnsi="Century Schoolbook"/>
          <w:sz w:val="22"/>
          <w:szCs w:val="22"/>
        </w:rPr>
        <w:t xml:space="preserve">7.4. </w:t>
      </w:r>
      <w:r w:rsidR="00A953F2" w:rsidRPr="00B07794">
        <w:rPr>
          <w:rFonts w:ascii="Century Schoolbook" w:hAnsi="Century Schoolbook"/>
          <w:sz w:val="22"/>
          <w:szCs w:val="22"/>
        </w:rPr>
        <w:tab/>
        <w:t>Klienten forestår oprettelse og førelse af byggeregnskab samt anvisning af fakturaer.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7.5. </w:t>
      </w:r>
      <w:r w:rsidRPr="009D1C6C">
        <w:rPr>
          <w:rFonts w:ascii="Century Schoolbook" w:hAnsi="Century Schoolbook"/>
          <w:sz w:val="22"/>
          <w:szCs w:val="22"/>
        </w:rPr>
        <w:tab/>
        <w:t>Klienten leverer adgang til en p</w:t>
      </w:r>
      <w:r w:rsidR="004C4E8F">
        <w:rPr>
          <w:rFonts w:ascii="Century Schoolbook" w:hAnsi="Century Schoolbook"/>
          <w:sz w:val="22"/>
          <w:szCs w:val="22"/>
        </w:rPr>
        <w:t xml:space="preserve">rojektweb, </w:t>
      </w:r>
      <w:r w:rsidRPr="009D1C6C">
        <w:rPr>
          <w:rFonts w:ascii="Century Schoolbook" w:hAnsi="Century Schoolbook"/>
          <w:sz w:val="22"/>
          <w:szCs w:val="22"/>
        </w:rPr>
        <w:t>der skal anvendes som kommunikationsplatform gennem hele projektet. Administration af adgangsrettigheder varetages af klienten.</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7.6. </w:t>
      </w:r>
      <w:r w:rsidRPr="009D1C6C">
        <w:rPr>
          <w:rFonts w:ascii="Century Schoolbook" w:hAnsi="Century Schoolbook"/>
          <w:sz w:val="22"/>
          <w:szCs w:val="22"/>
        </w:rPr>
        <w:tab/>
        <w:t xml:space="preserve">Klienten er </w:t>
      </w:r>
      <w:r w:rsidR="00A717D0">
        <w:rPr>
          <w:rFonts w:ascii="Century Schoolbook" w:hAnsi="Century Schoolbook"/>
          <w:sz w:val="22"/>
          <w:szCs w:val="22"/>
        </w:rPr>
        <w:t>forpligtiget til at fremme egne,</w:t>
      </w:r>
      <w:r w:rsidRPr="009D1C6C">
        <w:rPr>
          <w:rFonts w:ascii="Century Schoolbook" w:hAnsi="Century Schoolbook"/>
          <w:sz w:val="22"/>
          <w:szCs w:val="22"/>
        </w:rPr>
        <w:t xml:space="preserve"> herunder brugernes beslutninger i henhold til tidsplanen.</w:t>
      </w:r>
    </w:p>
    <w:p w:rsidR="00A953F2" w:rsidRPr="009D1C6C" w:rsidRDefault="00A953F2" w:rsidP="009E77FD">
      <w:pPr>
        <w:spacing w:line="240" w:lineRule="auto"/>
        <w:ind w:left="720" w:hanging="720"/>
        <w:rPr>
          <w:rFonts w:ascii="Century Schoolbook" w:hAnsi="Century Schoolbook"/>
          <w:sz w:val="22"/>
          <w:szCs w:val="22"/>
        </w:rPr>
      </w:pPr>
    </w:p>
    <w:p w:rsidR="00A953F2"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7.7.</w:t>
      </w:r>
      <w:r w:rsidRPr="009D1C6C">
        <w:rPr>
          <w:rFonts w:ascii="Century Schoolbook" w:hAnsi="Century Schoolbook"/>
          <w:sz w:val="22"/>
          <w:szCs w:val="22"/>
        </w:rPr>
        <w:tab/>
        <w:t xml:space="preserve">Klienten </w:t>
      </w:r>
      <w:r w:rsidR="00332EFE">
        <w:rPr>
          <w:rFonts w:ascii="Century Schoolbook" w:hAnsi="Century Schoolbook"/>
          <w:sz w:val="22"/>
          <w:szCs w:val="22"/>
        </w:rPr>
        <w:t>skal stille</w:t>
      </w:r>
      <w:r w:rsidRPr="009D1C6C">
        <w:rPr>
          <w:rFonts w:ascii="Century Schoolbook" w:hAnsi="Century Schoolbook"/>
          <w:sz w:val="22"/>
          <w:szCs w:val="22"/>
        </w:rPr>
        <w:t xml:space="preserve"> oplysninger, som er nødvendige for opgavens løsning, til rådighed for rådgiveren.</w:t>
      </w:r>
    </w:p>
    <w:p w:rsidR="008C4DEE" w:rsidRDefault="008C4DEE"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sz w:val="22"/>
          <w:szCs w:val="22"/>
        </w:rPr>
      </w:pPr>
    </w:p>
    <w:p w:rsidR="00A953F2"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8.0.     Tidsfrister</w:t>
      </w:r>
    </w:p>
    <w:p w:rsidR="00332EFE" w:rsidRPr="009D1C6C" w:rsidRDefault="00332EFE" w:rsidP="009E77FD">
      <w:pPr>
        <w:spacing w:line="240" w:lineRule="auto"/>
        <w:ind w:left="720" w:hanging="720"/>
        <w:rPr>
          <w:rFonts w:ascii="Century Schoolbook" w:hAnsi="Century Schoolbook"/>
          <w:b/>
          <w:sz w:val="22"/>
          <w:szCs w:val="22"/>
        </w:rPr>
      </w:pP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8.1. </w:t>
      </w:r>
      <w:r w:rsidR="00332EFE">
        <w:rPr>
          <w:rFonts w:ascii="Century Schoolbook" w:hAnsi="Century Schoolbook"/>
          <w:sz w:val="22"/>
          <w:szCs w:val="22"/>
        </w:rPr>
        <w:tab/>
      </w:r>
      <w:r w:rsidR="00467253" w:rsidRPr="009D1C6C">
        <w:rPr>
          <w:rFonts w:ascii="Century Schoolbook" w:hAnsi="Century Schoolbook"/>
          <w:sz w:val="22"/>
          <w:szCs w:val="22"/>
        </w:rPr>
        <w:t xml:space="preserve">Opgaven udføres i overensstemmelse med </w:t>
      </w:r>
      <w:r w:rsidR="00467253">
        <w:rPr>
          <w:rFonts w:ascii="Century Schoolbook" w:hAnsi="Century Schoolbook"/>
          <w:sz w:val="22"/>
          <w:szCs w:val="22"/>
        </w:rPr>
        <w:t xml:space="preserve">gældende </w:t>
      </w:r>
      <w:r w:rsidR="00B07794" w:rsidRPr="00C41A4E">
        <w:rPr>
          <w:rFonts w:ascii="Century Schoolbook" w:hAnsi="Century Schoolbook"/>
          <w:sz w:val="22"/>
          <w:szCs w:val="22"/>
        </w:rPr>
        <w:t>hoved</w:t>
      </w:r>
      <w:r w:rsidR="00467253" w:rsidRPr="00C41A4E">
        <w:rPr>
          <w:rFonts w:ascii="Century Schoolbook" w:hAnsi="Century Schoolbook"/>
          <w:sz w:val="22"/>
          <w:szCs w:val="22"/>
        </w:rPr>
        <w:t>tidsplan</w:t>
      </w:r>
      <w:r w:rsidR="00C41A4E" w:rsidRPr="00C41A4E">
        <w:rPr>
          <w:rFonts w:ascii="Century Schoolbook" w:hAnsi="Century Schoolbook"/>
          <w:sz w:val="22"/>
          <w:szCs w:val="22"/>
        </w:rPr>
        <w:t>.</w:t>
      </w:r>
      <w:r w:rsidR="00C41A4E">
        <w:rPr>
          <w:rFonts w:ascii="Century Schoolbook" w:hAnsi="Century Schoolbook"/>
          <w:sz w:val="22"/>
          <w:szCs w:val="22"/>
        </w:rPr>
        <w:t xml:space="preserve"> </w:t>
      </w:r>
      <w:r w:rsidR="00467253">
        <w:rPr>
          <w:rFonts w:ascii="Century Schoolbook" w:hAnsi="Century Schoolbook"/>
          <w:sz w:val="22"/>
          <w:szCs w:val="22"/>
        </w:rPr>
        <w:t>Detailt</w:t>
      </w:r>
      <w:r w:rsidR="00467253" w:rsidRPr="009D1C6C">
        <w:rPr>
          <w:rFonts w:ascii="Century Schoolbook" w:hAnsi="Century Schoolbook"/>
          <w:sz w:val="22"/>
          <w:szCs w:val="22"/>
        </w:rPr>
        <w:t>idsplanen udarbejdes af rådgiver umiddelbart i forbindelse med opgavens påbegyndelse. Tidsplanen kan løbende justeres efter skriftlig aftale med klienten.</w:t>
      </w:r>
      <w:r w:rsidRPr="009D1C6C">
        <w:rPr>
          <w:rFonts w:ascii="Century Schoolbook" w:hAnsi="Century Schoolbook"/>
          <w:sz w:val="22"/>
          <w:szCs w:val="22"/>
        </w:rPr>
        <w:t xml:space="preserve"> </w:t>
      </w:r>
      <w:r w:rsidR="00332EFE">
        <w:rPr>
          <w:rFonts w:ascii="Century Schoolbook" w:hAnsi="Century Schoolbook"/>
          <w:sz w:val="22"/>
          <w:szCs w:val="22"/>
        </w:rPr>
        <w:br/>
      </w:r>
    </w:p>
    <w:p w:rsidR="00A953F2" w:rsidRPr="009D1C6C" w:rsidRDefault="00A717D0" w:rsidP="009E77FD">
      <w:pPr>
        <w:spacing w:line="240" w:lineRule="auto"/>
        <w:ind w:left="720" w:hanging="720"/>
        <w:rPr>
          <w:rFonts w:ascii="Century Schoolbook" w:hAnsi="Century Schoolbook"/>
          <w:sz w:val="22"/>
          <w:szCs w:val="22"/>
        </w:rPr>
      </w:pPr>
      <w:r>
        <w:rPr>
          <w:rFonts w:ascii="Century Schoolbook" w:hAnsi="Century Schoolbook"/>
          <w:sz w:val="22"/>
          <w:szCs w:val="22"/>
        </w:rPr>
        <w:t>8.2.</w:t>
      </w:r>
      <w:r w:rsidR="00332EFE">
        <w:rPr>
          <w:rFonts w:ascii="Century Schoolbook" w:hAnsi="Century Schoolbook"/>
          <w:sz w:val="22"/>
          <w:szCs w:val="22"/>
        </w:rPr>
        <w:t xml:space="preserve"> </w:t>
      </w:r>
      <w:r w:rsidR="00332EFE">
        <w:rPr>
          <w:rFonts w:ascii="Century Schoolbook" w:hAnsi="Century Schoolbook"/>
          <w:sz w:val="22"/>
          <w:szCs w:val="22"/>
        </w:rPr>
        <w:tab/>
      </w:r>
      <w:r w:rsidR="00A953F2" w:rsidRPr="009D1C6C">
        <w:rPr>
          <w:rFonts w:ascii="Century Schoolbook" w:hAnsi="Century Schoolbook"/>
          <w:sz w:val="22"/>
          <w:szCs w:val="22"/>
        </w:rPr>
        <w:t>Klienten er berettiget til tidsfristforlængelse, når de ham påhvilende ydelser og beslutninger forsinkes</w:t>
      </w:r>
      <w:r w:rsidR="00C41A4E">
        <w:rPr>
          <w:rFonts w:ascii="Century Schoolbook" w:hAnsi="Century Schoolbook"/>
          <w:sz w:val="22"/>
          <w:szCs w:val="22"/>
        </w:rPr>
        <w:t xml:space="preserve"> som følge af bevillingsforhold </w:t>
      </w:r>
      <w:r w:rsidR="00A953F2" w:rsidRPr="009D1C6C">
        <w:rPr>
          <w:rFonts w:ascii="Century Schoolbook" w:hAnsi="Century Schoolbook"/>
          <w:b/>
          <w:sz w:val="22"/>
          <w:szCs w:val="22"/>
        </w:rPr>
        <w:t>(tilføjelse til ABR 89 pkt. 5.5)</w:t>
      </w:r>
      <w:r w:rsidR="00A953F2" w:rsidRPr="009D1C6C">
        <w:rPr>
          <w:rFonts w:ascii="Century Schoolbook" w:hAnsi="Century Schoolbook"/>
          <w:sz w:val="22"/>
          <w:szCs w:val="22"/>
        </w:rPr>
        <w:t xml:space="preserve">. </w:t>
      </w:r>
    </w:p>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 </w:t>
      </w:r>
    </w:p>
    <w:p w:rsidR="00A953F2" w:rsidRPr="009D1C6C" w:rsidRDefault="00A717D0" w:rsidP="009E77FD">
      <w:pPr>
        <w:spacing w:line="240" w:lineRule="auto"/>
        <w:ind w:left="720" w:hanging="720"/>
        <w:rPr>
          <w:rFonts w:ascii="Century Schoolbook" w:hAnsi="Century Schoolbook"/>
          <w:sz w:val="22"/>
          <w:szCs w:val="22"/>
        </w:rPr>
      </w:pPr>
      <w:r>
        <w:rPr>
          <w:rFonts w:ascii="Century Schoolbook" w:hAnsi="Century Schoolbook"/>
          <w:sz w:val="22"/>
          <w:szCs w:val="22"/>
        </w:rPr>
        <w:t>8.3.</w:t>
      </w:r>
      <w:r>
        <w:rPr>
          <w:rFonts w:ascii="Century Schoolbook" w:hAnsi="Century Schoolbook"/>
          <w:sz w:val="22"/>
          <w:szCs w:val="22"/>
        </w:rPr>
        <w:tab/>
      </w:r>
      <w:r w:rsidR="00A953F2" w:rsidRPr="009D1C6C">
        <w:rPr>
          <w:rFonts w:ascii="Century Schoolbook" w:hAnsi="Century Schoolbook"/>
          <w:sz w:val="22"/>
          <w:szCs w:val="22"/>
        </w:rPr>
        <w:t>S</w:t>
      </w:r>
      <w:r w:rsidR="00332EFE">
        <w:rPr>
          <w:rFonts w:ascii="Century Schoolbook" w:hAnsi="Century Schoolbook"/>
          <w:sz w:val="22"/>
          <w:szCs w:val="22"/>
        </w:rPr>
        <w:t>åfremt det nedenfor under pkt. 10</w:t>
      </w:r>
      <w:r w:rsidR="00A953F2" w:rsidRPr="009D1C6C">
        <w:rPr>
          <w:rFonts w:ascii="Century Schoolbook" w:hAnsi="Century Schoolbook"/>
          <w:sz w:val="22"/>
          <w:szCs w:val="22"/>
        </w:rPr>
        <w:t xml:space="preserve"> aftales, at rådgiver honoreres med fast</w:t>
      </w:r>
      <w:r>
        <w:rPr>
          <w:rFonts w:ascii="Century Schoolbook" w:hAnsi="Century Schoolbook"/>
          <w:sz w:val="22"/>
          <w:szCs w:val="22"/>
        </w:rPr>
        <w:t xml:space="preserve"> honorar</w:t>
      </w:r>
      <w:r w:rsidR="00A953F2" w:rsidRPr="009D1C6C">
        <w:rPr>
          <w:rFonts w:ascii="Century Schoolbook" w:hAnsi="Century Schoolbook"/>
          <w:sz w:val="22"/>
          <w:szCs w:val="22"/>
        </w:rPr>
        <w:t>, har rådgiver ikke krav på yderligere honorar som følge af at tidsfristen forlænges, såfremt forlængelsen skyldes forhold, som rådgiver bærer risikoen for (fx projekteringsfejl). Såfremt forlængelsen kan henføres til andre forhold, er rådgiver kun berettiget til at oppebære betaling, såfremt rådgiver kan dokumentere, at der er udført et merarbejde, som ligger udover forudsætningerne i aftalen.</w:t>
      </w:r>
      <w:r w:rsidR="00A953F2" w:rsidRPr="009D1C6C">
        <w:rPr>
          <w:rFonts w:ascii="Century Schoolbook" w:hAnsi="Century Schoolbook"/>
          <w:sz w:val="22"/>
          <w:szCs w:val="22"/>
        </w:rPr>
        <w:tab/>
        <w:t xml:space="preserve"> </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467253" w:rsidP="009E77FD">
      <w:pPr>
        <w:spacing w:line="240" w:lineRule="auto"/>
        <w:ind w:left="720" w:hanging="720"/>
        <w:rPr>
          <w:rFonts w:ascii="Century Schoolbook" w:hAnsi="Century Schoolbook"/>
          <w:sz w:val="22"/>
          <w:szCs w:val="22"/>
        </w:rPr>
      </w:pPr>
      <w:r>
        <w:rPr>
          <w:rFonts w:ascii="Century Schoolbook" w:hAnsi="Century Schoolbook"/>
          <w:sz w:val="22"/>
          <w:szCs w:val="22"/>
        </w:rPr>
        <w:t>8.4</w:t>
      </w:r>
      <w:r w:rsidR="00A953F2" w:rsidRPr="009D1C6C">
        <w:rPr>
          <w:rFonts w:ascii="Century Schoolbook" w:hAnsi="Century Schoolbook"/>
          <w:sz w:val="22"/>
          <w:szCs w:val="22"/>
        </w:rPr>
        <w:t xml:space="preserve">. </w:t>
      </w:r>
      <w:r w:rsidR="00332EFE">
        <w:rPr>
          <w:rFonts w:ascii="Century Schoolbook" w:hAnsi="Century Schoolbook"/>
          <w:sz w:val="22"/>
          <w:szCs w:val="22"/>
        </w:rPr>
        <w:tab/>
      </w:r>
      <w:r w:rsidR="00A953F2" w:rsidRPr="009D1C6C">
        <w:rPr>
          <w:rFonts w:ascii="Century Schoolbook" w:hAnsi="Century Schoolbook"/>
          <w:sz w:val="22"/>
          <w:szCs w:val="22"/>
        </w:rPr>
        <w:t>Rådgiveren er forpligtet til at opfylde aftalen</w:t>
      </w:r>
      <w:r>
        <w:rPr>
          <w:rFonts w:ascii="Century Schoolbook" w:hAnsi="Century Schoolbook"/>
          <w:sz w:val="22"/>
          <w:szCs w:val="22"/>
        </w:rPr>
        <w:t xml:space="preserve"> og</w:t>
      </w:r>
      <w:r w:rsidR="00A953F2" w:rsidRPr="009D1C6C">
        <w:rPr>
          <w:rFonts w:ascii="Century Schoolbook" w:hAnsi="Century Schoolbook"/>
          <w:sz w:val="22"/>
          <w:szCs w:val="22"/>
        </w:rPr>
        <w:t xml:space="preserve"> fuldføre arbejdet, uanset eventuel forlængelse af tidsplanen.</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 xml:space="preserve">9.0.      Økonomisk grundlag for opgavens løsning </w:t>
      </w:r>
    </w:p>
    <w:p w:rsidR="00A953F2" w:rsidRPr="009D1C6C" w:rsidRDefault="00A953F2" w:rsidP="009E77FD">
      <w:pPr>
        <w:spacing w:line="240" w:lineRule="auto"/>
        <w:ind w:left="720" w:hanging="720"/>
        <w:rPr>
          <w:rFonts w:ascii="Century Schoolbook" w:hAnsi="Century Schoolbook"/>
          <w:sz w:val="22"/>
          <w:szCs w:val="22"/>
        </w:rPr>
      </w:pPr>
    </w:p>
    <w:p w:rsidR="00B07794"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 xml:space="preserve">9.1. </w:t>
      </w:r>
      <w:r w:rsidR="00467253">
        <w:rPr>
          <w:rFonts w:ascii="Century Schoolbook" w:hAnsi="Century Schoolbook"/>
          <w:sz w:val="22"/>
          <w:szCs w:val="22"/>
        </w:rPr>
        <w:tab/>
      </w:r>
      <w:r w:rsidRPr="009D1C6C">
        <w:rPr>
          <w:rFonts w:ascii="Century Schoolbook" w:hAnsi="Century Schoolbook"/>
          <w:sz w:val="22"/>
          <w:szCs w:val="22"/>
        </w:rPr>
        <w:t xml:space="preserve">Økonomisk ramme, som opgaven skal løses indenfor: </w:t>
      </w:r>
    </w:p>
    <w:p w:rsidR="00B07794" w:rsidRDefault="00B07794" w:rsidP="009E77FD">
      <w:pPr>
        <w:spacing w:line="240" w:lineRule="auto"/>
        <w:ind w:left="720" w:hanging="720"/>
        <w:rPr>
          <w:rFonts w:ascii="Century Schoolbook" w:hAnsi="Century Schoolbook"/>
          <w:sz w:val="22"/>
          <w:szCs w:val="22"/>
        </w:rPr>
      </w:pPr>
    </w:p>
    <w:p w:rsidR="00B07794" w:rsidRPr="008B1A64" w:rsidRDefault="00A953F2" w:rsidP="009E77FD">
      <w:pPr>
        <w:spacing w:line="240" w:lineRule="auto"/>
        <w:ind w:left="720"/>
        <w:rPr>
          <w:rFonts w:ascii="Century Schoolbook" w:hAnsi="Century Schoolbook"/>
          <w:b/>
          <w:sz w:val="22"/>
          <w:szCs w:val="22"/>
        </w:rPr>
      </w:pPr>
      <w:r w:rsidRPr="008B1A64">
        <w:rPr>
          <w:rFonts w:ascii="Century Schoolbook" w:hAnsi="Century Schoolbook"/>
          <w:b/>
          <w:sz w:val="22"/>
          <w:szCs w:val="22"/>
        </w:rPr>
        <w:t>kr.</w:t>
      </w:r>
      <w:r w:rsidR="00D76E10" w:rsidRPr="008B1A64">
        <w:rPr>
          <w:rFonts w:ascii="Century Schoolbook" w:hAnsi="Century Schoolbook"/>
          <w:b/>
          <w:sz w:val="22"/>
          <w:szCs w:val="22"/>
        </w:rPr>
        <w:t xml:space="preserve"> </w:t>
      </w:r>
      <w:r w:rsidR="00567859">
        <w:rPr>
          <w:rFonts w:ascii="Century Schoolbook" w:hAnsi="Century Schoolbook"/>
          <w:b/>
          <w:sz w:val="22"/>
          <w:szCs w:val="22"/>
        </w:rPr>
        <w:t>14.7</w:t>
      </w:r>
      <w:r w:rsidR="00B07794" w:rsidRPr="008B1A64">
        <w:rPr>
          <w:rFonts w:ascii="Century Schoolbook" w:hAnsi="Century Schoolbook"/>
          <w:b/>
          <w:sz w:val="22"/>
          <w:szCs w:val="22"/>
        </w:rPr>
        <w:t xml:space="preserve"> mio. kr. ekskl. moms</w:t>
      </w:r>
    </w:p>
    <w:p w:rsidR="00C575B6" w:rsidRPr="008B1A64" w:rsidRDefault="00C575B6" w:rsidP="008B1A64">
      <w:pPr>
        <w:spacing w:line="240" w:lineRule="auto"/>
        <w:rPr>
          <w:rFonts w:ascii="Century Schoolbook" w:hAnsi="Century Schoolbook"/>
          <w:sz w:val="22"/>
          <w:szCs w:val="22"/>
        </w:rPr>
      </w:pPr>
    </w:p>
    <w:p w:rsidR="00A953F2" w:rsidRPr="008B1A64" w:rsidRDefault="00467253" w:rsidP="008B1A64">
      <w:pPr>
        <w:spacing w:line="240" w:lineRule="auto"/>
        <w:ind w:left="720"/>
        <w:rPr>
          <w:rFonts w:ascii="Century Schoolbook" w:hAnsi="Century Schoolbook"/>
          <w:sz w:val="22"/>
          <w:szCs w:val="22"/>
        </w:rPr>
      </w:pPr>
      <w:r w:rsidRPr="008B1A64">
        <w:rPr>
          <w:rFonts w:ascii="Century Schoolbook" w:hAnsi="Century Schoolbook"/>
          <w:sz w:val="22"/>
          <w:szCs w:val="22"/>
        </w:rPr>
        <w:t xml:space="preserve">Den økonomiske ramme for opgaven indekseres. Den økonomiske ramme er fastlagt i </w:t>
      </w:r>
      <w:r w:rsidR="008B1A64" w:rsidRPr="008B1A64">
        <w:rPr>
          <w:rFonts w:ascii="Century Schoolbook" w:hAnsi="Century Schoolbook"/>
          <w:sz w:val="22"/>
          <w:szCs w:val="22"/>
        </w:rPr>
        <w:t xml:space="preserve">byggeomkostningsindeks for boliger – 2016K2: 101,7 </w:t>
      </w:r>
    </w:p>
    <w:p w:rsidR="00A953F2" w:rsidRPr="009D1C6C" w:rsidRDefault="00A953F2" w:rsidP="009E77FD">
      <w:pPr>
        <w:spacing w:line="240" w:lineRule="auto"/>
        <w:ind w:left="720" w:hanging="720"/>
        <w:rPr>
          <w:rFonts w:ascii="Century Schoolbook" w:hAnsi="Century Schoolbook"/>
          <w:sz w:val="22"/>
          <w:szCs w:val="22"/>
        </w:rPr>
      </w:pPr>
    </w:p>
    <w:p w:rsidR="00A953F2" w:rsidRDefault="008B1A64" w:rsidP="009E77FD">
      <w:pPr>
        <w:spacing w:line="240" w:lineRule="auto"/>
        <w:ind w:left="720" w:hanging="720"/>
        <w:rPr>
          <w:rFonts w:ascii="Century Schoolbook" w:hAnsi="Century Schoolbook"/>
          <w:sz w:val="22"/>
          <w:szCs w:val="22"/>
        </w:rPr>
      </w:pPr>
      <w:r>
        <w:rPr>
          <w:rFonts w:ascii="Century Schoolbook" w:hAnsi="Century Schoolbook"/>
          <w:sz w:val="22"/>
          <w:szCs w:val="22"/>
        </w:rPr>
        <w:lastRenderedPageBreak/>
        <w:t>9.2.</w:t>
      </w:r>
      <w:r w:rsidR="00467253">
        <w:rPr>
          <w:rFonts w:ascii="Century Schoolbook" w:hAnsi="Century Schoolbook"/>
          <w:sz w:val="22"/>
          <w:szCs w:val="22"/>
        </w:rPr>
        <w:tab/>
      </w:r>
      <w:r w:rsidR="00A953F2" w:rsidRPr="009D1C6C">
        <w:rPr>
          <w:rFonts w:ascii="Century Schoolbook" w:hAnsi="Century Schoolbook"/>
          <w:sz w:val="22"/>
          <w:szCs w:val="22"/>
        </w:rPr>
        <w:t xml:space="preserve">Den økonomiske ramme omfatter alle udgifter i forbindelse med opgavens gennemførelse, herunder entrepriseudgifter, rådgiverhonorar, </w:t>
      </w:r>
      <w:r>
        <w:rPr>
          <w:rFonts w:ascii="Century Schoolbook" w:hAnsi="Century Schoolbook"/>
          <w:sz w:val="22"/>
          <w:szCs w:val="22"/>
        </w:rPr>
        <w:t xml:space="preserve">fast </w:t>
      </w:r>
      <w:r w:rsidR="00A953F2" w:rsidRPr="009D1C6C">
        <w:rPr>
          <w:rFonts w:ascii="Century Schoolbook" w:hAnsi="Century Schoolbook"/>
          <w:sz w:val="22"/>
          <w:szCs w:val="22"/>
        </w:rPr>
        <w:t xml:space="preserve">inventar og udstyr, </w:t>
      </w:r>
      <w:r>
        <w:rPr>
          <w:rFonts w:ascii="Century Schoolbook" w:hAnsi="Century Schoolbook"/>
          <w:sz w:val="22"/>
          <w:szCs w:val="22"/>
        </w:rPr>
        <w:t xml:space="preserve">afsatte til forudsete, </w:t>
      </w:r>
      <w:r w:rsidR="00A953F2" w:rsidRPr="009D1C6C">
        <w:rPr>
          <w:rFonts w:ascii="Century Schoolbook" w:hAnsi="Century Schoolbook"/>
          <w:sz w:val="22"/>
          <w:szCs w:val="22"/>
        </w:rPr>
        <w:t>gebyrer og udlæg</w:t>
      </w:r>
      <w:r>
        <w:rPr>
          <w:rFonts w:ascii="Century Schoolbook" w:hAnsi="Century Schoolbook"/>
          <w:sz w:val="22"/>
          <w:szCs w:val="22"/>
        </w:rPr>
        <w:t xml:space="preserve"> samt øvrige omkostninger</w:t>
      </w:r>
      <w:r w:rsidR="00A953F2" w:rsidRPr="009D1C6C">
        <w:rPr>
          <w:rFonts w:ascii="Century Schoolbook" w:hAnsi="Century Schoolbook"/>
          <w:sz w:val="22"/>
          <w:szCs w:val="22"/>
        </w:rPr>
        <w:t>.</w:t>
      </w:r>
    </w:p>
    <w:p w:rsidR="0074797E" w:rsidRDefault="0074797E" w:rsidP="009E77FD">
      <w:pPr>
        <w:spacing w:line="240" w:lineRule="auto"/>
        <w:ind w:left="720" w:hanging="720"/>
        <w:rPr>
          <w:rFonts w:ascii="Century Schoolbook" w:hAnsi="Century Schoolbook"/>
          <w:sz w:val="22"/>
          <w:szCs w:val="22"/>
        </w:rPr>
      </w:pPr>
    </w:p>
    <w:p w:rsidR="0074797E" w:rsidRPr="009D1C6C" w:rsidRDefault="0074797E" w:rsidP="009E77FD">
      <w:pPr>
        <w:spacing w:line="240" w:lineRule="auto"/>
        <w:ind w:left="720" w:hanging="720"/>
        <w:rPr>
          <w:rFonts w:ascii="Century Schoolbook" w:hAnsi="Century Schoolbook"/>
          <w:sz w:val="22"/>
          <w:szCs w:val="22"/>
        </w:rPr>
      </w:pPr>
      <w:r>
        <w:rPr>
          <w:rFonts w:ascii="Century Schoolbook" w:hAnsi="Century Schoolbook"/>
          <w:sz w:val="22"/>
          <w:szCs w:val="22"/>
        </w:rPr>
        <w:t>9.3.</w:t>
      </w:r>
      <w:r>
        <w:rPr>
          <w:rFonts w:ascii="Century Schoolbook" w:hAnsi="Century Schoolbook"/>
          <w:sz w:val="22"/>
          <w:szCs w:val="22"/>
        </w:rPr>
        <w:tab/>
      </w:r>
      <w:r w:rsidRPr="0074797E">
        <w:rPr>
          <w:rFonts w:ascii="Century Schoolbook" w:hAnsi="Century Schoolbook"/>
          <w:sz w:val="22"/>
          <w:szCs w:val="22"/>
        </w:rPr>
        <w:t>Ændringer af arbejderne, som kan få konsekvenser for overholdelse af det styrende budget, kan k</w:t>
      </w:r>
      <w:r w:rsidR="00A717D0">
        <w:rPr>
          <w:rFonts w:ascii="Century Schoolbook" w:hAnsi="Century Schoolbook"/>
          <w:sz w:val="22"/>
          <w:szCs w:val="22"/>
        </w:rPr>
        <w:t>un finde sted efter aftale med k</w:t>
      </w:r>
      <w:r w:rsidRPr="0074797E">
        <w:rPr>
          <w:rFonts w:ascii="Century Schoolbook" w:hAnsi="Century Schoolbook"/>
          <w:sz w:val="22"/>
          <w:szCs w:val="22"/>
        </w:rPr>
        <w:t>lienten</w:t>
      </w:r>
      <w:r w:rsidR="00A717D0">
        <w:rPr>
          <w:rFonts w:ascii="Century Schoolbook" w:hAnsi="Century Schoolbook"/>
          <w:sz w:val="22"/>
          <w:szCs w:val="22"/>
        </w:rPr>
        <w:t>.</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74797E" w:rsidP="009E77FD">
      <w:pPr>
        <w:spacing w:line="240" w:lineRule="auto"/>
        <w:ind w:left="720" w:hanging="720"/>
        <w:rPr>
          <w:rFonts w:ascii="Century Schoolbook" w:hAnsi="Century Schoolbook"/>
          <w:sz w:val="22"/>
          <w:szCs w:val="22"/>
        </w:rPr>
      </w:pPr>
      <w:r>
        <w:rPr>
          <w:rFonts w:ascii="Century Schoolbook" w:hAnsi="Century Schoolbook"/>
          <w:sz w:val="22"/>
          <w:szCs w:val="22"/>
        </w:rPr>
        <w:t>9.4</w:t>
      </w:r>
      <w:r w:rsidR="00A953F2" w:rsidRPr="009D1C6C">
        <w:rPr>
          <w:rFonts w:ascii="Century Schoolbook" w:hAnsi="Century Schoolbook"/>
          <w:sz w:val="22"/>
          <w:szCs w:val="22"/>
        </w:rPr>
        <w:t xml:space="preserve">. </w:t>
      </w:r>
      <w:r w:rsidR="00467253">
        <w:rPr>
          <w:rFonts w:ascii="Century Schoolbook" w:hAnsi="Century Schoolbook"/>
          <w:sz w:val="22"/>
          <w:szCs w:val="22"/>
        </w:rPr>
        <w:tab/>
      </w:r>
      <w:r w:rsidR="00A953F2" w:rsidRPr="009D1C6C">
        <w:rPr>
          <w:rFonts w:ascii="Century Schoolbook" w:hAnsi="Century Schoolbook"/>
          <w:sz w:val="22"/>
          <w:szCs w:val="22"/>
        </w:rPr>
        <w:t xml:space="preserve">Hvis projektforslagets overslag </w:t>
      </w:r>
      <w:r w:rsidR="00A717D0">
        <w:rPr>
          <w:rFonts w:ascii="Century Schoolbook" w:hAnsi="Century Schoolbook"/>
          <w:sz w:val="22"/>
          <w:szCs w:val="22"/>
        </w:rPr>
        <w:t>efter indhentning af tilbud</w:t>
      </w:r>
      <w:r w:rsidR="00A717D0" w:rsidRPr="009D1C6C">
        <w:rPr>
          <w:rFonts w:ascii="Century Schoolbook" w:hAnsi="Century Schoolbook"/>
          <w:sz w:val="22"/>
          <w:szCs w:val="22"/>
        </w:rPr>
        <w:t xml:space="preserve"> </w:t>
      </w:r>
      <w:r w:rsidR="00B6156F" w:rsidRPr="009D1C6C">
        <w:rPr>
          <w:rFonts w:ascii="Century Schoolbook" w:hAnsi="Century Schoolbook"/>
          <w:sz w:val="22"/>
          <w:szCs w:val="22"/>
        </w:rPr>
        <w:t xml:space="preserve">viser sig at være overskredet med mere end 10 pct., ekskl. uforudseelige udgifter </w:t>
      </w:r>
      <w:r w:rsidR="00A953F2" w:rsidRPr="009D1C6C">
        <w:rPr>
          <w:rFonts w:ascii="Century Schoolbook" w:hAnsi="Century Schoolbook"/>
          <w:sz w:val="22"/>
          <w:szCs w:val="22"/>
        </w:rPr>
        <w:t>på grund af andre forhold end anført i pkt. 3.4.4., femte afsnit, i DANSKE ARK og FRI’s Ydelsesbeskrivelse Byggeri og Planlægning 2</w:t>
      </w:r>
      <w:r w:rsidR="00B6156F">
        <w:rPr>
          <w:rFonts w:ascii="Century Schoolbook" w:hAnsi="Century Schoolbook"/>
          <w:sz w:val="22"/>
          <w:szCs w:val="22"/>
        </w:rPr>
        <w:t>012,</w:t>
      </w:r>
      <w:r w:rsidR="00A953F2" w:rsidRPr="009D1C6C">
        <w:rPr>
          <w:rFonts w:ascii="Century Schoolbook" w:hAnsi="Century Schoolbook"/>
          <w:sz w:val="22"/>
          <w:szCs w:val="22"/>
        </w:rPr>
        <w:t xml:space="preserve"> kan klienten uanset honoreringsform kræve, at projektet revideres og omprojekteres af rådgiver uden vederlag med henblik på at tilpasse projektet til det godkendte budget.  Tilsvarende gælder, hvis det efter indhentning af tilbud viser sig, at projektforslagets overslag er mere end 10 pct. højere end resultatet af de indhentede tilbud, ekskl. uforudseelige udgifter,</w:t>
      </w:r>
      <w:r w:rsidR="00A953F2" w:rsidRPr="009D1C6C">
        <w:rPr>
          <w:rFonts w:ascii="Century Schoolbook" w:hAnsi="Century Schoolbook"/>
          <w:sz w:val="22"/>
          <w:szCs w:val="22"/>
        </w:rPr>
        <w:br/>
      </w:r>
    </w:p>
    <w:p w:rsidR="00A953F2" w:rsidRPr="009D1C6C" w:rsidRDefault="0074797E" w:rsidP="009E77FD">
      <w:pPr>
        <w:spacing w:line="240" w:lineRule="auto"/>
        <w:ind w:left="720" w:hanging="720"/>
        <w:rPr>
          <w:rFonts w:ascii="Century Schoolbook" w:hAnsi="Century Schoolbook"/>
          <w:sz w:val="22"/>
          <w:szCs w:val="22"/>
        </w:rPr>
      </w:pPr>
      <w:r>
        <w:rPr>
          <w:rFonts w:ascii="Century Schoolbook" w:hAnsi="Century Schoolbook"/>
          <w:sz w:val="22"/>
          <w:szCs w:val="22"/>
        </w:rPr>
        <w:t>9.5</w:t>
      </w:r>
      <w:r w:rsidR="00A953F2" w:rsidRPr="009D1C6C">
        <w:rPr>
          <w:rFonts w:ascii="Century Schoolbook" w:hAnsi="Century Schoolbook"/>
          <w:sz w:val="22"/>
          <w:szCs w:val="22"/>
        </w:rPr>
        <w:t xml:space="preserve">. </w:t>
      </w:r>
      <w:r w:rsidR="00467253">
        <w:rPr>
          <w:rFonts w:ascii="Century Schoolbook" w:hAnsi="Century Schoolbook"/>
          <w:sz w:val="22"/>
          <w:szCs w:val="22"/>
        </w:rPr>
        <w:t xml:space="preserve"> </w:t>
      </w:r>
      <w:r w:rsidR="00467253">
        <w:rPr>
          <w:rFonts w:ascii="Century Schoolbook" w:hAnsi="Century Schoolbook"/>
          <w:sz w:val="22"/>
          <w:szCs w:val="22"/>
        </w:rPr>
        <w:tab/>
      </w:r>
      <w:r w:rsidR="00A953F2" w:rsidRPr="009D1C6C">
        <w:rPr>
          <w:rFonts w:ascii="Century Schoolbook" w:hAnsi="Century Schoolbook"/>
          <w:sz w:val="22"/>
          <w:szCs w:val="22"/>
        </w:rPr>
        <w:t xml:space="preserve">Revision og omprojektering af projektet sker ved, at klienten – evt. efter rådgivers forslag – anviser områder i projektet, som skal gøres til genstand for </w:t>
      </w:r>
      <w:r w:rsidR="00B6156F">
        <w:rPr>
          <w:rFonts w:ascii="Century Schoolbook" w:hAnsi="Century Schoolbook"/>
          <w:sz w:val="22"/>
          <w:szCs w:val="22"/>
        </w:rPr>
        <w:t xml:space="preserve">revision henholdsvis </w:t>
      </w:r>
      <w:r w:rsidR="00A953F2" w:rsidRPr="009D1C6C">
        <w:rPr>
          <w:rFonts w:ascii="Century Schoolbook" w:hAnsi="Century Schoolbook"/>
          <w:sz w:val="22"/>
          <w:szCs w:val="22"/>
        </w:rPr>
        <w:t>omprojektering, hvorefter rådgiver udarbejder forslag til projektændringer, som klienten skal tage stilling til.</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74797E" w:rsidP="009E77FD">
      <w:pPr>
        <w:spacing w:line="240" w:lineRule="auto"/>
        <w:ind w:left="720" w:hanging="720"/>
        <w:rPr>
          <w:rFonts w:ascii="Century Schoolbook" w:hAnsi="Century Schoolbook"/>
          <w:sz w:val="22"/>
          <w:szCs w:val="22"/>
        </w:rPr>
      </w:pPr>
      <w:r>
        <w:rPr>
          <w:rFonts w:ascii="Century Schoolbook" w:hAnsi="Century Schoolbook"/>
          <w:sz w:val="22"/>
          <w:szCs w:val="22"/>
        </w:rPr>
        <w:t>9.6</w:t>
      </w:r>
      <w:r w:rsidR="00A953F2" w:rsidRPr="009D1C6C">
        <w:rPr>
          <w:rFonts w:ascii="Century Schoolbook" w:hAnsi="Century Schoolbook"/>
          <w:sz w:val="22"/>
          <w:szCs w:val="22"/>
        </w:rPr>
        <w:t xml:space="preserve">. </w:t>
      </w:r>
      <w:r w:rsidR="00B6156F">
        <w:rPr>
          <w:rFonts w:ascii="Century Schoolbook" w:hAnsi="Century Schoolbook"/>
          <w:sz w:val="22"/>
          <w:szCs w:val="22"/>
        </w:rPr>
        <w:tab/>
      </w:r>
      <w:r w:rsidR="00A953F2" w:rsidRPr="009D1C6C">
        <w:rPr>
          <w:rFonts w:ascii="Century Schoolbook" w:hAnsi="Century Schoolbook"/>
          <w:sz w:val="22"/>
          <w:szCs w:val="22"/>
        </w:rPr>
        <w:t xml:space="preserve">Klientens ret til vederlagsfri revision og omprojektering </w:t>
      </w:r>
      <w:r w:rsidR="00B6156F">
        <w:rPr>
          <w:rFonts w:ascii="Century Schoolbook" w:hAnsi="Century Schoolbook"/>
          <w:sz w:val="22"/>
          <w:szCs w:val="22"/>
        </w:rPr>
        <w:t>med henblik på at tilpasse projektet til det godkendte projekt gælder tillige, når klienten godtgør</w:t>
      </w:r>
      <w:r w:rsidR="00A953F2" w:rsidRPr="009D1C6C">
        <w:rPr>
          <w:rFonts w:ascii="Century Schoolbook" w:hAnsi="Century Schoolbook"/>
          <w:sz w:val="22"/>
          <w:szCs w:val="22"/>
        </w:rPr>
        <w:t>, at rådgivers projekt er mangelfuldt.</w:t>
      </w:r>
      <w:r w:rsidR="00B6156F" w:rsidRPr="00B6156F">
        <w:rPr>
          <w:rFonts w:ascii="Century Schoolbook" w:hAnsi="Century Schoolbook"/>
          <w:sz w:val="22"/>
          <w:szCs w:val="22"/>
        </w:rPr>
        <w:t xml:space="preserve"> </w:t>
      </w:r>
    </w:p>
    <w:p w:rsidR="00A953F2" w:rsidRPr="009D1C6C" w:rsidRDefault="00A953F2" w:rsidP="009E77FD">
      <w:pPr>
        <w:spacing w:line="240" w:lineRule="auto"/>
        <w:ind w:left="720" w:hanging="720"/>
        <w:rPr>
          <w:rFonts w:ascii="Century Schoolbook" w:hAnsi="Century Schoolbook"/>
          <w:sz w:val="22"/>
          <w:szCs w:val="22"/>
        </w:rPr>
      </w:pPr>
    </w:p>
    <w:p w:rsidR="005A2FE7" w:rsidRDefault="0074797E" w:rsidP="009E77FD">
      <w:pPr>
        <w:spacing w:line="240" w:lineRule="auto"/>
        <w:ind w:left="720" w:hanging="720"/>
        <w:rPr>
          <w:rFonts w:ascii="Century Schoolbook" w:hAnsi="Century Schoolbook"/>
          <w:sz w:val="22"/>
          <w:szCs w:val="22"/>
        </w:rPr>
      </w:pPr>
      <w:r>
        <w:rPr>
          <w:rFonts w:ascii="Century Schoolbook" w:hAnsi="Century Schoolbook"/>
          <w:sz w:val="22"/>
          <w:szCs w:val="22"/>
        </w:rPr>
        <w:t>9.7</w:t>
      </w:r>
      <w:r w:rsidR="00A953F2" w:rsidRPr="009D1C6C">
        <w:rPr>
          <w:rFonts w:ascii="Century Schoolbook" w:hAnsi="Century Schoolbook"/>
          <w:sz w:val="22"/>
          <w:szCs w:val="22"/>
        </w:rPr>
        <w:t xml:space="preserve">. </w:t>
      </w:r>
      <w:r w:rsidR="00B6156F">
        <w:rPr>
          <w:rFonts w:ascii="Century Schoolbook" w:hAnsi="Century Schoolbook"/>
          <w:sz w:val="22"/>
          <w:szCs w:val="22"/>
        </w:rPr>
        <w:tab/>
      </w:r>
      <w:r w:rsidR="00A953F2" w:rsidRPr="009D1C6C">
        <w:rPr>
          <w:rFonts w:ascii="Century Schoolbook" w:hAnsi="Century Schoolbook"/>
          <w:sz w:val="22"/>
          <w:szCs w:val="22"/>
        </w:rPr>
        <w:t>Rådgiver er forpligtet til at revidere og omprojektere uden særskilt vederlag i det tilfælde, klienten i udførelsesfasen er nødsaget til at foretage besparelser i projektet som følge af rådgivers projekteringsfejl og/eller –mangler.</w:t>
      </w:r>
    </w:p>
    <w:p w:rsidR="005A2FE7" w:rsidRDefault="005A2FE7" w:rsidP="009E77FD">
      <w:pPr>
        <w:spacing w:line="240" w:lineRule="auto"/>
        <w:ind w:left="720" w:hanging="720"/>
        <w:rPr>
          <w:rFonts w:ascii="Century Schoolbook" w:hAnsi="Century Schoolbook"/>
          <w:sz w:val="22"/>
          <w:szCs w:val="22"/>
        </w:rPr>
      </w:pPr>
    </w:p>
    <w:p w:rsidR="005A2FE7" w:rsidRDefault="005A2FE7" w:rsidP="005A2FE7">
      <w:pPr>
        <w:spacing w:line="240" w:lineRule="auto"/>
        <w:ind w:left="720" w:hanging="720"/>
        <w:rPr>
          <w:rFonts w:ascii="Century Schoolbook" w:hAnsi="Century Schoolbook"/>
          <w:sz w:val="22"/>
          <w:szCs w:val="22"/>
        </w:rPr>
      </w:pPr>
      <w:r>
        <w:rPr>
          <w:rFonts w:ascii="Century Schoolbook" w:hAnsi="Century Schoolbook"/>
          <w:sz w:val="22"/>
          <w:szCs w:val="22"/>
        </w:rPr>
        <w:t>9.8</w:t>
      </w:r>
      <w:r w:rsidRPr="009D1C6C">
        <w:rPr>
          <w:rFonts w:ascii="Century Schoolbook" w:hAnsi="Century Schoolbook"/>
          <w:sz w:val="22"/>
          <w:szCs w:val="22"/>
        </w:rPr>
        <w:t xml:space="preserve">. </w:t>
      </w:r>
      <w:r>
        <w:rPr>
          <w:rFonts w:ascii="Century Schoolbook" w:hAnsi="Century Schoolbook"/>
          <w:sz w:val="22"/>
          <w:szCs w:val="22"/>
        </w:rPr>
        <w:tab/>
      </w:r>
      <w:r w:rsidRPr="005A2FE7">
        <w:rPr>
          <w:rFonts w:ascii="Century Schoolbook" w:hAnsi="Century Schoolbook"/>
          <w:sz w:val="22"/>
          <w:szCs w:val="22"/>
        </w:rPr>
        <w:t>På n</w:t>
      </w:r>
      <w:r w:rsidR="009A04C4">
        <w:rPr>
          <w:rFonts w:ascii="Century Schoolbook" w:hAnsi="Century Schoolbook"/>
          <w:sz w:val="22"/>
          <w:szCs w:val="22"/>
        </w:rPr>
        <w:t>uværende tidspunkt forventes,</w:t>
      </w:r>
      <w:bookmarkStart w:id="1" w:name="_GoBack"/>
      <w:bookmarkEnd w:id="1"/>
      <w:r w:rsidR="009A04C4">
        <w:rPr>
          <w:rFonts w:ascii="Century Schoolbook" w:hAnsi="Century Schoolbook"/>
          <w:sz w:val="22"/>
          <w:szCs w:val="22"/>
        </w:rPr>
        <w:t xml:space="preserve"> at den økonomiske ramme </w:t>
      </w:r>
      <w:r w:rsidRPr="005A2FE7">
        <w:rPr>
          <w:rFonts w:ascii="Century Schoolbook" w:hAnsi="Century Schoolbook"/>
          <w:sz w:val="22"/>
          <w:szCs w:val="22"/>
          <w:u w:val="single"/>
        </w:rPr>
        <w:t>alene</w:t>
      </w:r>
      <w:r w:rsidRPr="005A2FE7">
        <w:rPr>
          <w:rFonts w:ascii="Century Schoolbook" w:hAnsi="Century Schoolbook"/>
          <w:sz w:val="22"/>
          <w:szCs w:val="22"/>
        </w:rPr>
        <w:t xml:space="preserve"> </w:t>
      </w:r>
      <w:r w:rsidR="009A04C4">
        <w:rPr>
          <w:rFonts w:ascii="Century Schoolbook" w:hAnsi="Century Schoolbook"/>
          <w:sz w:val="22"/>
          <w:szCs w:val="22"/>
        </w:rPr>
        <w:t>r</w:t>
      </w:r>
      <w:r w:rsidRPr="005A2FE7">
        <w:rPr>
          <w:rFonts w:ascii="Century Schoolbook" w:hAnsi="Century Schoolbook"/>
          <w:sz w:val="22"/>
          <w:szCs w:val="22"/>
        </w:rPr>
        <w:t>ække</w:t>
      </w:r>
      <w:r w:rsidR="009A04C4">
        <w:rPr>
          <w:rFonts w:ascii="Century Schoolbook" w:hAnsi="Century Schoolbook"/>
          <w:sz w:val="22"/>
          <w:szCs w:val="22"/>
        </w:rPr>
        <w:t>r</w:t>
      </w:r>
      <w:r w:rsidRPr="005A2FE7">
        <w:rPr>
          <w:rFonts w:ascii="Century Schoolbook" w:hAnsi="Century Schoolbook"/>
          <w:sz w:val="22"/>
          <w:szCs w:val="22"/>
        </w:rPr>
        <w:t xml:space="preserve"> til gennemførelse af restaurering og anvendelsesændring på hovedhuset. I </w:t>
      </w:r>
      <w:r>
        <w:rPr>
          <w:rFonts w:ascii="Century Schoolbook" w:hAnsi="Century Schoolbook"/>
          <w:sz w:val="22"/>
          <w:szCs w:val="22"/>
        </w:rPr>
        <w:t>vedlagte</w:t>
      </w:r>
      <w:r w:rsidRPr="005A2FE7">
        <w:rPr>
          <w:rFonts w:ascii="Century Schoolbook" w:hAnsi="Century Schoolbook"/>
          <w:sz w:val="22"/>
          <w:szCs w:val="22"/>
        </w:rPr>
        <w:t xml:space="preserve"> programoplæg beskrives dog krav til begge bygninger</w:t>
      </w:r>
      <w:r w:rsidR="009A04C4">
        <w:rPr>
          <w:rFonts w:ascii="Century Schoolbook" w:hAnsi="Century Schoolbook"/>
          <w:sz w:val="22"/>
          <w:szCs w:val="22"/>
        </w:rPr>
        <w:t>,</w:t>
      </w:r>
      <w:r w:rsidRPr="005A2FE7">
        <w:rPr>
          <w:rFonts w:ascii="Century Schoolbook" w:hAnsi="Century Schoolbook"/>
          <w:sz w:val="22"/>
          <w:szCs w:val="22"/>
        </w:rPr>
        <w:t xml:space="preserve"> og tota</w:t>
      </w:r>
      <w:r w:rsidR="00A8744C">
        <w:rPr>
          <w:rFonts w:ascii="Century Schoolbook" w:hAnsi="Century Schoolbook"/>
          <w:sz w:val="22"/>
          <w:szCs w:val="22"/>
        </w:rPr>
        <w:t xml:space="preserve">lrådgiver skal også projektere </w:t>
      </w:r>
      <w:r w:rsidRPr="005A2FE7">
        <w:rPr>
          <w:rFonts w:ascii="Century Schoolbook" w:hAnsi="Century Schoolbook"/>
          <w:sz w:val="22"/>
          <w:szCs w:val="22"/>
        </w:rPr>
        <w:t>og udbyde sidehuset</w:t>
      </w:r>
      <w:r w:rsidR="009A04C4">
        <w:rPr>
          <w:rFonts w:ascii="Century Schoolbook" w:hAnsi="Century Schoolbook"/>
          <w:sz w:val="22"/>
          <w:szCs w:val="22"/>
        </w:rPr>
        <w:t xml:space="preserve"> i den forventning,</w:t>
      </w:r>
      <w:r w:rsidRPr="005A2FE7">
        <w:rPr>
          <w:rFonts w:ascii="Century Schoolbook" w:hAnsi="Century Schoolbook"/>
          <w:sz w:val="22"/>
          <w:szCs w:val="22"/>
        </w:rPr>
        <w:t xml:space="preserve"> at de nødvendige midler bliver til rådighed under projektudviklingen.</w:t>
      </w:r>
      <w:r>
        <w:rPr>
          <w:rFonts w:ascii="Century Schoolbook" w:hAnsi="Century Schoolbook"/>
          <w:sz w:val="22"/>
          <w:szCs w:val="22"/>
        </w:rPr>
        <w:t xml:space="preserve"> </w:t>
      </w:r>
    </w:p>
    <w:p w:rsidR="00A8744C" w:rsidRDefault="00A8744C" w:rsidP="005A2FE7">
      <w:pPr>
        <w:spacing w:line="240" w:lineRule="auto"/>
        <w:ind w:left="720" w:hanging="720"/>
        <w:rPr>
          <w:rFonts w:ascii="Century Schoolbook" w:hAnsi="Century Schoolbook"/>
          <w:sz w:val="22"/>
          <w:szCs w:val="22"/>
        </w:rPr>
      </w:pPr>
      <w:r>
        <w:rPr>
          <w:rFonts w:ascii="Century Schoolbook" w:hAnsi="Century Schoolbook"/>
          <w:sz w:val="22"/>
          <w:szCs w:val="22"/>
        </w:rPr>
        <w:tab/>
      </w:r>
    </w:p>
    <w:p w:rsidR="00A8744C" w:rsidRDefault="00A8744C" w:rsidP="005A2FE7">
      <w:pPr>
        <w:spacing w:line="240" w:lineRule="auto"/>
        <w:ind w:left="720" w:hanging="720"/>
        <w:rPr>
          <w:rFonts w:ascii="Century Schoolbook" w:hAnsi="Century Schoolbook"/>
          <w:sz w:val="22"/>
          <w:szCs w:val="22"/>
        </w:rPr>
      </w:pPr>
      <w:r>
        <w:rPr>
          <w:rFonts w:ascii="Century Schoolbook" w:hAnsi="Century Schoolbook"/>
          <w:sz w:val="22"/>
          <w:szCs w:val="22"/>
        </w:rPr>
        <w:tab/>
        <w:t>I option udføres byggeledelse, projektopfølgning samt fagtilsyn for sidehuset.</w:t>
      </w:r>
    </w:p>
    <w:p w:rsidR="00A8744C" w:rsidRDefault="00A8744C" w:rsidP="005A2FE7">
      <w:pPr>
        <w:spacing w:line="240" w:lineRule="auto"/>
        <w:ind w:left="720"/>
        <w:rPr>
          <w:rFonts w:ascii="Century Schoolbook" w:hAnsi="Century Schoolbook"/>
          <w:sz w:val="22"/>
          <w:szCs w:val="22"/>
        </w:rPr>
      </w:pPr>
    </w:p>
    <w:p w:rsidR="005A2FE7" w:rsidRPr="005A2FE7" w:rsidRDefault="005A2FE7" w:rsidP="005A2FE7">
      <w:pPr>
        <w:spacing w:line="240" w:lineRule="auto"/>
        <w:ind w:left="720"/>
        <w:rPr>
          <w:rFonts w:ascii="Century Schoolbook" w:hAnsi="Century Schoolbook"/>
          <w:sz w:val="22"/>
          <w:szCs w:val="22"/>
        </w:rPr>
      </w:pPr>
      <w:r>
        <w:rPr>
          <w:rFonts w:ascii="Century Schoolbook" w:hAnsi="Century Schoolbook"/>
          <w:sz w:val="22"/>
          <w:szCs w:val="22"/>
        </w:rPr>
        <w:t>Ved en aktivering af optionen vil rådgivers honorar blive afregnet efter de under pun</w:t>
      </w:r>
      <w:r w:rsidR="00567859">
        <w:rPr>
          <w:rFonts w:ascii="Century Schoolbook" w:hAnsi="Century Schoolbook"/>
          <w:sz w:val="22"/>
          <w:szCs w:val="22"/>
        </w:rPr>
        <w:t>k</w:t>
      </w:r>
      <w:r>
        <w:rPr>
          <w:rFonts w:ascii="Century Schoolbook" w:hAnsi="Century Schoolbook"/>
          <w:sz w:val="22"/>
          <w:szCs w:val="22"/>
        </w:rPr>
        <w:t xml:space="preserve">t 10 aftalte </w:t>
      </w:r>
      <w:r w:rsidR="00567859">
        <w:rPr>
          <w:rFonts w:ascii="Century Schoolbook" w:hAnsi="Century Schoolbook"/>
          <w:sz w:val="22"/>
          <w:szCs w:val="22"/>
        </w:rPr>
        <w:t>timesatser.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10.0.</w:t>
      </w:r>
      <w:r w:rsidR="00100067">
        <w:rPr>
          <w:rFonts w:ascii="Century Schoolbook" w:hAnsi="Century Schoolbook"/>
          <w:b/>
          <w:sz w:val="22"/>
          <w:szCs w:val="22"/>
        </w:rPr>
        <w:tab/>
      </w:r>
      <w:r w:rsidRPr="009D1C6C">
        <w:rPr>
          <w:rFonts w:ascii="Century Schoolbook" w:hAnsi="Century Schoolbook"/>
          <w:b/>
          <w:sz w:val="22"/>
          <w:szCs w:val="22"/>
        </w:rPr>
        <w:t>Honorar</w:t>
      </w:r>
    </w:p>
    <w:p w:rsidR="00C41A4E" w:rsidRDefault="00100067" w:rsidP="0000120A">
      <w:pPr>
        <w:spacing w:line="240" w:lineRule="auto"/>
        <w:ind w:left="720" w:hanging="720"/>
        <w:contextualSpacing/>
        <w:rPr>
          <w:rFonts w:ascii="Century Schoolbook" w:hAnsi="Century Schoolbook"/>
          <w:sz w:val="22"/>
          <w:szCs w:val="22"/>
        </w:rPr>
      </w:pPr>
      <w:r w:rsidRPr="00100067">
        <w:rPr>
          <w:rFonts w:ascii="Century Schoolbook" w:hAnsi="Century Schoolbook"/>
          <w:sz w:val="22"/>
          <w:szCs w:val="22"/>
        </w:rPr>
        <w:t>10.1.</w:t>
      </w:r>
      <w:r>
        <w:rPr>
          <w:rFonts w:ascii="Century Schoolbook" w:hAnsi="Century Schoolbook"/>
          <w:sz w:val="22"/>
          <w:szCs w:val="22"/>
        </w:rPr>
        <w:tab/>
      </w:r>
      <w:r w:rsidR="00A953F2" w:rsidRPr="009D1C6C">
        <w:rPr>
          <w:rFonts w:ascii="Century Schoolbook" w:hAnsi="Century Schoolbook"/>
          <w:sz w:val="22"/>
          <w:szCs w:val="22"/>
        </w:rPr>
        <w:t xml:space="preserve">Det er mellem parterne aftalt, at rådgiver oppebærer et </w:t>
      </w:r>
      <w:r w:rsidR="00A953F2" w:rsidRPr="009D1C6C">
        <w:rPr>
          <w:rFonts w:ascii="Century Schoolbook" w:hAnsi="Century Schoolbook"/>
          <w:b/>
          <w:sz w:val="22"/>
          <w:szCs w:val="22"/>
        </w:rPr>
        <w:t>fast honorar</w:t>
      </w:r>
      <w:r w:rsidR="00A953F2" w:rsidRPr="009D1C6C">
        <w:rPr>
          <w:rFonts w:ascii="Century Schoolbook" w:hAnsi="Century Schoolbook"/>
          <w:sz w:val="22"/>
          <w:szCs w:val="22"/>
        </w:rPr>
        <w:t xml:space="preserve"> på </w:t>
      </w:r>
      <w:r w:rsidR="00AD6F1F" w:rsidRPr="00AD6F1F">
        <w:rPr>
          <w:rFonts w:ascii="Century Schoolbook" w:hAnsi="Century Schoolbook"/>
          <w:sz w:val="22"/>
          <w:szCs w:val="22"/>
          <w:highlight w:val="yellow"/>
        </w:rPr>
        <w:t>[udfyld]</w:t>
      </w:r>
      <w:r w:rsidR="00A953F2" w:rsidRPr="00AD6F1F">
        <w:rPr>
          <w:rFonts w:ascii="Century Schoolbook" w:hAnsi="Century Schoolbook"/>
          <w:sz w:val="22"/>
          <w:szCs w:val="22"/>
        </w:rPr>
        <w:t xml:space="preserve"> kr.</w:t>
      </w:r>
      <w:r w:rsidR="00A953F2" w:rsidRPr="009D1C6C">
        <w:rPr>
          <w:rFonts w:ascii="Century Schoolbook" w:hAnsi="Century Schoolbook"/>
          <w:sz w:val="22"/>
          <w:szCs w:val="22"/>
        </w:rPr>
        <w:t xml:space="preserve"> ekskl. moms.</w:t>
      </w:r>
      <w:r w:rsidR="002050F2">
        <w:rPr>
          <w:rFonts w:ascii="Century Schoolbook" w:hAnsi="Century Schoolbook"/>
          <w:sz w:val="22"/>
          <w:szCs w:val="22"/>
        </w:rPr>
        <w:br/>
      </w:r>
      <w:r w:rsidR="002050F2">
        <w:rPr>
          <w:rFonts w:ascii="Century Schoolbook" w:hAnsi="Century Schoolbook"/>
          <w:sz w:val="22"/>
          <w:szCs w:val="22"/>
        </w:rPr>
        <w:br/>
        <w:t xml:space="preserve">Såfremt klienten i henhold til pkt. 5.8. beslutter at undlade ydelser, </w:t>
      </w:r>
      <w:r w:rsidR="002050F2" w:rsidRPr="009D1C6C">
        <w:rPr>
          <w:rFonts w:ascii="Century Schoolbook" w:hAnsi="Century Schoolbook"/>
          <w:sz w:val="22"/>
          <w:szCs w:val="22"/>
        </w:rPr>
        <w:t>træffes</w:t>
      </w:r>
      <w:r w:rsidR="002050F2">
        <w:rPr>
          <w:rFonts w:ascii="Century Schoolbook" w:hAnsi="Century Schoolbook"/>
          <w:sz w:val="22"/>
          <w:szCs w:val="22"/>
        </w:rPr>
        <w:t xml:space="preserve"> der</w:t>
      </w:r>
      <w:r w:rsidR="002050F2" w:rsidRPr="009D1C6C">
        <w:rPr>
          <w:rFonts w:ascii="Century Schoolbook" w:hAnsi="Century Schoolbook"/>
          <w:sz w:val="22"/>
          <w:szCs w:val="22"/>
        </w:rPr>
        <w:t xml:space="preserve"> i hvert enkelt tilfælde </w:t>
      </w:r>
      <w:r w:rsidR="002050F2">
        <w:rPr>
          <w:rFonts w:ascii="Century Schoolbook" w:hAnsi="Century Schoolbook"/>
          <w:sz w:val="22"/>
          <w:szCs w:val="22"/>
        </w:rPr>
        <w:t>forudgående skriftlig aftale, om</w:t>
      </w:r>
      <w:r w:rsidR="002050F2" w:rsidRPr="009D1C6C">
        <w:rPr>
          <w:rFonts w:ascii="Century Schoolbook" w:hAnsi="Century Schoolbook"/>
          <w:sz w:val="22"/>
          <w:szCs w:val="22"/>
        </w:rPr>
        <w:t xml:space="preserve"> en mindre ydelse skal modsvares af en reduktion af honoraret.</w:t>
      </w:r>
      <w:r w:rsidR="002050F2" w:rsidRPr="009D1C6C">
        <w:rPr>
          <w:rFonts w:ascii="Century Schoolbook" w:hAnsi="Century Schoolbook"/>
          <w:b/>
          <w:sz w:val="22"/>
          <w:szCs w:val="22"/>
        </w:rPr>
        <w:br/>
      </w:r>
      <w:r w:rsidR="00A953F2" w:rsidRPr="009D1C6C">
        <w:rPr>
          <w:rFonts w:ascii="Century Schoolbook" w:hAnsi="Century Schoolbook"/>
          <w:sz w:val="22"/>
          <w:szCs w:val="22"/>
        </w:rPr>
        <w:br/>
      </w:r>
      <w:r w:rsidR="00A953F2" w:rsidRPr="009D1C6C">
        <w:rPr>
          <w:rFonts w:ascii="Century Schoolbook" w:hAnsi="Century Schoolbook"/>
          <w:sz w:val="22"/>
          <w:szCs w:val="22"/>
        </w:rPr>
        <w:lastRenderedPageBreak/>
        <w:t xml:space="preserve">For ydelser (særydelser), der ikke er indeholdt i normalydelsen efter den projektspecifikke </w:t>
      </w:r>
      <w:r w:rsidR="002050F2">
        <w:rPr>
          <w:rFonts w:ascii="Century Schoolbook" w:hAnsi="Century Schoolbook"/>
          <w:sz w:val="22"/>
          <w:szCs w:val="22"/>
        </w:rPr>
        <w:t>ydelsesbeskrivelse, jf. pkt. 5.3.</w:t>
      </w:r>
      <w:r w:rsidR="00A953F2" w:rsidRPr="009D1C6C">
        <w:rPr>
          <w:rFonts w:ascii="Century Schoolbook" w:hAnsi="Century Schoolbook"/>
          <w:sz w:val="22"/>
          <w:szCs w:val="22"/>
        </w:rPr>
        <w:t xml:space="preserve">, honoreres rådgiveren efter medgået tid inden for en aftalt vejledende budgetramme efter følgende timesatser: </w:t>
      </w:r>
    </w:p>
    <w:p w:rsidR="00A953F2" w:rsidRDefault="00A953F2" w:rsidP="0000120A">
      <w:pPr>
        <w:spacing w:line="240" w:lineRule="auto"/>
        <w:ind w:left="720" w:hanging="720"/>
        <w:contextualSpacing/>
        <w:rPr>
          <w:rFonts w:ascii="Century Schoolbook" w:hAnsi="Century Schoolbook"/>
          <w:sz w:val="22"/>
          <w:szCs w:val="22"/>
        </w:rPr>
      </w:pPr>
      <w:r w:rsidRPr="009D1C6C">
        <w:rPr>
          <w:rFonts w:ascii="Century Schoolbook" w:hAnsi="Century Schoolbook"/>
          <w:sz w:val="22"/>
          <w:szCs w:val="22"/>
        </w:rPr>
        <w:br/>
      </w:r>
      <w:r w:rsidR="0000120A">
        <w:rPr>
          <w:rFonts w:ascii="Century Schoolbook" w:hAnsi="Century Schoolbook"/>
          <w:sz w:val="22"/>
          <w:szCs w:val="22"/>
        </w:rPr>
        <w:t>Rådgiverkatagorier:</w:t>
      </w:r>
      <w:r w:rsidRPr="009D1C6C">
        <w:rPr>
          <w:rFonts w:ascii="Century Schoolbook" w:hAnsi="Century Schoolbook"/>
          <w:sz w:val="22"/>
          <w:szCs w:val="22"/>
        </w:rPr>
        <w:br/>
      </w:r>
      <w:r w:rsidR="0000120A">
        <w:rPr>
          <w:rFonts w:ascii="Century Schoolbook" w:hAnsi="Century Schoolbook"/>
          <w:sz w:val="22"/>
          <w:szCs w:val="22"/>
        </w:rPr>
        <w:t>5. Chef / partner</w:t>
      </w:r>
      <w:r w:rsidRPr="009D1C6C">
        <w:rPr>
          <w:rFonts w:ascii="Century Schoolbook" w:hAnsi="Century Schoolbook"/>
          <w:sz w:val="22"/>
          <w:szCs w:val="22"/>
        </w:rPr>
        <w:tab/>
      </w:r>
      <w:r w:rsidRPr="009D1C6C">
        <w:rPr>
          <w:rFonts w:ascii="Century Schoolbook" w:hAnsi="Century Schoolbook"/>
          <w:sz w:val="22"/>
          <w:szCs w:val="22"/>
        </w:rPr>
        <w:tab/>
      </w:r>
      <w:r w:rsidRPr="009D1C6C">
        <w:rPr>
          <w:rFonts w:ascii="Century Schoolbook" w:hAnsi="Century Schoolbook"/>
          <w:sz w:val="22"/>
          <w:szCs w:val="22"/>
        </w:rPr>
        <w:tab/>
      </w:r>
      <w:r w:rsidR="0000120A">
        <w:rPr>
          <w:rFonts w:ascii="Century Schoolbook" w:hAnsi="Century Schoolbook"/>
          <w:sz w:val="22"/>
          <w:szCs w:val="22"/>
        </w:rPr>
        <w:tab/>
      </w:r>
      <w:r w:rsidRPr="00AD6F1F">
        <w:rPr>
          <w:rFonts w:ascii="Century Schoolbook" w:hAnsi="Century Schoolbook"/>
          <w:sz w:val="22"/>
          <w:szCs w:val="22"/>
          <w:highlight w:val="yellow"/>
        </w:rPr>
        <w:t xml:space="preserve">xxx </w:t>
      </w:r>
      <w:r w:rsidRPr="00AD6F1F">
        <w:rPr>
          <w:rFonts w:ascii="Century Schoolbook" w:hAnsi="Century Schoolbook"/>
          <w:sz w:val="22"/>
          <w:szCs w:val="22"/>
        </w:rPr>
        <w:t>kr. ekskl. moms</w:t>
      </w:r>
      <w:r w:rsidRPr="00AD6F1F">
        <w:rPr>
          <w:rFonts w:ascii="Century Schoolbook" w:hAnsi="Century Schoolbook"/>
          <w:sz w:val="22"/>
          <w:szCs w:val="22"/>
        </w:rPr>
        <w:br/>
      </w:r>
      <w:r w:rsidR="0000120A" w:rsidRPr="0000120A">
        <w:rPr>
          <w:rFonts w:ascii="Century Schoolbook" w:hAnsi="Century Schoolbook"/>
          <w:sz w:val="22"/>
          <w:szCs w:val="22"/>
        </w:rPr>
        <w:t>4. Projektleder / byggeleder</w:t>
      </w:r>
      <w:r w:rsidRPr="00AD6F1F">
        <w:rPr>
          <w:rFonts w:ascii="Century Schoolbook" w:hAnsi="Century Schoolbook"/>
          <w:sz w:val="22"/>
          <w:szCs w:val="22"/>
        </w:rPr>
        <w:tab/>
      </w:r>
      <w:r w:rsidRPr="00AD6F1F">
        <w:rPr>
          <w:rFonts w:ascii="Century Schoolbook" w:hAnsi="Century Schoolbook"/>
          <w:sz w:val="22"/>
          <w:szCs w:val="22"/>
        </w:rPr>
        <w:tab/>
      </w:r>
      <w:r w:rsidR="0000120A">
        <w:rPr>
          <w:rFonts w:ascii="Century Schoolbook" w:hAnsi="Century Schoolbook"/>
          <w:sz w:val="22"/>
          <w:szCs w:val="22"/>
        </w:rPr>
        <w:tab/>
      </w:r>
      <w:r w:rsidRPr="00AD6F1F">
        <w:rPr>
          <w:rFonts w:ascii="Century Schoolbook" w:hAnsi="Century Schoolbook"/>
          <w:sz w:val="22"/>
          <w:szCs w:val="22"/>
          <w:highlight w:val="yellow"/>
        </w:rPr>
        <w:t>xxx</w:t>
      </w:r>
      <w:r w:rsidRPr="00AD6F1F">
        <w:rPr>
          <w:rFonts w:ascii="Century Schoolbook" w:hAnsi="Century Schoolbook"/>
          <w:sz w:val="22"/>
          <w:szCs w:val="22"/>
        </w:rPr>
        <w:t xml:space="preserve"> kr. ekskl. moms</w:t>
      </w:r>
      <w:r w:rsidRPr="00AD6F1F">
        <w:rPr>
          <w:rFonts w:ascii="Century Schoolbook" w:hAnsi="Century Schoolbook"/>
          <w:sz w:val="22"/>
          <w:szCs w:val="22"/>
        </w:rPr>
        <w:br/>
      </w:r>
      <w:r w:rsidR="0000120A" w:rsidRPr="0000120A">
        <w:rPr>
          <w:rFonts w:ascii="Century Schoolbook" w:hAnsi="Century Schoolbook"/>
          <w:sz w:val="22"/>
          <w:szCs w:val="22"/>
        </w:rPr>
        <w:t>3. Ark./ing./konstr. + 10 års erfaring</w:t>
      </w:r>
      <w:r w:rsidR="0000120A" w:rsidRPr="0000120A">
        <w:rPr>
          <w:rFonts w:ascii="Century Schoolbook" w:hAnsi="Century Schoolbook"/>
          <w:sz w:val="22"/>
          <w:szCs w:val="22"/>
        </w:rPr>
        <w:tab/>
      </w:r>
      <w:r w:rsidRPr="00AD6F1F">
        <w:rPr>
          <w:rFonts w:ascii="Century Schoolbook" w:hAnsi="Century Schoolbook"/>
          <w:sz w:val="22"/>
          <w:szCs w:val="22"/>
          <w:highlight w:val="yellow"/>
        </w:rPr>
        <w:t>xxx</w:t>
      </w:r>
      <w:r w:rsidRPr="00AD6F1F">
        <w:rPr>
          <w:rFonts w:ascii="Century Schoolbook" w:hAnsi="Century Schoolbook"/>
          <w:sz w:val="22"/>
          <w:szCs w:val="22"/>
        </w:rPr>
        <w:t xml:space="preserve"> kr. ekskl. moms</w:t>
      </w:r>
      <w:r w:rsidRPr="00AD6F1F">
        <w:rPr>
          <w:rFonts w:ascii="Century Schoolbook" w:hAnsi="Century Schoolbook"/>
          <w:sz w:val="22"/>
          <w:szCs w:val="22"/>
        </w:rPr>
        <w:br/>
      </w:r>
      <w:r w:rsidR="0000120A" w:rsidRPr="0000120A">
        <w:rPr>
          <w:rFonts w:ascii="Century Schoolbook" w:hAnsi="Century Schoolbook"/>
          <w:sz w:val="22"/>
          <w:szCs w:val="22"/>
        </w:rPr>
        <w:t>2. Ark./ing./konstr. 0-10 års erfaring</w:t>
      </w:r>
      <w:r w:rsidR="0000120A" w:rsidRPr="0000120A">
        <w:rPr>
          <w:rFonts w:ascii="Century Schoolbook" w:hAnsi="Century Schoolbook"/>
          <w:sz w:val="22"/>
          <w:szCs w:val="22"/>
        </w:rPr>
        <w:tab/>
      </w:r>
      <w:r w:rsidR="0000120A" w:rsidRPr="00AD6F1F">
        <w:rPr>
          <w:rFonts w:ascii="Century Schoolbook" w:hAnsi="Century Schoolbook"/>
          <w:sz w:val="22"/>
          <w:szCs w:val="22"/>
          <w:highlight w:val="yellow"/>
        </w:rPr>
        <w:t>xxx</w:t>
      </w:r>
      <w:r w:rsidR="0000120A" w:rsidRPr="00AD6F1F">
        <w:rPr>
          <w:rFonts w:ascii="Century Schoolbook" w:hAnsi="Century Schoolbook"/>
          <w:sz w:val="22"/>
          <w:szCs w:val="22"/>
        </w:rPr>
        <w:t xml:space="preserve"> kr. ekskl. moms</w:t>
      </w:r>
      <w:r w:rsidR="0000120A" w:rsidRPr="00AD6F1F">
        <w:rPr>
          <w:rFonts w:ascii="Century Schoolbook" w:hAnsi="Century Schoolbook"/>
          <w:sz w:val="22"/>
          <w:szCs w:val="22"/>
        </w:rPr>
        <w:br/>
      </w:r>
      <w:r w:rsidR="0000120A">
        <w:rPr>
          <w:rFonts w:ascii="Century Schoolbook" w:hAnsi="Century Schoolbook"/>
          <w:sz w:val="22"/>
          <w:szCs w:val="22"/>
        </w:rPr>
        <w:t>1. Tekniks designer /assistent</w:t>
      </w:r>
      <w:r w:rsidRPr="00AD6F1F">
        <w:rPr>
          <w:rFonts w:ascii="Century Schoolbook" w:hAnsi="Century Schoolbook"/>
          <w:sz w:val="22"/>
          <w:szCs w:val="22"/>
        </w:rPr>
        <w:tab/>
      </w:r>
      <w:r w:rsidRPr="00AD6F1F">
        <w:rPr>
          <w:rFonts w:ascii="Century Schoolbook" w:hAnsi="Century Schoolbook"/>
          <w:sz w:val="22"/>
          <w:szCs w:val="22"/>
        </w:rPr>
        <w:tab/>
      </w:r>
      <w:r w:rsidRPr="00AD6F1F">
        <w:rPr>
          <w:rFonts w:ascii="Century Schoolbook" w:hAnsi="Century Schoolbook"/>
          <w:sz w:val="22"/>
          <w:szCs w:val="22"/>
          <w:highlight w:val="yellow"/>
        </w:rPr>
        <w:t>xxx</w:t>
      </w:r>
      <w:r w:rsidRPr="00AD6F1F">
        <w:rPr>
          <w:rFonts w:ascii="Century Schoolbook" w:hAnsi="Century Schoolbook"/>
          <w:sz w:val="22"/>
          <w:szCs w:val="22"/>
        </w:rPr>
        <w:t xml:space="preserve"> kr. ekskl. moms</w:t>
      </w:r>
      <w:r w:rsidRPr="009D1C6C">
        <w:rPr>
          <w:rFonts w:ascii="Century Schoolbook" w:hAnsi="Century Schoolbook"/>
          <w:sz w:val="22"/>
          <w:szCs w:val="22"/>
        </w:rPr>
        <w:br/>
      </w:r>
      <w:r w:rsidRPr="009D1C6C">
        <w:rPr>
          <w:rFonts w:ascii="Century Schoolbook" w:hAnsi="Century Schoolbook"/>
          <w:sz w:val="22"/>
          <w:szCs w:val="22"/>
        </w:rPr>
        <w:br/>
        <w:t>Timesatserne indeksreguleres hver den 1. januar med den årlige stigning i Byggeomkostningsindekset for boliger i alt, beregnet på grundlag af indekset pr. 15. august i det foregående år. Regulering sker første gang 1. januar i året efter datoen for rådgiverens tilbud.</w:t>
      </w:r>
      <w:r w:rsidRPr="009D1C6C">
        <w:rPr>
          <w:rFonts w:ascii="Century Schoolbook" w:hAnsi="Century Schoolbook"/>
          <w:sz w:val="22"/>
          <w:szCs w:val="22"/>
        </w:rPr>
        <w:br/>
      </w:r>
      <w:r w:rsidRPr="009D1C6C">
        <w:rPr>
          <w:rFonts w:ascii="Century Schoolbook" w:hAnsi="Century Schoolbook"/>
          <w:sz w:val="22"/>
          <w:szCs w:val="22"/>
        </w:rPr>
        <w:br/>
      </w:r>
      <w:r w:rsidRPr="009D1C6C">
        <w:rPr>
          <w:rFonts w:ascii="Century Schoolbook" w:hAnsi="Century Schoolbook"/>
          <w:bCs/>
          <w:sz w:val="22"/>
          <w:szCs w:val="22"/>
        </w:rPr>
        <w:t>Kan den vejledende budgetramme på grund af særlige omstændigheder ikke forventes overholdt, skal rådgiveren på det tidligst mulige tidspunkt underrette klie</w:t>
      </w:r>
      <w:r w:rsidR="00740956">
        <w:rPr>
          <w:rFonts w:ascii="Century Schoolbook" w:hAnsi="Century Schoolbook"/>
          <w:bCs/>
          <w:sz w:val="22"/>
          <w:szCs w:val="22"/>
        </w:rPr>
        <w:t xml:space="preserve">nten med henblik på, at </w:t>
      </w:r>
      <w:r w:rsidRPr="009D1C6C">
        <w:rPr>
          <w:rFonts w:ascii="Century Schoolbook" w:hAnsi="Century Schoolbook"/>
          <w:bCs/>
          <w:sz w:val="22"/>
          <w:szCs w:val="22"/>
        </w:rPr>
        <w:t>rådgiveren og klienten i fællesskab kan sikre rammens overholdelse.</w:t>
      </w:r>
      <w:r w:rsidRPr="009D1C6C">
        <w:rPr>
          <w:rFonts w:ascii="Century Schoolbook" w:hAnsi="Century Schoolbook"/>
          <w:b/>
          <w:bCs/>
          <w:sz w:val="22"/>
          <w:szCs w:val="22"/>
        </w:rPr>
        <w:t xml:space="preserve"> </w:t>
      </w:r>
      <w:r w:rsidRPr="009D1C6C">
        <w:rPr>
          <w:rFonts w:ascii="Century Schoolbook" w:hAnsi="Century Schoolbook"/>
          <w:b/>
          <w:bCs/>
          <w:sz w:val="22"/>
          <w:szCs w:val="22"/>
        </w:rPr>
        <w:br/>
      </w:r>
      <w:r w:rsidRPr="009D1C6C">
        <w:rPr>
          <w:rFonts w:ascii="Century Schoolbook" w:hAnsi="Century Schoolbook"/>
          <w:b/>
          <w:bCs/>
          <w:sz w:val="22"/>
          <w:szCs w:val="22"/>
        </w:rPr>
        <w:br/>
      </w:r>
      <w:r w:rsidRPr="009D1C6C">
        <w:rPr>
          <w:rFonts w:ascii="Century Schoolbook" w:hAnsi="Century Schoolbook"/>
          <w:bCs/>
          <w:sz w:val="22"/>
          <w:szCs w:val="22"/>
        </w:rPr>
        <w:t>Honorering for rådgivers transporttid er indeholdt i det faste honorar. Ved eventuelle studierejser o.l. træffes der særskilt skriftlig aftale om honorering for rådgivers deltagelse.</w:t>
      </w:r>
      <w:r w:rsidRPr="009D1C6C">
        <w:rPr>
          <w:rFonts w:ascii="Century Schoolbook" w:hAnsi="Century Schoolbook"/>
          <w:b/>
          <w:bCs/>
          <w:sz w:val="22"/>
          <w:szCs w:val="22"/>
        </w:rPr>
        <w:br/>
      </w:r>
      <w:r w:rsidRPr="009D1C6C">
        <w:rPr>
          <w:rFonts w:ascii="Century Schoolbook" w:hAnsi="Century Schoolbook"/>
          <w:b/>
          <w:bCs/>
          <w:sz w:val="22"/>
          <w:szCs w:val="22"/>
        </w:rPr>
        <w:br/>
      </w:r>
      <w:r w:rsidRPr="009D1C6C">
        <w:rPr>
          <w:rFonts w:ascii="Century Schoolbook" w:hAnsi="Century Schoolbook"/>
          <w:sz w:val="22"/>
          <w:szCs w:val="22"/>
        </w:rPr>
        <w:t>Klienten har mulighed for at aftale fast pris på konkrete opgaver (særydelser).</w:t>
      </w:r>
    </w:p>
    <w:p w:rsidR="0000120A" w:rsidRPr="009D1C6C" w:rsidRDefault="0000120A" w:rsidP="0000120A">
      <w:pPr>
        <w:spacing w:line="240" w:lineRule="auto"/>
        <w:ind w:left="720" w:hanging="720"/>
        <w:contextualSpacing/>
        <w:rPr>
          <w:rFonts w:ascii="Century Schoolbook" w:hAnsi="Century Schoolbook"/>
          <w:sz w:val="22"/>
          <w:szCs w:val="22"/>
        </w:rPr>
      </w:pPr>
    </w:p>
    <w:p w:rsidR="00A953F2" w:rsidRPr="009D1C6C" w:rsidRDefault="00D602FF" w:rsidP="009E77FD">
      <w:pPr>
        <w:spacing w:line="240" w:lineRule="auto"/>
        <w:ind w:left="720" w:hanging="720"/>
        <w:contextualSpacing/>
        <w:rPr>
          <w:rFonts w:ascii="Century Schoolbook" w:hAnsi="Century Schoolbook"/>
          <w:sz w:val="22"/>
          <w:szCs w:val="22"/>
        </w:rPr>
      </w:pPr>
      <w:r>
        <w:rPr>
          <w:rFonts w:ascii="Century Schoolbook" w:hAnsi="Century Schoolbook"/>
          <w:sz w:val="22"/>
          <w:szCs w:val="22"/>
        </w:rPr>
        <w:t>10</w:t>
      </w:r>
      <w:r w:rsidR="00A953F2" w:rsidRPr="009D1C6C">
        <w:rPr>
          <w:rFonts w:ascii="Century Schoolbook" w:hAnsi="Century Schoolbook"/>
          <w:sz w:val="22"/>
          <w:szCs w:val="22"/>
        </w:rPr>
        <w:t xml:space="preserve">.2. </w:t>
      </w:r>
      <w:r w:rsidR="00100067">
        <w:rPr>
          <w:rFonts w:ascii="Century Schoolbook" w:hAnsi="Century Schoolbook"/>
          <w:sz w:val="22"/>
          <w:szCs w:val="22"/>
        </w:rPr>
        <w:tab/>
      </w:r>
      <w:r w:rsidR="00A953F2" w:rsidRPr="009D1C6C">
        <w:rPr>
          <w:rFonts w:ascii="Century Schoolbook" w:hAnsi="Century Schoolbook"/>
          <w:sz w:val="22"/>
          <w:szCs w:val="22"/>
        </w:rPr>
        <w:t>Brug</w:t>
      </w:r>
      <w:r w:rsidR="0000120A">
        <w:rPr>
          <w:rFonts w:ascii="Century Schoolbook" w:hAnsi="Century Schoolbook"/>
          <w:sz w:val="22"/>
          <w:szCs w:val="22"/>
        </w:rPr>
        <w:t xml:space="preserve"> af IKT honoreres ikke særskilt </w:t>
      </w:r>
      <w:r w:rsidR="00A953F2" w:rsidRPr="009D1C6C">
        <w:rPr>
          <w:rFonts w:ascii="Century Schoolbook" w:hAnsi="Century Schoolbook"/>
          <w:b/>
          <w:sz w:val="22"/>
          <w:szCs w:val="22"/>
        </w:rPr>
        <w:t>(fravigelse af ABR 89 pkt.</w:t>
      </w:r>
      <w:r w:rsidR="009375B4">
        <w:rPr>
          <w:rFonts w:ascii="Century Schoolbook" w:hAnsi="Century Schoolbook"/>
          <w:b/>
          <w:sz w:val="22"/>
          <w:szCs w:val="22"/>
        </w:rPr>
        <w:t xml:space="preserve"> </w:t>
      </w:r>
      <w:r w:rsidR="00A953F2" w:rsidRPr="009D1C6C">
        <w:rPr>
          <w:rFonts w:ascii="Century Schoolbook" w:hAnsi="Century Schoolbook"/>
          <w:b/>
          <w:sz w:val="22"/>
          <w:szCs w:val="22"/>
        </w:rPr>
        <w:t>3.1.1.3)</w:t>
      </w:r>
      <w:r w:rsidR="00A953F2" w:rsidRPr="009D1C6C">
        <w:rPr>
          <w:rFonts w:ascii="Century Schoolbook" w:hAnsi="Century Schoolbook"/>
          <w:sz w:val="22"/>
          <w:szCs w:val="22"/>
        </w:rPr>
        <w:t>.</w:t>
      </w:r>
      <w:r w:rsidR="00FC01F9">
        <w:rPr>
          <w:rFonts w:ascii="Century Schoolbook" w:hAnsi="Century Schoolbook"/>
          <w:sz w:val="22"/>
          <w:szCs w:val="22"/>
        </w:rPr>
        <w:br/>
      </w:r>
    </w:p>
    <w:p w:rsidR="00A953F2" w:rsidRPr="009D1C6C" w:rsidRDefault="00A953F2" w:rsidP="009E77FD">
      <w:pPr>
        <w:spacing w:line="240" w:lineRule="auto"/>
        <w:ind w:left="720" w:hanging="720"/>
        <w:rPr>
          <w:rFonts w:ascii="Century Schoolbook" w:hAnsi="Century Schoolbook"/>
          <w:sz w:val="22"/>
          <w:szCs w:val="22"/>
        </w:rPr>
      </w:pPr>
    </w:p>
    <w:p w:rsidR="00A953F2" w:rsidRPr="00100067" w:rsidRDefault="00100067" w:rsidP="009E77FD">
      <w:pPr>
        <w:spacing w:line="240" w:lineRule="auto"/>
        <w:ind w:left="720" w:hanging="720"/>
        <w:rPr>
          <w:rFonts w:ascii="Century Schoolbook" w:hAnsi="Century Schoolbook"/>
          <w:b/>
          <w:sz w:val="22"/>
          <w:szCs w:val="22"/>
        </w:rPr>
      </w:pPr>
      <w:r w:rsidRPr="00100067">
        <w:rPr>
          <w:rFonts w:ascii="Century Schoolbook" w:hAnsi="Century Schoolbook"/>
          <w:b/>
          <w:sz w:val="22"/>
          <w:szCs w:val="22"/>
        </w:rPr>
        <w:t>11</w:t>
      </w:r>
      <w:r w:rsidR="00A953F2" w:rsidRPr="00100067">
        <w:rPr>
          <w:rFonts w:ascii="Century Schoolbook" w:hAnsi="Century Schoolbook"/>
          <w:b/>
          <w:sz w:val="22"/>
          <w:szCs w:val="22"/>
        </w:rPr>
        <w:t>.</w:t>
      </w:r>
      <w:r w:rsidRPr="00100067">
        <w:rPr>
          <w:rFonts w:ascii="Century Schoolbook" w:hAnsi="Century Schoolbook"/>
          <w:b/>
          <w:sz w:val="22"/>
          <w:szCs w:val="22"/>
        </w:rPr>
        <w:t>0.</w:t>
      </w:r>
      <w:r w:rsidR="00A953F2" w:rsidRPr="00100067">
        <w:rPr>
          <w:rFonts w:ascii="Century Schoolbook" w:hAnsi="Century Schoolbook"/>
          <w:b/>
          <w:sz w:val="22"/>
          <w:szCs w:val="22"/>
        </w:rPr>
        <w:t xml:space="preserve"> </w:t>
      </w:r>
      <w:r w:rsidRPr="00100067">
        <w:rPr>
          <w:rFonts w:ascii="Century Schoolbook" w:hAnsi="Century Schoolbook"/>
          <w:b/>
          <w:sz w:val="22"/>
          <w:szCs w:val="22"/>
        </w:rPr>
        <w:tab/>
      </w:r>
      <w:r w:rsidR="00A953F2" w:rsidRPr="00100067">
        <w:rPr>
          <w:rFonts w:ascii="Century Schoolbook" w:hAnsi="Century Schoolbook"/>
          <w:b/>
          <w:sz w:val="22"/>
          <w:szCs w:val="22"/>
        </w:rPr>
        <w:t xml:space="preserve">Udlæg </w:t>
      </w:r>
    </w:p>
    <w:p w:rsidR="00A953F2" w:rsidRPr="009D1C6C" w:rsidRDefault="00A953F2" w:rsidP="0000120A">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Udlæg i henhold til ABR 89 skal aftales særskilt og skriftligt med klienten. Der ydes ikke tillæg til udlæg </w:t>
      </w:r>
      <w:r w:rsidRPr="002050F2">
        <w:rPr>
          <w:rFonts w:ascii="Century Schoolbook" w:hAnsi="Century Schoolbook"/>
          <w:b/>
          <w:sz w:val="22"/>
          <w:szCs w:val="22"/>
        </w:rPr>
        <w:t xml:space="preserve">(fravigelse af </w:t>
      </w:r>
      <w:r w:rsidR="00FC01F9">
        <w:rPr>
          <w:rFonts w:ascii="Century Schoolbook" w:hAnsi="Century Schoolbook"/>
          <w:b/>
          <w:sz w:val="22"/>
          <w:szCs w:val="22"/>
        </w:rPr>
        <w:t>ABR 89</w:t>
      </w:r>
      <w:r w:rsidR="002050F2">
        <w:rPr>
          <w:rFonts w:ascii="Century Schoolbook" w:hAnsi="Century Schoolbook"/>
          <w:b/>
          <w:sz w:val="22"/>
          <w:szCs w:val="22"/>
        </w:rPr>
        <w:t xml:space="preserve"> p</w:t>
      </w:r>
      <w:r w:rsidRPr="002050F2">
        <w:rPr>
          <w:rFonts w:ascii="Century Schoolbook" w:hAnsi="Century Schoolbook"/>
          <w:b/>
          <w:sz w:val="22"/>
          <w:szCs w:val="22"/>
        </w:rPr>
        <w:t>kt</w:t>
      </w:r>
      <w:r w:rsidR="002050F2">
        <w:rPr>
          <w:rFonts w:ascii="Century Schoolbook" w:hAnsi="Century Schoolbook"/>
          <w:b/>
          <w:sz w:val="22"/>
          <w:szCs w:val="22"/>
        </w:rPr>
        <w:t>.</w:t>
      </w:r>
      <w:r w:rsidRPr="002050F2">
        <w:rPr>
          <w:rFonts w:ascii="Century Schoolbook" w:hAnsi="Century Schoolbook"/>
          <w:b/>
          <w:sz w:val="22"/>
          <w:szCs w:val="22"/>
        </w:rPr>
        <w:t xml:space="preserve"> 3.2.3)</w:t>
      </w:r>
      <w:r w:rsidRPr="009D1C6C">
        <w:rPr>
          <w:rFonts w:ascii="Century Schoolbook" w:hAnsi="Century Schoolbook"/>
          <w:sz w:val="22"/>
          <w:szCs w:val="22"/>
        </w:rPr>
        <w:t>.</w:t>
      </w:r>
      <w:r w:rsidRPr="009D1C6C">
        <w:rPr>
          <w:rFonts w:ascii="Century Schoolbook" w:hAnsi="Century Schoolbook"/>
          <w:sz w:val="22"/>
          <w:szCs w:val="22"/>
        </w:rPr>
        <w:br/>
      </w:r>
    </w:p>
    <w:p w:rsidR="00A953F2" w:rsidRPr="009D1C6C" w:rsidRDefault="00A953F2" w:rsidP="0000120A">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Udgifter til udlæg i henhold til </w:t>
      </w:r>
      <w:r w:rsidR="00FC01F9">
        <w:rPr>
          <w:rFonts w:ascii="Century Schoolbook" w:hAnsi="Century Schoolbook"/>
          <w:sz w:val="22"/>
          <w:szCs w:val="22"/>
        </w:rPr>
        <w:t>ABR 89</w:t>
      </w:r>
      <w:r w:rsidRPr="009D1C6C">
        <w:rPr>
          <w:rFonts w:ascii="Century Schoolbook" w:hAnsi="Century Schoolbook"/>
          <w:sz w:val="22"/>
          <w:szCs w:val="22"/>
        </w:rPr>
        <w:t xml:space="preserve"> pkt. 3.2.2. a) og b) er indeholdt i honoraret </w:t>
      </w:r>
      <w:r w:rsidR="002050F2">
        <w:rPr>
          <w:rFonts w:ascii="Century Schoolbook" w:hAnsi="Century Schoolbook"/>
          <w:b/>
          <w:sz w:val="22"/>
          <w:szCs w:val="22"/>
        </w:rPr>
        <w:t xml:space="preserve">(fravigelse af </w:t>
      </w:r>
      <w:r w:rsidR="00FC01F9">
        <w:rPr>
          <w:rFonts w:ascii="Century Schoolbook" w:hAnsi="Century Schoolbook"/>
          <w:b/>
          <w:sz w:val="22"/>
          <w:szCs w:val="22"/>
        </w:rPr>
        <w:t>ABR 89</w:t>
      </w:r>
      <w:r w:rsidRPr="009D1C6C">
        <w:rPr>
          <w:rFonts w:ascii="Century Schoolbook" w:hAnsi="Century Schoolbook"/>
          <w:b/>
          <w:sz w:val="22"/>
          <w:szCs w:val="22"/>
        </w:rPr>
        <w:t xml:space="preserve"> pkt. 3.2.2.)</w:t>
      </w:r>
      <w:r w:rsidRPr="009D1C6C">
        <w:rPr>
          <w:rFonts w:ascii="Century Schoolbook" w:hAnsi="Century Schoolbook"/>
          <w:sz w:val="22"/>
          <w:szCs w:val="22"/>
        </w:rPr>
        <w:t xml:space="preserve">. </w:t>
      </w:r>
      <w:r w:rsidR="00B95B99">
        <w:rPr>
          <w:rFonts w:ascii="Century Schoolbook" w:hAnsi="Century Schoolbook"/>
          <w:sz w:val="22"/>
          <w:szCs w:val="22"/>
        </w:rPr>
        <w:br/>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b/>
          <w:sz w:val="22"/>
          <w:szCs w:val="22"/>
        </w:rPr>
        <w:t>12</w:t>
      </w:r>
      <w:r w:rsidR="00A953F2" w:rsidRPr="009D1C6C">
        <w:rPr>
          <w:rFonts w:ascii="Century Schoolbook" w:hAnsi="Century Schoolbook"/>
          <w:b/>
          <w:sz w:val="22"/>
          <w:szCs w:val="22"/>
        </w:rPr>
        <w:t>.0.</w:t>
      </w:r>
      <w:r>
        <w:rPr>
          <w:rFonts w:ascii="Century Schoolbook" w:hAnsi="Century Schoolbook"/>
          <w:b/>
          <w:sz w:val="22"/>
          <w:szCs w:val="22"/>
        </w:rPr>
        <w:tab/>
      </w:r>
      <w:r w:rsidR="00A953F2" w:rsidRPr="009D1C6C">
        <w:rPr>
          <w:rFonts w:ascii="Century Schoolbook" w:hAnsi="Century Schoolbook"/>
          <w:b/>
          <w:sz w:val="22"/>
          <w:szCs w:val="22"/>
        </w:rPr>
        <w:t>Udbetaling af honorar og udlæg</w:t>
      </w:r>
      <w:r w:rsidR="00A953F2" w:rsidRPr="009D1C6C">
        <w:rPr>
          <w:rFonts w:ascii="Century Schoolbook" w:hAnsi="Century Schoolbook"/>
          <w:i/>
          <w:sz w:val="22"/>
          <w:szCs w:val="22"/>
        </w:rPr>
        <w:t xml:space="preserve"> </w:t>
      </w:r>
      <w:r w:rsidR="00FC01F9">
        <w:rPr>
          <w:rFonts w:ascii="Century Schoolbook" w:hAnsi="Century Schoolbook"/>
          <w:i/>
          <w:sz w:val="22"/>
          <w:szCs w:val="22"/>
        </w:rPr>
        <w:br/>
      </w:r>
    </w:p>
    <w:p w:rsidR="0000212A"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12</w:t>
      </w:r>
      <w:r w:rsidR="00A953F2" w:rsidRPr="009D1C6C">
        <w:rPr>
          <w:rFonts w:ascii="Century Schoolbook" w:hAnsi="Century Schoolbook"/>
          <w:sz w:val="22"/>
          <w:szCs w:val="22"/>
        </w:rPr>
        <w:t>.1.</w:t>
      </w:r>
      <w:r w:rsidR="00A953F2" w:rsidRPr="009D1C6C">
        <w:rPr>
          <w:rFonts w:ascii="Century Schoolbook" w:hAnsi="Century Schoolbook"/>
          <w:sz w:val="22"/>
          <w:szCs w:val="22"/>
        </w:rPr>
        <w:tab/>
      </w:r>
      <w:r w:rsidR="0000212A">
        <w:rPr>
          <w:rFonts w:ascii="Century Schoolbook" w:hAnsi="Century Schoolbook"/>
          <w:sz w:val="22"/>
          <w:szCs w:val="22"/>
        </w:rPr>
        <w:t>Udbetaling af honorar kan ikke ske forinden indgåelsen af nærværende aftale om totalrådgivning.</w:t>
      </w:r>
    </w:p>
    <w:p w:rsidR="0000212A" w:rsidRDefault="0000212A" w:rsidP="009E77FD">
      <w:pPr>
        <w:spacing w:line="240" w:lineRule="auto"/>
        <w:ind w:left="720" w:hanging="720"/>
        <w:rPr>
          <w:rFonts w:ascii="Century Schoolbook" w:hAnsi="Century Schoolbook"/>
          <w:sz w:val="22"/>
          <w:szCs w:val="22"/>
        </w:rPr>
      </w:pPr>
    </w:p>
    <w:p w:rsidR="00686F14"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12.2.</w:t>
      </w:r>
      <w:r>
        <w:rPr>
          <w:rFonts w:ascii="Century Schoolbook" w:hAnsi="Century Schoolbook"/>
          <w:sz w:val="22"/>
          <w:szCs w:val="22"/>
        </w:rPr>
        <w:tab/>
      </w:r>
      <w:r w:rsidR="00686F14">
        <w:rPr>
          <w:rFonts w:ascii="Century Schoolbook" w:hAnsi="Century Schoolbook"/>
          <w:sz w:val="22"/>
          <w:szCs w:val="22"/>
        </w:rPr>
        <w:t>Ved fast honorar og ved procenthonorar betales honoraret i</w:t>
      </w:r>
      <w:r w:rsidR="00C41A4E">
        <w:rPr>
          <w:rFonts w:ascii="Century Schoolbook" w:hAnsi="Century Schoolbook"/>
          <w:sz w:val="22"/>
          <w:szCs w:val="22"/>
        </w:rPr>
        <w:t xml:space="preserve"> henhold til udbetalingsplanen</w:t>
      </w:r>
      <w:r w:rsidR="00686F14" w:rsidRPr="00686F14">
        <w:rPr>
          <w:rFonts w:ascii="Century Schoolbook" w:hAnsi="Century Schoolbook"/>
          <w:b/>
          <w:sz w:val="22"/>
          <w:szCs w:val="22"/>
        </w:rPr>
        <w:t>.</w:t>
      </w:r>
      <w:r w:rsidR="00686F14">
        <w:rPr>
          <w:rFonts w:ascii="Century Schoolbook" w:hAnsi="Century Schoolbook"/>
          <w:sz w:val="22"/>
          <w:szCs w:val="22"/>
        </w:rPr>
        <w:t xml:space="preserve"> </w:t>
      </w:r>
      <w:r w:rsidR="00686F14" w:rsidRPr="00D602FF">
        <w:rPr>
          <w:rFonts w:ascii="Century Schoolbook" w:hAnsi="Century Schoolbook"/>
          <w:sz w:val="22"/>
          <w:szCs w:val="22"/>
        </w:rPr>
        <w:t xml:space="preserve">Basis for udbetalingsplanen vedrørende projektering og udførelse er et honorarforbrug til og med projektforslaget på 25 </w:t>
      </w:r>
      <w:r w:rsidR="00AD6F1F">
        <w:rPr>
          <w:rFonts w:ascii="Century Schoolbook" w:hAnsi="Century Schoolbook"/>
          <w:sz w:val="22"/>
          <w:szCs w:val="22"/>
        </w:rPr>
        <w:t>pct.</w:t>
      </w:r>
      <w:r w:rsidR="00686F14" w:rsidRPr="00D602FF">
        <w:rPr>
          <w:rFonts w:ascii="Century Schoolbook" w:hAnsi="Century Schoolbook"/>
          <w:sz w:val="22"/>
          <w:szCs w:val="22"/>
        </w:rPr>
        <w:t xml:space="preserve">, i de resterende projekteringsfaser 35 </w:t>
      </w:r>
      <w:r w:rsidR="00AD6F1F">
        <w:rPr>
          <w:rFonts w:ascii="Century Schoolbook" w:hAnsi="Century Schoolbook"/>
          <w:sz w:val="22"/>
          <w:szCs w:val="22"/>
        </w:rPr>
        <w:t>pct.</w:t>
      </w:r>
      <w:r w:rsidR="00686F14" w:rsidRPr="00D602FF">
        <w:rPr>
          <w:rFonts w:ascii="Century Schoolbook" w:hAnsi="Century Schoolbook"/>
          <w:sz w:val="22"/>
          <w:szCs w:val="22"/>
        </w:rPr>
        <w:t xml:space="preserve">, i udførelsesfasen 32 </w:t>
      </w:r>
      <w:r w:rsidR="00AD6F1F">
        <w:rPr>
          <w:rFonts w:ascii="Century Schoolbook" w:hAnsi="Century Schoolbook"/>
          <w:sz w:val="22"/>
          <w:szCs w:val="22"/>
        </w:rPr>
        <w:t>pct.</w:t>
      </w:r>
      <w:r w:rsidR="00686F14" w:rsidRPr="00D602FF">
        <w:rPr>
          <w:rFonts w:ascii="Century Schoolbook" w:hAnsi="Century Schoolbook"/>
          <w:sz w:val="22"/>
          <w:szCs w:val="22"/>
        </w:rPr>
        <w:t>, efter aflevering 5</w:t>
      </w:r>
      <w:r w:rsidR="00FC01F9">
        <w:rPr>
          <w:rFonts w:ascii="Century Schoolbook" w:hAnsi="Century Schoolbook"/>
          <w:sz w:val="22"/>
          <w:szCs w:val="22"/>
        </w:rPr>
        <w:t xml:space="preserve"> </w:t>
      </w:r>
      <w:r w:rsidR="00AD6F1F">
        <w:rPr>
          <w:rFonts w:ascii="Century Schoolbook" w:hAnsi="Century Schoolbook"/>
          <w:sz w:val="22"/>
          <w:szCs w:val="22"/>
        </w:rPr>
        <w:lastRenderedPageBreak/>
        <w:t>pct.</w:t>
      </w:r>
      <w:r w:rsidR="00686F14" w:rsidRPr="00D602FF">
        <w:rPr>
          <w:rFonts w:ascii="Century Schoolbook" w:hAnsi="Century Schoolbook"/>
          <w:sz w:val="22"/>
          <w:szCs w:val="22"/>
        </w:rPr>
        <w:t xml:space="preserve"> og ved 1-års-eftersynets afslutning 3 </w:t>
      </w:r>
      <w:r w:rsidR="00AD6F1F">
        <w:rPr>
          <w:rFonts w:ascii="Century Schoolbook" w:hAnsi="Century Schoolbook"/>
          <w:sz w:val="22"/>
          <w:szCs w:val="22"/>
        </w:rPr>
        <w:t>pct.</w:t>
      </w:r>
      <w:r w:rsidR="00686F14" w:rsidRPr="00D602FF">
        <w:rPr>
          <w:rFonts w:ascii="Century Schoolbook" w:hAnsi="Century Schoolbook"/>
          <w:sz w:val="22"/>
          <w:szCs w:val="22"/>
        </w:rPr>
        <w:t xml:space="preserve"> af det samlede honorar. Såfremt tidsplanen forskydes, justeres udbetalingsplanen tilsvarende.</w:t>
      </w:r>
    </w:p>
    <w:p w:rsidR="00686F14" w:rsidRPr="00B95B99" w:rsidRDefault="00686F14" w:rsidP="009E77FD">
      <w:pPr>
        <w:spacing w:line="240" w:lineRule="auto"/>
        <w:ind w:left="720" w:hanging="720"/>
        <w:rPr>
          <w:rFonts w:ascii="Century Schoolbook" w:hAnsi="Century Schoolbook"/>
          <w:b/>
          <w:sz w:val="22"/>
          <w:szCs w:val="22"/>
        </w:rPr>
      </w:pPr>
    </w:p>
    <w:p w:rsidR="0074797E"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12.3</w:t>
      </w:r>
      <w:r w:rsidR="00686F14">
        <w:rPr>
          <w:rFonts w:ascii="Century Schoolbook" w:hAnsi="Century Schoolbook"/>
          <w:sz w:val="22"/>
          <w:szCs w:val="22"/>
        </w:rPr>
        <w:t>.</w:t>
      </w:r>
      <w:r w:rsidR="00686F14">
        <w:rPr>
          <w:rFonts w:ascii="Century Schoolbook" w:hAnsi="Century Schoolbook"/>
          <w:sz w:val="22"/>
          <w:szCs w:val="22"/>
        </w:rPr>
        <w:tab/>
      </w:r>
      <w:r w:rsidR="0074797E" w:rsidRPr="0074797E">
        <w:rPr>
          <w:rFonts w:ascii="Century Schoolbook" w:hAnsi="Century Schoolbook"/>
          <w:sz w:val="22"/>
          <w:szCs w:val="22"/>
        </w:rPr>
        <w:t>Honorar efter medgået tid samt udlæg betales månedsvis bagud efter regning.</w:t>
      </w:r>
    </w:p>
    <w:p w:rsidR="0074797E" w:rsidRDefault="0074797E" w:rsidP="009E77FD">
      <w:pPr>
        <w:spacing w:line="240" w:lineRule="auto"/>
        <w:ind w:left="720" w:hanging="720"/>
        <w:rPr>
          <w:rFonts w:ascii="Century Schoolbook" w:hAnsi="Century Schoolbook"/>
          <w:sz w:val="22"/>
          <w:szCs w:val="22"/>
        </w:rPr>
      </w:pPr>
    </w:p>
    <w:p w:rsidR="0074797E"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12.4</w:t>
      </w:r>
      <w:r w:rsidR="0074797E">
        <w:rPr>
          <w:rFonts w:ascii="Century Schoolbook" w:hAnsi="Century Schoolbook"/>
          <w:sz w:val="22"/>
          <w:szCs w:val="22"/>
        </w:rPr>
        <w:t>.</w:t>
      </w:r>
      <w:r w:rsidR="0074797E">
        <w:rPr>
          <w:rFonts w:ascii="Century Schoolbook" w:hAnsi="Century Schoolbook"/>
          <w:sz w:val="22"/>
          <w:szCs w:val="22"/>
        </w:rPr>
        <w:tab/>
      </w:r>
      <w:r w:rsidR="0074797E" w:rsidRPr="0074797E">
        <w:rPr>
          <w:rFonts w:ascii="Century Schoolbook" w:hAnsi="Century Schoolbook"/>
          <w:sz w:val="22"/>
          <w:szCs w:val="22"/>
        </w:rPr>
        <w:t>Ved hono</w:t>
      </w:r>
      <w:r w:rsidR="0074797E">
        <w:rPr>
          <w:rFonts w:ascii="Century Schoolbook" w:hAnsi="Century Schoolbook"/>
          <w:sz w:val="22"/>
          <w:szCs w:val="22"/>
        </w:rPr>
        <w:t xml:space="preserve">rar efter medgået tid skal </w:t>
      </w:r>
      <w:r w:rsidR="0074797E" w:rsidRPr="0074797E">
        <w:rPr>
          <w:rFonts w:ascii="Century Schoolbook" w:hAnsi="Century Schoolbook"/>
          <w:sz w:val="22"/>
          <w:szCs w:val="22"/>
        </w:rPr>
        <w:t>rådgiverens månedlige aconto</w:t>
      </w:r>
      <w:r w:rsidR="0074797E">
        <w:rPr>
          <w:rFonts w:ascii="Century Schoolbook" w:hAnsi="Century Schoolbook"/>
          <w:sz w:val="22"/>
          <w:szCs w:val="22"/>
        </w:rPr>
        <w:t xml:space="preserve"> </w:t>
      </w:r>
      <w:r w:rsidR="0074797E" w:rsidRPr="0074797E">
        <w:rPr>
          <w:rFonts w:ascii="Century Schoolbook" w:hAnsi="Century Schoolbook"/>
          <w:sz w:val="22"/>
          <w:szCs w:val="22"/>
        </w:rPr>
        <w:t>regninger og slutregningen indeholde oplysninger om timesats og timeforbrug for den enkelte medarbejder, der har arbejdet på sagen</w:t>
      </w:r>
      <w:r w:rsidR="00C0349B">
        <w:rPr>
          <w:rFonts w:ascii="Century Schoolbook" w:hAnsi="Century Schoolbook"/>
          <w:sz w:val="22"/>
          <w:szCs w:val="22"/>
        </w:rPr>
        <w:t xml:space="preserve"> (</w:t>
      </w:r>
      <w:r w:rsidR="002050F2">
        <w:rPr>
          <w:rFonts w:ascii="Century Schoolbook" w:hAnsi="Century Schoolbook"/>
          <w:sz w:val="22"/>
          <w:szCs w:val="22"/>
        </w:rPr>
        <w:t xml:space="preserve">godkendt </w:t>
      </w:r>
      <w:r w:rsidR="00C0349B">
        <w:rPr>
          <w:rFonts w:ascii="Century Schoolbook" w:hAnsi="Century Schoolbook"/>
          <w:sz w:val="22"/>
          <w:szCs w:val="22"/>
        </w:rPr>
        <w:t>ATR-skema)</w:t>
      </w:r>
      <w:r w:rsidR="0074797E" w:rsidRPr="0074797E">
        <w:rPr>
          <w:rFonts w:ascii="Century Schoolbook" w:hAnsi="Century Schoolbook"/>
          <w:sz w:val="22"/>
          <w:szCs w:val="22"/>
        </w:rPr>
        <w:t>.</w:t>
      </w:r>
      <w:r w:rsidR="0074797E">
        <w:rPr>
          <w:rFonts w:ascii="Century Schoolbook" w:hAnsi="Century Schoolbook"/>
          <w:sz w:val="22"/>
          <w:szCs w:val="22"/>
        </w:rPr>
        <w:br/>
      </w:r>
    </w:p>
    <w:p w:rsidR="0074797E" w:rsidRDefault="00686F14" w:rsidP="009E77FD">
      <w:pPr>
        <w:spacing w:line="240" w:lineRule="auto"/>
        <w:ind w:left="720" w:hanging="720"/>
        <w:rPr>
          <w:rFonts w:ascii="Century Schoolbook" w:hAnsi="Century Schoolbook"/>
          <w:sz w:val="22"/>
          <w:szCs w:val="22"/>
        </w:rPr>
      </w:pPr>
      <w:r>
        <w:rPr>
          <w:rFonts w:ascii="Century Schoolbook" w:hAnsi="Century Schoolbook"/>
          <w:sz w:val="22"/>
          <w:szCs w:val="22"/>
        </w:rPr>
        <w:t>12.</w:t>
      </w:r>
      <w:r w:rsidR="0000212A">
        <w:rPr>
          <w:rFonts w:ascii="Century Schoolbook" w:hAnsi="Century Schoolbook"/>
          <w:sz w:val="22"/>
          <w:szCs w:val="22"/>
        </w:rPr>
        <w:t>5</w:t>
      </w:r>
      <w:r w:rsidR="0074797E">
        <w:rPr>
          <w:rFonts w:ascii="Century Schoolbook" w:hAnsi="Century Schoolbook"/>
          <w:sz w:val="22"/>
          <w:szCs w:val="22"/>
        </w:rPr>
        <w:t>.</w:t>
      </w:r>
      <w:r w:rsidR="0074797E">
        <w:rPr>
          <w:rFonts w:ascii="Century Schoolbook" w:hAnsi="Century Schoolbook"/>
          <w:sz w:val="22"/>
          <w:szCs w:val="22"/>
        </w:rPr>
        <w:tab/>
        <w:t>For honorarregninger efter medgået tid skal rådgiveren efter anmodning fra klienten</w:t>
      </w:r>
      <w:r w:rsidR="0074797E" w:rsidRPr="0074797E">
        <w:rPr>
          <w:rFonts w:ascii="Century Schoolbook" w:hAnsi="Century Schoolbook"/>
          <w:sz w:val="22"/>
          <w:szCs w:val="22"/>
        </w:rPr>
        <w:t xml:space="preserve"> f</w:t>
      </w:r>
      <w:r w:rsidR="002050F2">
        <w:rPr>
          <w:rFonts w:ascii="Century Schoolbook" w:hAnsi="Century Schoolbook"/>
          <w:sz w:val="22"/>
          <w:szCs w:val="22"/>
        </w:rPr>
        <w:t>remsende kopier af timelisterne</w:t>
      </w:r>
      <w:r w:rsidR="0074797E" w:rsidRPr="0074797E">
        <w:rPr>
          <w:rFonts w:ascii="Century Schoolbook" w:hAnsi="Century Schoolbook"/>
          <w:sz w:val="22"/>
          <w:szCs w:val="22"/>
        </w:rPr>
        <w:t xml:space="preserve"> samt oversigt over de til sagen knyttede medarbejdere med angivelse af timesats og timeforbrug.</w:t>
      </w:r>
    </w:p>
    <w:p w:rsidR="0074797E" w:rsidRDefault="0074797E" w:rsidP="009E77FD">
      <w:pPr>
        <w:spacing w:line="240" w:lineRule="auto"/>
        <w:ind w:left="720" w:hanging="720"/>
        <w:rPr>
          <w:rFonts w:ascii="Century Schoolbook" w:hAnsi="Century Schoolbook"/>
          <w:sz w:val="22"/>
          <w:szCs w:val="22"/>
        </w:rPr>
      </w:pPr>
    </w:p>
    <w:p w:rsidR="00A953F2" w:rsidRPr="00D602FF" w:rsidRDefault="00686F14" w:rsidP="009E77FD">
      <w:pPr>
        <w:spacing w:line="240" w:lineRule="auto"/>
        <w:ind w:left="720" w:hanging="720"/>
        <w:rPr>
          <w:rFonts w:ascii="Century Schoolbook" w:hAnsi="Century Schoolbook"/>
          <w:sz w:val="22"/>
          <w:szCs w:val="22"/>
        </w:rPr>
      </w:pPr>
      <w:r>
        <w:rPr>
          <w:rFonts w:ascii="Century Schoolbook" w:hAnsi="Century Schoolbook"/>
          <w:sz w:val="22"/>
          <w:szCs w:val="22"/>
        </w:rPr>
        <w:t>12.</w:t>
      </w:r>
      <w:r w:rsidR="0000212A">
        <w:rPr>
          <w:rFonts w:ascii="Century Schoolbook" w:hAnsi="Century Schoolbook"/>
          <w:sz w:val="22"/>
          <w:szCs w:val="22"/>
        </w:rPr>
        <w:t>6</w:t>
      </w:r>
      <w:r w:rsidR="0074797E">
        <w:rPr>
          <w:rFonts w:ascii="Century Schoolbook" w:hAnsi="Century Schoolbook"/>
          <w:sz w:val="22"/>
          <w:szCs w:val="22"/>
        </w:rPr>
        <w:tab/>
        <w:t xml:space="preserve">For udlægsregninger skal </w:t>
      </w:r>
      <w:r w:rsidR="0074797E" w:rsidRPr="0074797E">
        <w:rPr>
          <w:rFonts w:ascii="Century Schoolbook" w:hAnsi="Century Schoolbook"/>
          <w:sz w:val="22"/>
          <w:szCs w:val="22"/>
        </w:rPr>
        <w:t>rådgiveren fremsend</w:t>
      </w:r>
      <w:r w:rsidR="002050F2">
        <w:rPr>
          <w:rFonts w:ascii="Century Schoolbook" w:hAnsi="Century Schoolbook"/>
          <w:sz w:val="22"/>
          <w:szCs w:val="22"/>
        </w:rPr>
        <w:t xml:space="preserve">e de originale regninger for </w:t>
      </w:r>
      <w:r w:rsidR="0074797E" w:rsidRPr="0074797E">
        <w:rPr>
          <w:rFonts w:ascii="Century Schoolbook" w:hAnsi="Century Schoolbook"/>
          <w:sz w:val="22"/>
          <w:szCs w:val="22"/>
        </w:rPr>
        <w:t>f</w:t>
      </w:r>
      <w:r w:rsidR="0074797E">
        <w:rPr>
          <w:rFonts w:ascii="Century Schoolbook" w:hAnsi="Century Schoolbook"/>
          <w:sz w:val="22"/>
          <w:szCs w:val="22"/>
        </w:rPr>
        <w:t>oretagne udlæg. Fremlægger</w:t>
      </w:r>
      <w:r>
        <w:rPr>
          <w:rFonts w:ascii="Century Schoolbook" w:hAnsi="Century Schoolbook"/>
          <w:sz w:val="22"/>
          <w:szCs w:val="22"/>
        </w:rPr>
        <w:t xml:space="preserve"> </w:t>
      </w:r>
      <w:r w:rsidR="0074797E" w:rsidRPr="0074797E">
        <w:rPr>
          <w:rFonts w:ascii="Century Schoolbook" w:hAnsi="Century Schoolbook"/>
          <w:sz w:val="22"/>
          <w:szCs w:val="22"/>
        </w:rPr>
        <w:t>rådgiver ikke dokumentation dækkes udgifterne ikke.</w:t>
      </w:r>
      <w:r w:rsidR="00C0349B" w:rsidRPr="009D1C6C">
        <w:rPr>
          <w:rFonts w:ascii="Century Schoolbook" w:hAnsi="Century Schoolbook"/>
          <w:sz w:val="22"/>
          <w:szCs w:val="22"/>
        </w:rPr>
        <w:t xml:space="preserve"> </w:t>
      </w:r>
      <w:r w:rsidR="00A953F2" w:rsidRPr="009D1C6C">
        <w:rPr>
          <w:rFonts w:ascii="Century Schoolbook" w:hAnsi="Century Schoolbook"/>
          <w:sz w:val="22"/>
          <w:szCs w:val="22"/>
        </w:rPr>
        <w:br/>
      </w:r>
    </w:p>
    <w:p w:rsidR="00A953F2" w:rsidRPr="00D602FF"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12.7</w:t>
      </w:r>
      <w:r w:rsidR="00D602FF">
        <w:rPr>
          <w:rFonts w:ascii="Century Schoolbook" w:hAnsi="Century Schoolbook"/>
          <w:sz w:val="22"/>
          <w:szCs w:val="22"/>
        </w:rPr>
        <w:t>.</w:t>
      </w:r>
      <w:r w:rsidR="00D602FF">
        <w:rPr>
          <w:rFonts w:ascii="Century Schoolbook" w:hAnsi="Century Schoolbook"/>
          <w:sz w:val="22"/>
          <w:szCs w:val="22"/>
        </w:rPr>
        <w:tab/>
      </w:r>
      <w:r w:rsidR="00A953F2" w:rsidRPr="00D602FF">
        <w:rPr>
          <w:rFonts w:ascii="Century Schoolbook" w:hAnsi="Century Schoolbook"/>
          <w:sz w:val="22"/>
          <w:szCs w:val="22"/>
        </w:rPr>
        <w:t>Såfremt rådgiveren ikke overholder de i</w:t>
      </w:r>
      <w:r w:rsidR="009375B4" w:rsidRPr="00D602FF">
        <w:rPr>
          <w:rFonts w:ascii="Century Schoolbook" w:hAnsi="Century Schoolbook"/>
          <w:sz w:val="22"/>
          <w:szCs w:val="22"/>
        </w:rPr>
        <w:t xml:space="preserve"> § 10 i</w:t>
      </w:r>
      <w:r>
        <w:rPr>
          <w:rFonts w:ascii="Century Schoolbook" w:hAnsi="Century Schoolbook"/>
          <w:sz w:val="22"/>
          <w:szCs w:val="22"/>
        </w:rPr>
        <w:t xml:space="preserve"> vedlagte IKT-aftale, </w:t>
      </w:r>
      <w:r w:rsidR="00A953F2" w:rsidRPr="00D602FF">
        <w:rPr>
          <w:rFonts w:ascii="Century Schoolbook" w:hAnsi="Century Schoolbook"/>
          <w:sz w:val="22"/>
          <w:szCs w:val="22"/>
        </w:rPr>
        <w:t>fastsatte afleveringsfrister, er klienten berettiget til at tilbageholde et beløb i forfaldne honorarbetalinger, indtil de pligtige digitale leverancer er afleveret.</w:t>
      </w:r>
      <w:r w:rsidR="00A953F2" w:rsidRPr="00D602FF">
        <w:rPr>
          <w:rFonts w:ascii="Century Schoolbook" w:hAnsi="Century Schoolbook"/>
          <w:sz w:val="22"/>
          <w:szCs w:val="22"/>
        </w:rPr>
        <w:br/>
      </w:r>
    </w:p>
    <w:p w:rsidR="00A953F2" w:rsidRPr="009D1C6C"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12.8</w:t>
      </w:r>
      <w:r w:rsidR="00A953F2" w:rsidRPr="009D1C6C">
        <w:rPr>
          <w:rFonts w:ascii="Century Schoolbook" w:hAnsi="Century Schoolbook"/>
          <w:sz w:val="22"/>
          <w:szCs w:val="22"/>
        </w:rPr>
        <w:t xml:space="preserve">. </w:t>
      </w:r>
      <w:r w:rsidR="00D602FF">
        <w:rPr>
          <w:rFonts w:ascii="Century Schoolbook" w:hAnsi="Century Schoolbook"/>
          <w:sz w:val="22"/>
          <w:szCs w:val="22"/>
        </w:rPr>
        <w:tab/>
      </w:r>
      <w:r w:rsidR="00A953F2" w:rsidRPr="009D1C6C">
        <w:rPr>
          <w:rFonts w:ascii="Century Schoolbook" w:hAnsi="Century Schoolbook"/>
          <w:sz w:val="22"/>
          <w:szCs w:val="22"/>
        </w:rPr>
        <w:t>Honorar efter medgået tid og udlæg betales månedsvis bagud. Klienten kan forlange, at udbetaling sker på grundlag af rådgivers beskrivelse af aktivitet, tid og ressourcer (godkendt ATR-skema).</w:t>
      </w:r>
    </w:p>
    <w:p w:rsidR="00FC01F9"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br/>
      </w:r>
      <w:r w:rsidR="00F46FE6">
        <w:rPr>
          <w:rFonts w:ascii="Century Schoolbook" w:hAnsi="Century Schoolbook"/>
          <w:sz w:val="22"/>
          <w:szCs w:val="22"/>
        </w:rPr>
        <w:t>Sammen</w:t>
      </w:r>
      <w:r w:rsidR="00A953F2" w:rsidRPr="009D1C6C">
        <w:rPr>
          <w:rFonts w:ascii="Century Schoolbook" w:hAnsi="Century Schoolbook"/>
          <w:sz w:val="22"/>
          <w:szCs w:val="22"/>
        </w:rPr>
        <w:t xml:space="preserve"> med anmodning om udbetaling </w:t>
      </w:r>
      <w:r w:rsidR="00F46FE6">
        <w:rPr>
          <w:rFonts w:ascii="Century Schoolbook" w:hAnsi="Century Schoolbook"/>
          <w:sz w:val="22"/>
          <w:szCs w:val="22"/>
        </w:rPr>
        <w:t xml:space="preserve">skal rådgiveren </w:t>
      </w:r>
      <w:r w:rsidR="00A953F2" w:rsidRPr="009D1C6C">
        <w:rPr>
          <w:rFonts w:ascii="Century Schoolbook" w:hAnsi="Century Schoolbook"/>
          <w:sz w:val="22"/>
          <w:szCs w:val="22"/>
        </w:rPr>
        <w:t>fremsende en oversigt over sit ressourceforbrug i den</w:t>
      </w:r>
      <w:r w:rsidR="002050F2">
        <w:rPr>
          <w:rFonts w:ascii="Century Schoolbook" w:hAnsi="Century Schoolbook"/>
          <w:sz w:val="22"/>
          <w:szCs w:val="22"/>
        </w:rPr>
        <w:t xml:space="preserve"> forgangne periode til klienten</w:t>
      </w:r>
      <w:r w:rsidR="00A953F2" w:rsidRPr="009D1C6C">
        <w:rPr>
          <w:rFonts w:ascii="Century Schoolbook" w:hAnsi="Century Schoolbook"/>
          <w:sz w:val="22"/>
          <w:szCs w:val="22"/>
        </w:rPr>
        <w:t xml:space="preserve"> samt en redegørelse for månedens aktiviteter, herunder status for udført arbejde i forhold til tidsplan.</w:t>
      </w:r>
      <w:r w:rsidR="00FC01F9">
        <w:rPr>
          <w:rFonts w:ascii="Century Schoolbook" w:hAnsi="Century Schoolbook"/>
          <w:sz w:val="22"/>
          <w:szCs w:val="22"/>
        </w:rPr>
        <w:br/>
      </w:r>
    </w:p>
    <w:p w:rsidR="00A953F2" w:rsidRPr="009D1C6C"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12.9</w:t>
      </w:r>
      <w:r w:rsidR="00FC01F9">
        <w:rPr>
          <w:rFonts w:ascii="Century Schoolbook" w:hAnsi="Century Schoolbook"/>
          <w:sz w:val="22"/>
          <w:szCs w:val="22"/>
        </w:rPr>
        <w:t>.</w:t>
      </w:r>
      <w:r w:rsidR="00FC01F9">
        <w:rPr>
          <w:rFonts w:ascii="Century Schoolbook" w:hAnsi="Century Schoolbook"/>
          <w:sz w:val="22"/>
          <w:szCs w:val="22"/>
        </w:rPr>
        <w:tab/>
      </w:r>
      <w:r w:rsidR="00A953F2" w:rsidRPr="009D1C6C">
        <w:rPr>
          <w:rFonts w:ascii="Century Schoolbook" w:hAnsi="Century Schoolbook"/>
          <w:sz w:val="22"/>
          <w:szCs w:val="22"/>
        </w:rPr>
        <w:t>Fakturering sker i henhold til Bekendtgørelse nr. 206 af 11. marts 2011 om elektronisk afregning med offentlige myndigheder efter nærmere anvisning fra klienten. På fakturaen skal som minimum være anført:</w:t>
      </w:r>
      <w:r w:rsidR="00D602FF">
        <w:rPr>
          <w:rFonts w:ascii="Century Schoolbook" w:hAnsi="Century Schoolbook"/>
          <w:sz w:val="22"/>
          <w:szCs w:val="22"/>
        </w:rPr>
        <w:br/>
      </w:r>
    </w:p>
    <w:p w:rsidR="00A953F2" w:rsidRPr="004828B8" w:rsidRDefault="00A953F2" w:rsidP="004828B8">
      <w:pPr>
        <w:spacing w:line="240" w:lineRule="auto"/>
        <w:ind w:left="993" w:hanging="284"/>
        <w:rPr>
          <w:rFonts w:ascii="Century Schoolbook" w:hAnsi="Century Schoolbook"/>
          <w:sz w:val="22"/>
          <w:szCs w:val="22"/>
        </w:rPr>
      </w:pPr>
      <w:r w:rsidRPr="004828B8">
        <w:rPr>
          <w:rFonts w:ascii="Century Schoolbook" w:hAnsi="Century Schoolbook"/>
          <w:sz w:val="22"/>
          <w:szCs w:val="22"/>
        </w:rPr>
        <w:t>•</w:t>
      </w:r>
      <w:r w:rsidRPr="004828B8">
        <w:rPr>
          <w:rFonts w:ascii="Century Schoolbook" w:hAnsi="Century Schoolbook"/>
          <w:sz w:val="22"/>
          <w:szCs w:val="22"/>
        </w:rPr>
        <w:tab/>
        <w:t>Klientens EAN-nummer: 5798009814272</w:t>
      </w:r>
    </w:p>
    <w:p w:rsidR="00A953F2" w:rsidRPr="004828B8" w:rsidRDefault="00A953F2" w:rsidP="004828B8">
      <w:pPr>
        <w:spacing w:line="240" w:lineRule="auto"/>
        <w:ind w:left="993" w:hanging="284"/>
        <w:rPr>
          <w:rFonts w:ascii="Century Schoolbook" w:hAnsi="Century Schoolbook"/>
          <w:sz w:val="22"/>
          <w:szCs w:val="22"/>
        </w:rPr>
      </w:pPr>
      <w:r w:rsidRPr="004828B8">
        <w:rPr>
          <w:rFonts w:ascii="Century Schoolbook" w:hAnsi="Century Schoolbook"/>
          <w:sz w:val="22"/>
          <w:szCs w:val="22"/>
        </w:rPr>
        <w:t>•</w:t>
      </w:r>
      <w:r w:rsidRPr="004828B8">
        <w:rPr>
          <w:rFonts w:ascii="Century Schoolbook" w:hAnsi="Century Schoolbook"/>
          <w:sz w:val="22"/>
          <w:szCs w:val="22"/>
        </w:rPr>
        <w:tab/>
        <w:t xml:space="preserve">Sagsnavn: </w:t>
      </w:r>
      <w:r w:rsidR="004828B8" w:rsidRPr="004828B8">
        <w:rPr>
          <w:rFonts w:ascii="Century Schoolbook" w:hAnsi="Century Schoolbook"/>
          <w:sz w:val="22"/>
          <w:szCs w:val="22"/>
        </w:rPr>
        <w:t>Fasangården</w:t>
      </w:r>
      <w:r w:rsidRPr="004828B8">
        <w:rPr>
          <w:rFonts w:ascii="Century Schoolbook" w:hAnsi="Century Schoolbook"/>
          <w:sz w:val="22"/>
          <w:szCs w:val="22"/>
        </w:rPr>
        <w:t xml:space="preserve"> </w:t>
      </w:r>
    </w:p>
    <w:p w:rsidR="00A953F2" w:rsidRPr="004828B8" w:rsidRDefault="00A953F2" w:rsidP="004828B8">
      <w:pPr>
        <w:spacing w:line="240" w:lineRule="auto"/>
        <w:ind w:left="993" w:hanging="284"/>
        <w:rPr>
          <w:rFonts w:ascii="Century Schoolbook" w:hAnsi="Century Schoolbook"/>
          <w:sz w:val="22"/>
          <w:szCs w:val="22"/>
        </w:rPr>
      </w:pPr>
      <w:r w:rsidRPr="004828B8">
        <w:rPr>
          <w:rFonts w:ascii="Century Schoolbook" w:hAnsi="Century Schoolbook"/>
          <w:sz w:val="22"/>
          <w:szCs w:val="22"/>
        </w:rPr>
        <w:t>•</w:t>
      </w:r>
      <w:r w:rsidRPr="004828B8">
        <w:rPr>
          <w:rFonts w:ascii="Century Schoolbook" w:hAnsi="Century Schoolbook"/>
          <w:sz w:val="22"/>
          <w:szCs w:val="22"/>
        </w:rPr>
        <w:tab/>
        <w:t xml:space="preserve">Personreference: Projektleder </w:t>
      </w:r>
      <w:r w:rsidR="004828B8" w:rsidRPr="004828B8">
        <w:rPr>
          <w:rFonts w:ascii="Century Schoolbook" w:hAnsi="Century Schoolbook"/>
          <w:sz w:val="22"/>
          <w:szCs w:val="22"/>
        </w:rPr>
        <w:t>Bjarne Bach</w:t>
      </w:r>
    </w:p>
    <w:p w:rsidR="00A953F2" w:rsidRPr="004828B8" w:rsidRDefault="00A953F2" w:rsidP="004828B8">
      <w:pPr>
        <w:spacing w:line="240" w:lineRule="auto"/>
        <w:ind w:left="993" w:hanging="284"/>
        <w:rPr>
          <w:rFonts w:ascii="Century Schoolbook" w:hAnsi="Century Schoolbook"/>
          <w:sz w:val="22"/>
          <w:szCs w:val="22"/>
        </w:rPr>
      </w:pPr>
      <w:r w:rsidRPr="004828B8">
        <w:rPr>
          <w:rFonts w:ascii="Century Schoolbook" w:hAnsi="Century Schoolbook"/>
          <w:sz w:val="22"/>
          <w:szCs w:val="22"/>
        </w:rPr>
        <w:t>•</w:t>
      </w:r>
      <w:r w:rsidRPr="004828B8">
        <w:rPr>
          <w:rFonts w:ascii="Century Schoolbook" w:hAnsi="Century Schoolbook"/>
          <w:sz w:val="22"/>
          <w:szCs w:val="22"/>
        </w:rPr>
        <w:tab/>
        <w:t xml:space="preserve">Referencenummer: </w:t>
      </w:r>
      <w:r w:rsidR="004828B8" w:rsidRPr="004828B8">
        <w:rPr>
          <w:rFonts w:ascii="Century Schoolbook" w:hAnsi="Century Schoolbook"/>
          <w:sz w:val="22"/>
          <w:szCs w:val="22"/>
        </w:rPr>
        <w:t>9701934</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4828B8">
      <w:pPr>
        <w:spacing w:line="240" w:lineRule="auto"/>
        <w:ind w:left="720"/>
        <w:rPr>
          <w:rFonts w:ascii="Century Schoolbook" w:hAnsi="Century Schoolbook"/>
          <w:sz w:val="22"/>
          <w:szCs w:val="22"/>
        </w:rPr>
      </w:pPr>
      <w:r w:rsidRPr="009D1C6C">
        <w:rPr>
          <w:rFonts w:ascii="Century Schoolbook" w:hAnsi="Century Schoolbook"/>
          <w:sz w:val="22"/>
          <w:szCs w:val="22"/>
        </w:rPr>
        <w:t>Klienten betaler ikke gebyr eller andre omkostninger forbundet med E-fakturering.</w:t>
      </w: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ab/>
      </w:r>
    </w:p>
    <w:p w:rsidR="00A953F2" w:rsidRPr="009D1C6C" w:rsidRDefault="00A953F2" w:rsidP="004828B8">
      <w:pPr>
        <w:spacing w:line="240" w:lineRule="auto"/>
        <w:ind w:left="720"/>
        <w:rPr>
          <w:rFonts w:ascii="Century Schoolbook" w:hAnsi="Century Schoolbook"/>
          <w:sz w:val="22"/>
          <w:szCs w:val="22"/>
        </w:rPr>
      </w:pPr>
      <w:r w:rsidRPr="009D1C6C">
        <w:rPr>
          <w:rFonts w:ascii="Century Schoolbook" w:hAnsi="Century Schoolbook"/>
          <w:sz w:val="22"/>
          <w:szCs w:val="22"/>
        </w:rPr>
        <w:t>Klientens betalingsfrist er 30 kalenderdage efter modtagelsen af fyldestgørende elektronisk faktura med de krævede oplysninger. Såfremt fakturaen er mangelfuld, afvises den. Ny faktura skal fremsendes, og betalingsfrist fastsættes på tilsvarende vis som ovenfor.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12.10</w:t>
      </w:r>
      <w:r w:rsidR="00D602FF">
        <w:rPr>
          <w:rFonts w:ascii="Century Schoolbook" w:hAnsi="Century Schoolbook"/>
          <w:sz w:val="22"/>
          <w:szCs w:val="22"/>
        </w:rPr>
        <w:t>.</w:t>
      </w:r>
      <w:r w:rsidR="00D602FF">
        <w:rPr>
          <w:rFonts w:ascii="Century Schoolbook" w:hAnsi="Century Schoolbook"/>
          <w:sz w:val="22"/>
          <w:szCs w:val="22"/>
        </w:rPr>
        <w:tab/>
      </w:r>
      <w:r w:rsidR="00686F14">
        <w:rPr>
          <w:rFonts w:ascii="Century Schoolbook" w:hAnsi="Century Schoolbook"/>
          <w:sz w:val="22"/>
          <w:szCs w:val="22"/>
        </w:rPr>
        <w:t xml:space="preserve">Klientens betalingsfrist for slutafregning er 3 måneder efter </w:t>
      </w:r>
      <w:r w:rsidR="00686F14" w:rsidRPr="009D1C6C">
        <w:rPr>
          <w:rFonts w:ascii="Century Schoolbook" w:hAnsi="Century Schoolbook"/>
          <w:sz w:val="22"/>
          <w:szCs w:val="22"/>
        </w:rPr>
        <w:t xml:space="preserve">modtagelsen af fyldestgørende elektronisk faktura med de krævede oplysninger. Såfremt </w:t>
      </w:r>
      <w:r w:rsidR="00686F14" w:rsidRPr="009D1C6C">
        <w:rPr>
          <w:rFonts w:ascii="Century Schoolbook" w:hAnsi="Century Schoolbook"/>
          <w:sz w:val="22"/>
          <w:szCs w:val="22"/>
        </w:rPr>
        <w:lastRenderedPageBreak/>
        <w:t>fakturaen er mangelfuld, afvises den. Ny faktura skal fremsendes, og betalingsfrist fastsættes på tilsvarende vis som ovenfor</w:t>
      </w:r>
      <w:r w:rsidR="00A953F2" w:rsidRPr="009D1C6C">
        <w:rPr>
          <w:rFonts w:ascii="Century Schoolbook" w:hAnsi="Century Schoolbook"/>
          <w:sz w:val="22"/>
          <w:szCs w:val="22"/>
        </w:rPr>
        <w:t>.</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D602FF" w:rsidP="009E77FD">
      <w:pPr>
        <w:spacing w:line="240" w:lineRule="auto"/>
        <w:ind w:left="720" w:hanging="720"/>
        <w:rPr>
          <w:rFonts w:ascii="Century Schoolbook" w:hAnsi="Century Schoolbook"/>
          <w:b/>
          <w:sz w:val="22"/>
          <w:szCs w:val="22"/>
        </w:rPr>
      </w:pPr>
      <w:r>
        <w:rPr>
          <w:rFonts w:ascii="Century Schoolbook" w:hAnsi="Century Schoolbook"/>
          <w:b/>
          <w:sz w:val="22"/>
          <w:szCs w:val="22"/>
        </w:rPr>
        <w:t>13</w:t>
      </w:r>
      <w:r w:rsidR="00A953F2" w:rsidRPr="009D1C6C">
        <w:rPr>
          <w:rFonts w:ascii="Century Schoolbook" w:hAnsi="Century Schoolbook"/>
          <w:b/>
          <w:sz w:val="22"/>
          <w:szCs w:val="22"/>
        </w:rPr>
        <w:t>.</w:t>
      </w:r>
      <w:r w:rsidR="00A953F2" w:rsidRPr="009D1C6C">
        <w:rPr>
          <w:rFonts w:ascii="Century Schoolbook" w:hAnsi="Century Schoolbook"/>
          <w:b/>
          <w:sz w:val="22"/>
          <w:szCs w:val="22"/>
        </w:rPr>
        <w:tab/>
        <w:t>Ansvar</w:t>
      </w:r>
      <w:r>
        <w:rPr>
          <w:rFonts w:ascii="Century Schoolbook" w:hAnsi="Century Schoolbook"/>
          <w:b/>
          <w:sz w:val="22"/>
          <w:szCs w:val="22"/>
        </w:rPr>
        <w:br/>
      </w: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13.1.</w:t>
      </w:r>
      <w:r>
        <w:rPr>
          <w:rFonts w:ascii="Century Schoolbook" w:hAnsi="Century Schoolbook"/>
          <w:sz w:val="22"/>
          <w:szCs w:val="22"/>
        </w:rPr>
        <w:tab/>
      </w:r>
      <w:r w:rsidR="00A953F2" w:rsidRPr="009D1C6C">
        <w:rPr>
          <w:rFonts w:ascii="Century Schoolbook" w:hAnsi="Century Schoolbook"/>
          <w:sz w:val="22"/>
          <w:szCs w:val="22"/>
        </w:rPr>
        <w:t xml:space="preserve">Rådgiver er ansvarlig efter </w:t>
      </w:r>
      <w:r w:rsidR="00FC01F9">
        <w:rPr>
          <w:rFonts w:ascii="Century Schoolbook" w:hAnsi="Century Schoolbook"/>
          <w:sz w:val="22"/>
          <w:szCs w:val="22"/>
        </w:rPr>
        <w:t>ABR 89</w:t>
      </w:r>
      <w:r w:rsidR="00A953F2" w:rsidRPr="009D1C6C">
        <w:rPr>
          <w:rFonts w:ascii="Century Schoolbook" w:hAnsi="Century Schoolbook"/>
          <w:sz w:val="22"/>
          <w:szCs w:val="22"/>
        </w:rPr>
        <w:t xml:space="preserve"> pkt. 6.2. med de tilføjelser og fravigelser, der er anført nedenfor. </w:t>
      </w:r>
      <w:r w:rsidR="00A953F2" w:rsidRPr="009D1C6C">
        <w:rPr>
          <w:rFonts w:ascii="Century Schoolbook" w:hAnsi="Century Schoolbook"/>
          <w:sz w:val="22"/>
          <w:szCs w:val="22"/>
        </w:rPr>
        <w:br/>
      </w: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13.2.</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Rådgiver hæfter for klientens skader og tab, der skyldes rådgiveren og dennes eventuelle underrådgivere</w:t>
      </w:r>
      <w:r w:rsidR="00686F14">
        <w:rPr>
          <w:rFonts w:ascii="Century Schoolbook" w:hAnsi="Century Schoolbook"/>
          <w:sz w:val="22"/>
          <w:szCs w:val="22"/>
        </w:rPr>
        <w:t xml:space="preserve">. Tilsvarende gælder for </w:t>
      </w:r>
      <w:r w:rsidR="00A953F2" w:rsidRPr="009D1C6C">
        <w:rPr>
          <w:rFonts w:ascii="Century Schoolbook" w:hAnsi="Century Schoolbook"/>
          <w:sz w:val="22"/>
          <w:szCs w:val="22"/>
        </w:rPr>
        <w:t>særlige fagrådgivere, der er engageret af</w:t>
      </w:r>
      <w:r w:rsidR="00686F14">
        <w:rPr>
          <w:rFonts w:ascii="Century Schoolbook" w:hAnsi="Century Schoolbook"/>
          <w:sz w:val="22"/>
          <w:szCs w:val="22"/>
        </w:rPr>
        <w:t xml:space="preserve"> klienten og i forhold til </w:t>
      </w:r>
      <w:r w:rsidR="00A953F2" w:rsidRPr="009D1C6C">
        <w:rPr>
          <w:rFonts w:ascii="Century Schoolbook" w:hAnsi="Century Schoolbook"/>
          <w:sz w:val="22"/>
          <w:szCs w:val="22"/>
        </w:rPr>
        <w:t>rådgiver</w:t>
      </w:r>
      <w:r w:rsidR="00686F14">
        <w:rPr>
          <w:rFonts w:ascii="Century Schoolbook" w:hAnsi="Century Schoolbook"/>
          <w:sz w:val="22"/>
          <w:szCs w:val="22"/>
        </w:rPr>
        <w:t xml:space="preserve"> fungerer som dennes underrådgiver</w:t>
      </w:r>
      <w:r w:rsidR="00A953F2" w:rsidRPr="009D1C6C">
        <w:rPr>
          <w:rFonts w:ascii="Century Schoolbook" w:hAnsi="Century Schoolbook"/>
          <w:sz w:val="22"/>
          <w:szCs w:val="22"/>
        </w:rPr>
        <w:t xml:space="preserve"> er at betragte som underrådgiver (specialistrådgiver). </w:t>
      </w:r>
      <w:r w:rsidR="00A953F2" w:rsidRPr="009D1C6C">
        <w:rPr>
          <w:rFonts w:ascii="Century Schoolbook" w:hAnsi="Century Schoolbook"/>
          <w:sz w:val="22"/>
          <w:szCs w:val="22"/>
        </w:rPr>
        <w:br/>
      </w:r>
    </w:p>
    <w:p w:rsidR="00D602FF"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13.3.</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Det er mellem parterne aftalt, at størrelsen af rådgiverens erstatningsansvar er begrænset til fors</w:t>
      </w:r>
      <w:r w:rsidR="00686F14">
        <w:rPr>
          <w:rFonts w:ascii="Century Schoolbook" w:hAnsi="Century Schoolbook"/>
          <w:sz w:val="22"/>
          <w:szCs w:val="22"/>
        </w:rPr>
        <w:t>ikringssum</w:t>
      </w:r>
      <w:r w:rsidR="00C575B6">
        <w:rPr>
          <w:rFonts w:ascii="Century Schoolbook" w:hAnsi="Century Schoolbook"/>
          <w:sz w:val="22"/>
          <w:szCs w:val="22"/>
        </w:rPr>
        <w:t>merne</w:t>
      </w:r>
      <w:r w:rsidR="00686F14">
        <w:rPr>
          <w:rFonts w:ascii="Century Schoolbook" w:hAnsi="Century Schoolbook"/>
          <w:sz w:val="22"/>
          <w:szCs w:val="22"/>
        </w:rPr>
        <w:t xml:space="preserve"> i henhold til pkt. 14</w:t>
      </w:r>
      <w:r w:rsidR="00A953F2" w:rsidRPr="009D1C6C">
        <w:rPr>
          <w:rFonts w:ascii="Century Schoolbook" w:hAnsi="Century Schoolbook"/>
          <w:sz w:val="22"/>
          <w:szCs w:val="22"/>
        </w:rPr>
        <w:t xml:space="preserve">.0., jf. </w:t>
      </w:r>
      <w:r w:rsidR="00FC01F9">
        <w:rPr>
          <w:rFonts w:ascii="Century Schoolbook" w:hAnsi="Century Schoolbook"/>
          <w:sz w:val="22"/>
          <w:szCs w:val="22"/>
        </w:rPr>
        <w:t>ABR 89</w:t>
      </w:r>
      <w:r>
        <w:rPr>
          <w:rFonts w:ascii="Century Schoolbook" w:hAnsi="Century Schoolbook"/>
          <w:sz w:val="22"/>
          <w:szCs w:val="22"/>
        </w:rPr>
        <w:t xml:space="preserve"> pkt. 6.2.2. </w:t>
      </w:r>
    </w:p>
    <w:p w:rsidR="00D602FF" w:rsidRDefault="00D602FF" w:rsidP="009E77FD">
      <w:pPr>
        <w:spacing w:line="240" w:lineRule="auto"/>
        <w:ind w:left="720" w:hanging="720"/>
        <w:rPr>
          <w:rFonts w:ascii="Century Schoolbook" w:hAnsi="Century Schoolbook"/>
          <w:sz w:val="22"/>
          <w:szCs w:val="22"/>
        </w:rPr>
      </w:pPr>
    </w:p>
    <w:p w:rsidR="00D602FF" w:rsidRDefault="00D602FF" w:rsidP="009E77FD">
      <w:pPr>
        <w:spacing w:line="240" w:lineRule="auto"/>
        <w:ind w:left="720" w:hanging="720"/>
        <w:rPr>
          <w:rFonts w:ascii="Century Schoolbook" w:hAnsi="Century Schoolbook"/>
          <w:b/>
          <w:sz w:val="22"/>
          <w:szCs w:val="22"/>
        </w:rPr>
      </w:pPr>
      <w:r>
        <w:rPr>
          <w:rFonts w:ascii="Century Schoolbook" w:hAnsi="Century Schoolbook"/>
          <w:sz w:val="22"/>
          <w:szCs w:val="22"/>
        </w:rPr>
        <w:t>13.4.</w:t>
      </w:r>
      <w:r>
        <w:rPr>
          <w:rFonts w:ascii="Century Schoolbook" w:hAnsi="Century Schoolbook"/>
          <w:sz w:val="22"/>
          <w:szCs w:val="22"/>
        </w:rPr>
        <w:tab/>
      </w:r>
      <w:r w:rsidR="00A953F2" w:rsidRPr="009D1C6C">
        <w:rPr>
          <w:rFonts w:ascii="Century Schoolbook" w:hAnsi="Century Schoolbook"/>
          <w:sz w:val="22"/>
          <w:szCs w:val="22"/>
        </w:rPr>
        <w:t>Såfremt rådgiver på klient</w:t>
      </w:r>
      <w:r w:rsidR="00686F14">
        <w:rPr>
          <w:rFonts w:ascii="Century Schoolbook" w:hAnsi="Century Schoolbook"/>
          <w:sz w:val="22"/>
          <w:szCs w:val="22"/>
        </w:rPr>
        <w:t>ens begæring i medfør af pkt. 14.4</w:t>
      </w:r>
      <w:r w:rsidR="00A953F2" w:rsidRPr="009D1C6C">
        <w:rPr>
          <w:rFonts w:ascii="Century Schoolbook" w:hAnsi="Century Schoolbook"/>
          <w:sz w:val="22"/>
          <w:szCs w:val="22"/>
        </w:rPr>
        <w:t>. har tegnet projektansvarsforsikring, er størrelsen af rådgiverens erstatningsansvar er begrænset til den konkret pålydende forsikringssum.</w:t>
      </w:r>
      <w:r>
        <w:rPr>
          <w:rFonts w:ascii="Century Schoolbook" w:hAnsi="Century Schoolbook"/>
          <w:sz w:val="22"/>
          <w:szCs w:val="22"/>
        </w:rPr>
        <w:br/>
      </w:r>
    </w:p>
    <w:p w:rsidR="00D602FF"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13.5</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Størrelsen af rådgiverens erstatningsansvar er ikke begrænset af, om der inden for den aftalte begrænsning af rådgiverens erstatningsansvar kan opnås hel ell</w:t>
      </w:r>
      <w:r>
        <w:rPr>
          <w:rFonts w:ascii="Century Schoolbook" w:hAnsi="Century Schoolbook"/>
          <w:sz w:val="22"/>
          <w:szCs w:val="22"/>
        </w:rPr>
        <w:t xml:space="preserve">er delvis forsikringsdækning. </w:t>
      </w:r>
    </w:p>
    <w:p w:rsidR="00D602FF" w:rsidRDefault="00D602FF" w:rsidP="009E77FD">
      <w:pPr>
        <w:spacing w:line="240" w:lineRule="auto"/>
        <w:ind w:left="720" w:hanging="720"/>
        <w:rPr>
          <w:rFonts w:ascii="Century Schoolbook" w:hAnsi="Century Schoolbook"/>
          <w:sz w:val="22"/>
          <w:szCs w:val="22"/>
        </w:rPr>
      </w:pPr>
    </w:p>
    <w:p w:rsidR="00D602FF"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13.6.</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 xml:space="preserve">Såfremt ansvaret er dækket af en </w:t>
      </w:r>
      <w:r w:rsidR="00686F14">
        <w:rPr>
          <w:rFonts w:ascii="Century Schoolbook" w:hAnsi="Century Schoolbook"/>
          <w:sz w:val="22"/>
          <w:szCs w:val="22"/>
        </w:rPr>
        <w:t>p</w:t>
      </w:r>
      <w:r w:rsidR="00A953F2" w:rsidRPr="009D1C6C">
        <w:rPr>
          <w:rFonts w:ascii="Century Schoolbook" w:hAnsi="Century Schoolbook"/>
          <w:sz w:val="22"/>
          <w:szCs w:val="22"/>
        </w:rPr>
        <w:t>rojektansvarsforsikring, er rådgiverens erstatningsansvar dog begrænset til de ikke forbrugte forsikringssummer, ekskl. råd</w:t>
      </w:r>
      <w:r>
        <w:rPr>
          <w:rFonts w:ascii="Century Schoolbook" w:hAnsi="Century Schoolbook"/>
          <w:sz w:val="22"/>
          <w:szCs w:val="22"/>
        </w:rPr>
        <w:t>giveres eventuelle selvrisiko.</w:t>
      </w:r>
    </w:p>
    <w:p w:rsidR="00D602FF" w:rsidRDefault="00D602FF" w:rsidP="009E77FD">
      <w:pPr>
        <w:spacing w:line="240" w:lineRule="auto"/>
        <w:ind w:left="720" w:hanging="720"/>
        <w:rPr>
          <w:rFonts w:ascii="Century Schoolbook" w:hAnsi="Century Schoolbook"/>
          <w:sz w:val="22"/>
          <w:szCs w:val="22"/>
        </w:rPr>
      </w:pP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13.7</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Ved grov uagtsomhed eller forsæt hæfter rådgiveren uanset forsikringsform uden ansvarsbegrænsning.</w:t>
      </w:r>
      <w:r w:rsidR="00A953F2" w:rsidRPr="009D1C6C">
        <w:rPr>
          <w:rFonts w:ascii="Century Schoolbook" w:hAnsi="Century Schoolbook"/>
          <w:sz w:val="22"/>
          <w:szCs w:val="22"/>
        </w:rPr>
        <w:br/>
      </w:r>
    </w:p>
    <w:p w:rsidR="00A953F2" w:rsidRPr="009D1C6C" w:rsidRDefault="00D602FF" w:rsidP="009E77FD">
      <w:pPr>
        <w:spacing w:line="240" w:lineRule="auto"/>
        <w:ind w:left="720" w:hanging="720"/>
        <w:rPr>
          <w:rFonts w:ascii="Century Schoolbook" w:hAnsi="Century Schoolbook"/>
          <w:b/>
          <w:sz w:val="22"/>
          <w:szCs w:val="22"/>
        </w:rPr>
      </w:pPr>
      <w:r>
        <w:rPr>
          <w:rFonts w:ascii="Century Schoolbook" w:hAnsi="Century Schoolbook"/>
          <w:b/>
          <w:sz w:val="22"/>
          <w:szCs w:val="22"/>
        </w:rPr>
        <w:t>14</w:t>
      </w:r>
      <w:r w:rsidR="00A953F2" w:rsidRPr="009D1C6C">
        <w:rPr>
          <w:rFonts w:ascii="Century Schoolbook" w:hAnsi="Century Schoolbook"/>
          <w:b/>
          <w:sz w:val="22"/>
          <w:szCs w:val="22"/>
        </w:rPr>
        <w:t>.0</w:t>
      </w:r>
      <w:r w:rsidR="00A953F2" w:rsidRPr="009D1C6C">
        <w:rPr>
          <w:rFonts w:ascii="Century Schoolbook" w:hAnsi="Century Schoolbook"/>
          <w:b/>
          <w:sz w:val="22"/>
          <w:szCs w:val="22"/>
        </w:rPr>
        <w:tab/>
        <w:t>Forsikring</w:t>
      </w:r>
    </w:p>
    <w:p w:rsidR="00D602FF" w:rsidRDefault="00D602FF" w:rsidP="009E77FD">
      <w:pPr>
        <w:spacing w:line="240" w:lineRule="auto"/>
        <w:ind w:left="720" w:hanging="720"/>
        <w:rPr>
          <w:rFonts w:ascii="Century Schoolbook" w:hAnsi="Century Schoolbook"/>
          <w:sz w:val="22"/>
          <w:szCs w:val="22"/>
        </w:rPr>
      </w:pP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14.</w:t>
      </w:r>
      <w:r w:rsidR="00A953F2" w:rsidRPr="009D1C6C">
        <w:rPr>
          <w:rFonts w:ascii="Century Schoolbook" w:hAnsi="Century Schoolbook"/>
          <w:sz w:val="22"/>
          <w:szCs w:val="22"/>
        </w:rPr>
        <w:t xml:space="preserve">1. </w:t>
      </w:r>
      <w:r>
        <w:rPr>
          <w:rFonts w:ascii="Century Schoolbook" w:hAnsi="Century Schoolbook"/>
          <w:sz w:val="22"/>
          <w:szCs w:val="22"/>
        </w:rPr>
        <w:tab/>
      </w:r>
      <w:r w:rsidR="00A953F2" w:rsidRPr="009D1C6C">
        <w:rPr>
          <w:rFonts w:ascii="Century Schoolbook" w:hAnsi="Century Schoolbook"/>
          <w:sz w:val="22"/>
          <w:szCs w:val="22"/>
        </w:rPr>
        <w:t xml:space="preserve">Rådgiver er forpligtet til at tegne og opretholde en ansvarsforsikring, der dækker </w:t>
      </w:r>
      <w:r w:rsidR="00C575B6">
        <w:rPr>
          <w:rFonts w:ascii="Century Schoolbook" w:hAnsi="Century Schoolbook"/>
          <w:sz w:val="22"/>
          <w:szCs w:val="22"/>
        </w:rPr>
        <w:t>rådgivers</w:t>
      </w:r>
      <w:r w:rsidR="00A953F2" w:rsidRPr="009D1C6C">
        <w:rPr>
          <w:rFonts w:ascii="Century Schoolbook" w:hAnsi="Century Schoolbook"/>
          <w:sz w:val="22"/>
          <w:szCs w:val="22"/>
        </w:rPr>
        <w:t xml:space="preserve"> erstatningsansvar for fejl og forsømmelser ved de udførte opgaver. </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14.2.</w:t>
      </w:r>
      <w:r>
        <w:rPr>
          <w:rFonts w:ascii="Century Schoolbook" w:hAnsi="Century Schoolbook"/>
          <w:sz w:val="22"/>
          <w:szCs w:val="22"/>
        </w:rPr>
        <w:tab/>
      </w:r>
      <w:r w:rsidR="00A953F2" w:rsidRPr="009D1C6C">
        <w:rPr>
          <w:rFonts w:ascii="Century Schoolbook" w:hAnsi="Century Schoolbook"/>
          <w:sz w:val="22"/>
          <w:szCs w:val="22"/>
        </w:rPr>
        <w:t xml:space="preserve">Rådgivers ansvarsforsikring skal dække kontraktansvaret (hæftelsesansvaret) for samtlige underrådgiver, som rådgiver inddrager i arbejdet. </w:t>
      </w:r>
    </w:p>
    <w:p w:rsidR="00A953F2" w:rsidRPr="009D1C6C" w:rsidRDefault="00A953F2" w:rsidP="009E77FD">
      <w:pPr>
        <w:spacing w:line="240" w:lineRule="auto"/>
        <w:ind w:left="720" w:hanging="720"/>
        <w:rPr>
          <w:rFonts w:ascii="Century Schoolbook" w:hAnsi="Century Schoolbook"/>
          <w:sz w:val="22"/>
          <w:szCs w:val="22"/>
        </w:rPr>
      </w:pPr>
    </w:p>
    <w:p w:rsidR="00090F13" w:rsidRPr="00090F13"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14.3.</w:t>
      </w:r>
      <w:r>
        <w:rPr>
          <w:rFonts w:ascii="Century Schoolbook" w:hAnsi="Century Schoolbook"/>
          <w:sz w:val="22"/>
          <w:szCs w:val="22"/>
        </w:rPr>
        <w:tab/>
      </w:r>
      <w:r w:rsidR="00A953F2" w:rsidRPr="009D1C6C">
        <w:rPr>
          <w:rFonts w:ascii="Century Schoolbook" w:hAnsi="Century Schoolbook"/>
          <w:sz w:val="22"/>
          <w:szCs w:val="22"/>
        </w:rPr>
        <w:t>Rådgiver er forpligtet til at meddele klienten om forfaldne, ubetalte præmier. Eventuelt forfaldne, ubetalte præmieforløb kan betales af klienten og medregnes i rådgivers honorar.</w:t>
      </w:r>
    </w:p>
    <w:p w:rsidR="00A953F2" w:rsidRPr="00C575B6" w:rsidRDefault="00A953F2" w:rsidP="004828B8">
      <w:pPr>
        <w:spacing w:line="240" w:lineRule="auto"/>
        <w:rPr>
          <w:rFonts w:ascii="Century Schoolbook" w:hAnsi="Century Schoolbook"/>
          <w:i/>
          <w:sz w:val="22"/>
          <w:szCs w:val="22"/>
        </w:rPr>
      </w:pPr>
    </w:p>
    <w:p w:rsidR="00A953F2" w:rsidRPr="009D1C6C" w:rsidRDefault="00D602FF" w:rsidP="009E77FD">
      <w:pPr>
        <w:spacing w:line="240" w:lineRule="auto"/>
        <w:ind w:left="720" w:hanging="720"/>
        <w:rPr>
          <w:rFonts w:ascii="Century Schoolbook" w:hAnsi="Century Schoolbook"/>
          <w:sz w:val="22"/>
          <w:szCs w:val="22"/>
        </w:rPr>
      </w:pPr>
      <w:r>
        <w:rPr>
          <w:rFonts w:ascii="Century Schoolbook" w:hAnsi="Century Schoolbook"/>
          <w:sz w:val="22"/>
          <w:szCs w:val="22"/>
        </w:rPr>
        <w:t>14.4</w:t>
      </w:r>
      <w:r w:rsidR="00A953F2" w:rsidRPr="009D1C6C">
        <w:rPr>
          <w:rFonts w:ascii="Century Schoolbook" w:hAnsi="Century Schoolbook"/>
          <w:sz w:val="22"/>
          <w:szCs w:val="22"/>
        </w:rPr>
        <w:t xml:space="preserve">. </w:t>
      </w:r>
      <w:r>
        <w:rPr>
          <w:rFonts w:ascii="Century Schoolbook" w:hAnsi="Century Schoolbook"/>
          <w:sz w:val="22"/>
          <w:szCs w:val="22"/>
        </w:rPr>
        <w:tab/>
      </w:r>
      <w:r w:rsidR="00A953F2" w:rsidRPr="009D1C6C">
        <w:rPr>
          <w:rFonts w:ascii="Century Schoolbook" w:hAnsi="Century Schoolbook"/>
          <w:sz w:val="22"/>
          <w:szCs w:val="22"/>
        </w:rPr>
        <w:t xml:space="preserve">Rådgiveren har tegnet professionel ansvarsforsikring med policenummer </w:t>
      </w:r>
      <w:r w:rsidR="00A953F2" w:rsidRPr="009D1C6C">
        <w:rPr>
          <w:rFonts w:ascii="Century Schoolbook" w:hAnsi="Century Schoolbook"/>
          <w:sz w:val="22"/>
          <w:szCs w:val="22"/>
          <w:highlight w:val="yellow"/>
        </w:rPr>
        <w:t>………………….</w:t>
      </w:r>
      <w:r w:rsidR="00A953F2" w:rsidRPr="009D1C6C">
        <w:rPr>
          <w:rFonts w:ascii="Century Schoolbook" w:hAnsi="Century Schoolbook"/>
          <w:sz w:val="22"/>
          <w:szCs w:val="22"/>
        </w:rPr>
        <w:t xml:space="preserve"> med personskadedækning på minimum 10 mio.kr. pr. forsikringsår og ting- og formueskadedækning på minimum 2,5 mio. kr. pr. forsikringsår. </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4828B8">
      <w:pPr>
        <w:spacing w:line="240" w:lineRule="auto"/>
        <w:ind w:left="720"/>
        <w:rPr>
          <w:rFonts w:ascii="Century Schoolbook" w:hAnsi="Century Schoolbook"/>
          <w:sz w:val="22"/>
          <w:szCs w:val="22"/>
        </w:rPr>
      </w:pPr>
      <w:r w:rsidRPr="009D1C6C">
        <w:rPr>
          <w:rFonts w:ascii="Century Schoolbook" w:hAnsi="Century Schoolbook"/>
          <w:sz w:val="22"/>
          <w:szCs w:val="22"/>
        </w:rPr>
        <w:lastRenderedPageBreak/>
        <w:t xml:space="preserve">Forsikringen skal være gældende i 5 år efter byggeriets aflevering, og rådgiveren skal på klientens forlangende fremsende dokumentation herfor. </w:t>
      </w:r>
      <w:r w:rsidR="00090F13">
        <w:rPr>
          <w:rFonts w:ascii="Century Schoolbook" w:hAnsi="Century Schoolbook"/>
          <w:sz w:val="22"/>
          <w:szCs w:val="22"/>
        </w:rPr>
        <w:br/>
      </w:r>
      <w:r w:rsidR="00090F13">
        <w:rPr>
          <w:rFonts w:ascii="Century Schoolbook" w:hAnsi="Century Schoolbook"/>
          <w:sz w:val="22"/>
          <w:szCs w:val="22"/>
        </w:rPr>
        <w:br/>
      </w:r>
      <w:r w:rsidR="00090F13" w:rsidRPr="00090F13">
        <w:rPr>
          <w:rFonts w:ascii="Century Schoolbook" w:hAnsi="Century Schoolbook"/>
          <w:sz w:val="22"/>
          <w:szCs w:val="22"/>
        </w:rPr>
        <w:t>Hvis der</w:t>
      </w:r>
      <w:r w:rsidR="00090F13">
        <w:rPr>
          <w:rFonts w:ascii="Century Schoolbook" w:hAnsi="Century Schoolbook"/>
          <w:sz w:val="22"/>
          <w:szCs w:val="22"/>
        </w:rPr>
        <w:t xml:space="preserve"> under forsikringstiden anmeldes skader under rådgiverens ansvarsforsikring i andre aftaleforhold end dette, skal </w:t>
      </w:r>
      <w:r w:rsidR="00090F13" w:rsidRPr="00090F13">
        <w:rPr>
          <w:rFonts w:ascii="Century Schoolbook" w:hAnsi="Century Schoolbook"/>
          <w:sz w:val="22"/>
          <w:szCs w:val="22"/>
        </w:rPr>
        <w:t>rådgiver o</w:t>
      </w:r>
      <w:r w:rsidR="00090F13">
        <w:rPr>
          <w:rFonts w:ascii="Century Schoolbook" w:hAnsi="Century Schoolbook"/>
          <w:sz w:val="22"/>
          <w:szCs w:val="22"/>
        </w:rPr>
        <w:t>rientere k</w:t>
      </w:r>
      <w:r w:rsidR="00090F13" w:rsidRPr="00090F13">
        <w:rPr>
          <w:rFonts w:ascii="Century Schoolbook" w:hAnsi="Century Schoolbook"/>
          <w:sz w:val="22"/>
          <w:szCs w:val="22"/>
        </w:rPr>
        <w:t>lienten</w:t>
      </w:r>
      <w:r w:rsidR="00090F13">
        <w:rPr>
          <w:rFonts w:ascii="Century Schoolbook" w:hAnsi="Century Schoolbook"/>
          <w:sz w:val="22"/>
          <w:szCs w:val="22"/>
        </w:rPr>
        <w:t xml:space="preserve"> herom</w:t>
      </w:r>
      <w:r w:rsidR="00090F13" w:rsidRPr="00090F13">
        <w:rPr>
          <w:rFonts w:ascii="Century Schoolbook" w:hAnsi="Century Schoolbook"/>
          <w:sz w:val="22"/>
          <w:szCs w:val="22"/>
        </w:rPr>
        <w:t xml:space="preserve">, </w:t>
      </w:r>
      <w:r w:rsidR="00090F13">
        <w:rPr>
          <w:rFonts w:ascii="Century Schoolbook" w:hAnsi="Century Schoolbook"/>
          <w:sz w:val="22"/>
          <w:szCs w:val="22"/>
        </w:rPr>
        <w:t>såfremt der er risiko for</w:t>
      </w:r>
      <w:r w:rsidR="00090F13" w:rsidRPr="00090F13">
        <w:rPr>
          <w:rFonts w:ascii="Century Schoolbook" w:hAnsi="Century Schoolbook"/>
          <w:sz w:val="22"/>
          <w:szCs w:val="22"/>
        </w:rPr>
        <w:t>, at forsikrings</w:t>
      </w:r>
      <w:r w:rsidR="00090F13">
        <w:rPr>
          <w:rFonts w:ascii="Century Schoolbook" w:hAnsi="Century Schoolbook"/>
          <w:sz w:val="22"/>
          <w:szCs w:val="22"/>
        </w:rPr>
        <w:t>dækningen kompromitteres.</w:t>
      </w:r>
      <w:r w:rsidR="00090F13" w:rsidRPr="00090F13">
        <w:rPr>
          <w:rFonts w:ascii="Century Schoolbook" w:hAnsi="Century Schoolbook"/>
          <w:sz w:val="22"/>
          <w:szCs w:val="22"/>
        </w:rPr>
        <w:t xml:space="preserve"> Klienten har </w:t>
      </w:r>
      <w:r w:rsidR="00090F13">
        <w:rPr>
          <w:rFonts w:ascii="Century Schoolbook" w:hAnsi="Century Schoolbook"/>
          <w:sz w:val="22"/>
          <w:szCs w:val="22"/>
        </w:rPr>
        <w:t xml:space="preserve">krav på retablering af den fulde forsikringsdækning i forhold til klienten, alternativt </w:t>
      </w:r>
      <w:r w:rsidR="00090F13" w:rsidRPr="00090F13">
        <w:rPr>
          <w:rFonts w:ascii="Century Schoolbook" w:hAnsi="Century Schoolbook"/>
          <w:sz w:val="22"/>
          <w:szCs w:val="22"/>
        </w:rPr>
        <w:t xml:space="preserve">tegning </w:t>
      </w:r>
      <w:r w:rsidR="00090F13">
        <w:rPr>
          <w:rFonts w:ascii="Century Schoolbook" w:hAnsi="Century Schoolbook"/>
          <w:sz w:val="22"/>
          <w:szCs w:val="22"/>
        </w:rPr>
        <w:t xml:space="preserve">af supplerende dækning for </w:t>
      </w:r>
      <w:r w:rsidR="00090F13" w:rsidRPr="00090F13">
        <w:rPr>
          <w:rFonts w:ascii="Century Schoolbook" w:hAnsi="Century Schoolbook"/>
          <w:sz w:val="22"/>
          <w:szCs w:val="22"/>
        </w:rPr>
        <w:t>rådgiverens regning</w:t>
      </w:r>
      <w:r w:rsidR="00090F13">
        <w:rPr>
          <w:rFonts w:ascii="Century Schoolbook" w:hAnsi="Century Schoolbook"/>
          <w:sz w:val="22"/>
          <w:szCs w:val="22"/>
        </w:rPr>
        <w:t>.</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4828B8">
      <w:pPr>
        <w:spacing w:line="240" w:lineRule="auto"/>
        <w:ind w:left="720"/>
        <w:rPr>
          <w:rFonts w:ascii="Century Schoolbook" w:hAnsi="Century Schoolbook"/>
          <w:sz w:val="22"/>
          <w:szCs w:val="22"/>
        </w:rPr>
      </w:pPr>
      <w:r w:rsidRPr="009D1C6C">
        <w:rPr>
          <w:rFonts w:ascii="Century Schoolbook" w:hAnsi="Century Schoolbook"/>
          <w:sz w:val="22"/>
          <w:szCs w:val="22"/>
        </w:rPr>
        <w:t>Rådgiver modtager ikke særskilt vederlag for tegning af forsikring.</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4828B8">
      <w:pPr>
        <w:spacing w:line="240" w:lineRule="auto"/>
        <w:ind w:left="720"/>
        <w:rPr>
          <w:rFonts w:ascii="Century Schoolbook" w:hAnsi="Century Schoolbook"/>
          <w:sz w:val="22"/>
          <w:szCs w:val="22"/>
        </w:rPr>
      </w:pPr>
      <w:r w:rsidRPr="009D1C6C">
        <w:rPr>
          <w:rFonts w:ascii="Century Schoolbook" w:hAnsi="Century Schoolbook"/>
          <w:sz w:val="22"/>
          <w:szCs w:val="22"/>
        </w:rPr>
        <w:t>Kopi af rådgiverens forsikringspolice er vedlagt nærværende aftale</w:t>
      </w:r>
      <w:r w:rsidR="00C41A4E">
        <w:rPr>
          <w:rFonts w:ascii="Century Schoolbook" w:hAnsi="Century Schoolbook"/>
          <w:sz w:val="22"/>
          <w:szCs w:val="22"/>
        </w:rPr>
        <w:t>.</w:t>
      </w:r>
    </w:p>
    <w:p w:rsidR="00A953F2" w:rsidRPr="009D1C6C" w:rsidRDefault="00A953F2" w:rsidP="009E77FD">
      <w:pPr>
        <w:spacing w:line="240" w:lineRule="auto"/>
        <w:ind w:left="720" w:hanging="720"/>
        <w:rPr>
          <w:rFonts w:ascii="Century Schoolbook" w:hAnsi="Century Schoolbook"/>
          <w:sz w:val="22"/>
          <w:szCs w:val="22"/>
        </w:rPr>
      </w:pPr>
    </w:p>
    <w:p w:rsidR="004828B8" w:rsidRDefault="004828B8" w:rsidP="009E77FD">
      <w:pPr>
        <w:spacing w:line="240" w:lineRule="auto"/>
        <w:ind w:left="720" w:hanging="720"/>
        <w:rPr>
          <w:rFonts w:ascii="Century Schoolbook" w:hAnsi="Century Schoolbook"/>
          <w:b/>
          <w:sz w:val="22"/>
          <w:szCs w:val="22"/>
        </w:rPr>
      </w:pPr>
    </w:p>
    <w:p w:rsidR="00DE3819" w:rsidRDefault="00DE3819" w:rsidP="009E77FD">
      <w:pPr>
        <w:spacing w:line="240" w:lineRule="auto"/>
        <w:ind w:left="720" w:hanging="720"/>
        <w:rPr>
          <w:rFonts w:ascii="Century Schoolbook" w:hAnsi="Century Schoolbook"/>
          <w:b/>
          <w:color w:val="000000"/>
          <w:sz w:val="22"/>
          <w:szCs w:val="22"/>
        </w:rPr>
      </w:pPr>
      <w:r w:rsidRPr="00DE3819">
        <w:rPr>
          <w:rFonts w:ascii="Century Schoolbook" w:hAnsi="Century Schoolbook"/>
          <w:b/>
          <w:sz w:val="22"/>
          <w:szCs w:val="22"/>
        </w:rPr>
        <w:t>15.0.</w:t>
      </w:r>
      <w:r w:rsidRPr="00DE3819">
        <w:rPr>
          <w:rFonts w:ascii="Century Schoolbook" w:hAnsi="Century Schoolbook"/>
          <w:b/>
          <w:color w:val="000000"/>
          <w:sz w:val="22"/>
          <w:szCs w:val="22"/>
        </w:rPr>
        <w:tab/>
      </w:r>
      <w:r w:rsidR="00A953F2" w:rsidRPr="009D1C6C">
        <w:rPr>
          <w:rFonts w:ascii="Century Schoolbook" w:hAnsi="Century Schoolbook"/>
          <w:b/>
          <w:color w:val="000000"/>
          <w:sz w:val="22"/>
          <w:szCs w:val="22"/>
        </w:rPr>
        <w:t>Udarbejdet mat</w:t>
      </w:r>
      <w:r>
        <w:rPr>
          <w:rFonts w:ascii="Century Schoolbook" w:hAnsi="Century Schoolbook"/>
          <w:b/>
          <w:color w:val="000000"/>
          <w:sz w:val="22"/>
          <w:szCs w:val="22"/>
        </w:rPr>
        <w:t xml:space="preserve">eriale </w:t>
      </w:r>
      <w:r>
        <w:rPr>
          <w:rFonts w:ascii="Century Schoolbook" w:hAnsi="Century Schoolbook"/>
          <w:b/>
          <w:color w:val="000000"/>
          <w:sz w:val="22"/>
          <w:szCs w:val="22"/>
        </w:rPr>
        <w:br/>
      </w:r>
    </w:p>
    <w:p w:rsidR="00A953F2" w:rsidRDefault="00DE3819" w:rsidP="009E77FD">
      <w:pPr>
        <w:spacing w:line="240" w:lineRule="auto"/>
        <w:ind w:left="720" w:hanging="720"/>
        <w:rPr>
          <w:rFonts w:ascii="Century Schoolbook" w:hAnsi="Century Schoolbook"/>
          <w:b/>
          <w:color w:val="000000"/>
          <w:sz w:val="22"/>
          <w:szCs w:val="22"/>
        </w:rPr>
      </w:pPr>
      <w:r>
        <w:rPr>
          <w:rFonts w:ascii="Century Schoolbook" w:hAnsi="Century Schoolbook"/>
          <w:color w:val="000000"/>
          <w:sz w:val="22"/>
          <w:szCs w:val="22"/>
        </w:rPr>
        <w:t xml:space="preserve">15.1. </w:t>
      </w:r>
      <w:r>
        <w:rPr>
          <w:rFonts w:ascii="Century Schoolbook" w:hAnsi="Century Schoolbook"/>
          <w:color w:val="000000"/>
          <w:sz w:val="22"/>
          <w:szCs w:val="22"/>
        </w:rPr>
        <w:tab/>
      </w:r>
      <w:r w:rsidR="00A953F2" w:rsidRPr="00DE3819">
        <w:rPr>
          <w:rFonts w:ascii="Century Schoolbook" w:hAnsi="Century Schoolbook"/>
          <w:color w:val="000000"/>
          <w:sz w:val="22"/>
          <w:szCs w:val="22"/>
        </w:rPr>
        <w:t xml:space="preserve">Rådgiveren overdrager ved sagens afslutning eller </w:t>
      </w:r>
      <w:r>
        <w:rPr>
          <w:rFonts w:ascii="Century Schoolbook" w:hAnsi="Century Schoolbook"/>
          <w:color w:val="000000"/>
          <w:sz w:val="22"/>
          <w:szCs w:val="22"/>
        </w:rPr>
        <w:t>s</w:t>
      </w:r>
      <w:r w:rsidR="00A953F2" w:rsidRPr="00DE3819">
        <w:rPr>
          <w:rFonts w:ascii="Century Schoolbook" w:hAnsi="Century Schoolbook"/>
          <w:color w:val="000000"/>
          <w:sz w:val="22"/>
          <w:szCs w:val="22"/>
        </w:rPr>
        <w:t>tandsning alle relevante ajourførte sagsakter, herunder ajourførte tegninger, beskrivelser, beregninger m.v. til klienten</w:t>
      </w:r>
      <w:r>
        <w:rPr>
          <w:rFonts w:ascii="Century Schoolbook" w:hAnsi="Century Schoolbook"/>
          <w:color w:val="000000"/>
          <w:sz w:val="22"/>
          <w:szCs w:val="22"/>
        </w:rPr>
        <w:t>.</w:t>
      </w:r>
    </w:p>
    <w:p w:rsidR="00DE3819" w:rsidRDefault="00DE3819" w:rsidP="009E77FD">
      <w:pPr>
        <w:spacing w:line="240" w:lineRule="auto"/>
        <w:ind w:left="720" w:hanging="720"/>
        <w:rPr>
          <w:rFonts w:ascii="Century Schoolbook" w:hAnsi="Century Schoolbook"/>
          <w:b/>
          <w:color w:val="000000"/>
          <w:sz w:val="22"/>
          <w:szCs w:val="22"/>
        </w:rPr>
      </w:pPr>
    </w:p>
    <w:p w:rsidR="00DE3819" w:rsidRDefault="00DE3819" w:rsidP="009E77FD">
      <w:pPr>
        <w:spacing w:line="240" w:lineRule="auto"/>
        <w:ind w:left="720" w:hanging="720"/>
        <w:rPr>
          <w:rFonts w:ascii="Century Schoolbook" w:hAnsi="Century Schoolbook"/>
          <w:color w:val="000000"/>
          <w:sz w:val="22"/>
          <w:szCs w:val="22"/>
        </w:rPr>
      </w:pPr>
      <w:r w:rsidRPr="00DE3819">
        <w:rPr>
          <w:rFonts w:ascii="Century Schoolbook" w:hAnsi="Century Schoolbook"/>
          <w:color w:val="000000"/>
          <w:sz w:val="22"/>
          <w:szCs w:val="22"/>
        </w:rPr>
        <w:t>15.2.</w:t>
      </w:r>
      <w:r>
        <w:rPr>
          <w:rFonts w:ascii="Century Schoolbook" w:hAnsi="Century Schoolbook"/>
          <w:b/>
          <w:color w:val="000000"/>
          <w:sz w:val="22"/>
          <w:szCs w:val="22"/>
        </w:rPr>
        <w:tab/>
      </w:r>
      <w:r w:rsidR="00A953F2" w:rsidRPr="009D1C6C">
        <w:rPr>
          <w:rFonts w:ascii="Century Schoolbook" w:hAnsi="Century Schoolbook"/>
          <w:color w:val="000000"/>
          <w:sz w:val="22"/>
          <w:szCs w:val="22"/>
        </w:rPr>
        <w:t>I det omfang, der mellem klienten og rådgiveren er indgået særskilt IK</w:t>
      </w:r>
      <w:r>
        <w:rPr>
          <w:rFonts w:ascii="Century Schoolbook" w:hAnsi="Century Schoolbook"/>
          <w:color w:val="000000"/>
          <w:sz w:val="22"/>
          <w:szCs w:val="22"/>
        </w:rPr>
        <w:t xml:space="preserve">T-aftale, henvises til denne. </w:t>
      </w:r>
      <w:r>
        <w:rPr>
          <w:rFonts w:ascii="Century Schoolbook" w:hAnsi="Century Schoolbook"/>
          <w:color w:val="000000"/>
          <w:sz w:val="22"/>
          <w:szCs w:val="22"/>
        </w:rPr>
        <w:br/>
      </w:r>
    </w:p>
    <w:p w:rsidR="00DE3819" w:rsidRDefault="00DE3819" w:rsidP="009E77FD">
      <w:pPr>
        <w:spacing w:line="240" w:lineRule="auto"/>
        <w:ind w:left="720" w:hanging="720"/>
        <w:rPr>
          <w:rFonts w:ascii="Century Schoolbook" w:hAnsi="Century Schoolbook"/>
          <w:color w:val="000000"/>
          <w:sz w:val="22"/>
          <w:szCs w:val="22"/>
        </w:rPr>
      </w:pPr>
      <w:r>
        <w:rPr>
          <w:rFonts w:ascii="Century Schoolbook" w:hAnsi="Century Schoolbook"/>
          <w:color w:val="000000"/>
          <w:sz w:val="22"/>
          <w:szCs w:val="22"/>
        </w:rPr>
        <w:t>15.3.</w:t>
      </w:r>
      <w:r>
        <w:rPr>
          <w:rFonts w:ascii="Century Schoolbook" w:hAnsi="Century Schoolbook"/>
          <w:color w:val="000000"/>
          <w:sz w:val="22"/>
          <w:szCs w:val="22"/>
        </w:rPr>
        <w:tab/>
      </w:r>
      <w:r w:rsidR="00A953F2" w:rsidRPr="009D1C6C">
        <w:rPr>
          <w:rFonts w:ascii="Century Schoolbook" w:hAnsi="Century Schoolbook"/>
          <w:color w:val="000000"/>
          <w:sz w:val="22"/>
          <w:szCs w:val="22"/>
        </w:rPr>
        <w:t>I det omfang, der mellem klienten og rådgiveren ikke er indgået særskilt IKT-aftale, skal rådgiver i det omfang, rådgiver anvender CAD eller andre elektroniske hjælpemidler til udarbejdelse af projektmateriale eller sagsakter i øvrigt, uden beregning overdrage disse data til klient</w:t>
      </w:r>
      <w:r>
        <w:rPr>
          <w:rFonts w:ascii="Century Schoolbook" w:hAnsi="Century Schoolbook"/>
          <w:color w:val="000000"/>
          <w:sz w:val="22"/>
          <w:szCs w:val="22"/>
        </w:rPr>
        <w:t xml:space="preserve">en efter arbejdets afslutning. </w:t>
      </w:r>
      <w:r>
        <w:rPr>
          <w:rFonts w:ascii="Century Schoolbook" w:hAnsi="Century Schoolbook"/>
          <w:color w:val="000000"/>
          <w:sz w:val="22"/>
          <w:szCs w:val="22"/>
        </w:rPr>
        <w:br/>
      </w:r>
    </w:p>
    <w:p w:rsidR="00A953F2" w:rsidRPr="009D1C6C" w:rsidRDefault="00DE3819" w:rsidP="009E77FD">
      <w:pPr>
        <w:spacing w:line="240" w:lineRule="auto"/>
        <w:ind w:left="720" w:hanging="720"/>
        <w:rPr>
          <w:rFonts w:ascii="Century Schoolbook" w:hAnsi="Century Schoolbook"/>
          <w:color w:val="000000"/>
          <w:sz w:val="22"/>
          <w:szCs w:val="22"/>
        </w:rPr>
      </w:pPr>
      <w:r>
        <w:rPr>
          <w:rFonts w:ascii="Century Schoolbook" w:hAnsi="Century Schoolbook"/>
          <w:color w:val="000000"/>
          <w:sz w:val="22"/>
          <w:szCs w:val="22"/>
        </w:rPr>
        <w:t>15.4.</w:t>
      </w:r>
      <w:r>
        <w:rPr>
          <w:rFonts w:ascii="Century Schoolbook" w:hAnsi="Century Schoolbook"/>
          <w:color w:val="000000"/>
          <w:sz w:val="22"/>
          <w:szCs w:val="22"/>
        </w:rPr>
        <w:tab/>
      </w:r>
      <w:r w:rsidR="00A953F2" w:rsidRPr="009D1C6C">
        <w:rPr>
          <w:rFonts w:ascii="Century Schoolbook" w:hAnsi="Century Schoolbook"/>
          <w:color w:val="000000"/>
          <w:sz w:val="22"/>
          <w:szCs w:val="22"/>
        </w:rPr>
        <w:t>Klienten er både før og efter sagens afslutning berettiget til at foretage - eller lade andre foretage - enhver ændring eller detaljering af det af</w:t>
      </w:r>
      <w:r w:rsidR="000E21DA">
        <w:rPr>
          <w:rFonts w:ascii="Century Schoolbook" w:hAnsi="Century Schoolbook"/>
          <w:color w:val="000000"/>
          <w:sz w:val="22"/>
          <w:szCs w:val="22"/>
        </w:rPr>
        <w:t xml:space="preserve"> </w:t>
      </w:r>
      <w:r w:rsidR="00A953F2" w:rsidRPr="009D1C6C">
        <w:rPr>
          <w:rFonts w:ascii="Century Schoolbook" w:hAnsi="Century Schoolbook"/>
          <w:color w:val="000000"/>
          <w:sz w:val="22"/>
          <w:szCs w:val="22"/>
        </w:rPr>
        <w:t>rådgiveren udarbejdede materiale. Rådgiveren erhverver ikke nogen form for krav mod klienten i anledning heraf.</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00212A" w:rsidP="009E77FD">
      <w:pPr>
        <w:spacing w:line="240" w:lineRule="auto"/>
        <w:ind w:left="720" w:hanging="720"/>
        <w:rPr>
          <w:rFonts w:ascii="Century Schoolbook" w:hAnsi="Century Schoolbook"/>
          <w:b/>
          <w:sz w:val="22"/>
          <w:szCs w:val="22"/>
        </w:rPr>
      </w:pPr>
      <w:r>
        <w:rPr>
          <w:rFonts w:ascii="Century Schoolbook" w:hAnsi="Century Schoolbook"/>
          <w:b/>
          <w:sz w:val="22"/>
          <w:szCs w:val="22"/>
        </w:rPr>
        <w:t>16</w:t>
      </w:r>
      <w:r w:rsidR="00A953F2" w:rsidRPr="009D1C6C">
        <w:rPr>
          <w:rFonts w:ascii="Century Schoolbook" w:hAnsi="Century Schoolbook"/>
          <w:b/>
          <w:sz w:val="22"/>
          <w:szCs w:val="22"/>
        </w:rPr>
        <w:t>.0</w:t>
      </w:r>
      <w:r w:rsidR="0049457C">
        <w:rPr>
          <w:rFonts w:ascii="Century Schoolbook" w:hAnsi="Century Schoolbook"/>
          <w:b/>
          <w:sz w:val="22"/>
          <w:szCs w:val="22"/>
        </w:rPr>
        <w:t>.</w:t>
      </w:r>
      <w:r w:rsidR="0049457C">
        <w:rPr>
          <w:rFonts w:ascii="Century Schoolbook" w:hAnsi="Century Schoolbook"/>
          <w:b/>
          <w:sz w:val="22"/>
          <w:szCs w:val="22"/>
        </w:rPr>
        <w:tab/>
      </w:r>
      <w:r w:rsidR="00A953F2" w:rsidRPr="009D1C6C">
        <w:rPr>
          <w:rFonts w:ascii="Century Schoolbook" w:hAnsi="Century Schoolbook"/>
          <w:b/>
          <w:sz w:val="22"/>
          <w:szCs w:val="22"/>
        </w:rPr>
        <w:t>Ophør og standsning</w:t>
      </w:r>
    </w:p>
    <w:p w:rsidR="0049457C" w:rsidRDefault="0049457C" w:rsidP="009E77FD">
      <w:pPr>
        <w:spacing w:line="240" w:lineRule="auto"/>
        <w:ind w:left="720" w:hanging="720"/>
        <w:rPr>
          <w:rFonts w:ascii="Century Schoolbook" w:hAnsi="Century Schoolbook"/>
          <w:b/>
          <w:sz w:val="22"/>
          <w:szCs w:val="22"/>
        </w:rPr>
      </w:pPr>
    </w:p>
    <w:p w:rsidR="00A953F2" w:rsidRPr="00FC01F9" w:rsidRDefault="0000212A" w:rsidP="009E77FD">
      <w:pPr>
        <w:spacing w:line="240" w:lineRule="auto"/>
        <w:ind w:left="720" w:hanging="720"/>
        <w:rPr>
          <w:rFonts w:ascii="Century Schoolbook" w:hAnsi="Century Schoolbook"/>
          <w:b/>
          <w:color w:val="00B050"/>
          <w:sz w:val="22"/>
          <w:szCs w:val="22"/>
        </w:rPr>
      </w:pPr>
      <w:r>
        <w:rPr>
          <w:rFonts w:ascii="Century Schoolbook" w:hAnsi="Century Schoolbook"/>
          <w:sz w:val="22"/>
          <w:szCs w:val="22"/>
        </w:rPr>
        <w:t>16</w:t>
      </w:r>
      <w:r w:rsidR="00A953F2" w:rsidRPr="00C0349B">
        <w:rPr>
          <w:rFonts w:ascii="Century Schoolbook" w:hAnsi="Century Schoolbook"/>
          <w:sz w:val="22"/>
          <w:szCs w:val="22"/>
        </w:rPr>
        <w:t>.1</w:t>
      </w:r>
      <w:r w:rsidR="00A953F2" w:rsidRPr="009D1C6C">
        <w:rPr>
          <w:rFonts w:ascii="Century Schoolbook" w:hAnsi="Century Schoolbook"/>
          <w:b/>
          <w:sz w:val="22"/>
          <w:szCs w:val="22"/>
        </w:rPr>
        <w:t>.</w:t>
      </w:r>
      <w:r w:rsidR="00A953F2" w:rsidRPr="009D1C6C">
        <w:rPr>
          <w:rFonts w:ascii="Century Schoolbook" w:hAnsi="Century Schoolbook"/>
          <w:sz w:val="22"/>
          <w:szCs w:val="22"/>
        </w:rPr>
        <w:t xml:space="preserve"> </w:t>
      </w:r>
      <w:r w:rsidR="0049457C">
        <w:rPr>
          <w:rFonts w:ascii="Century Schoolbook" w:hAnsi="Century Schoolbook"/>
          <w:sz w:val="22"/>
          <w:szCs w:val="22"/>
        </w:rPr>
        <w:tab/>
      </w:r>
      <w:r w:rsidR="00A953F2" w:rsidRPr="002328E4">
        <w:rPr>
          <w:rFonts w:ascii="Century Schoolbook" w:hAnsi="Century Schoolbook"/>
          <w:sz w:val="22"/>
          <w:szCs w:val="22"/>
        </w:rPr>
        <w:t xml:space="preserve">Klienten har ret til at standse opgaven ved afslutning af en af de i </w:t>
      </w:r>
      <w:r w:rsidR="00FC01F9" w:rsidRPr="002328E4">
        <w:rPr>
          <w:rFonts w:ascii="Century Schoolbook" w:hAnsi="Century Schoolbook"/>
          <w:sz w:val="22"/>
          <w:szCs w:val="22"/>
        </w:rPr>
        <w:t>ABR 89</w:t>
      </w:r>
      <w:r w:rsidR="00A953F2" w:rsidRPr="002328E4">
        <w:rPr>
          <w:rFonts w:ascii="Century Schoolbook" w:hAnsi="Century Schoolbook"/>
          <w:sz w:val="22"/>
          <w:szCs w:val="22"/>
        </w:rPr>
        <w:t xml:space="preserve"> pkt. 2.3.1. nævnte hovedfaser, uden at der tilkommer rådgiver</w:t>
      </w:r>
      <w:r w:rsidR="00C575B6" w:rsidRPr="002328E4">
        <w:rPr>
          <w:rFonts w:ascii="Century Schoolbook" w:hAnsi="Century Schoolbook"/>
          <w:sz w:val="22"/>
          <w:szCs w:val="22"/>
        </w:rPr>
        <w:t xml:space="preserve"> en</w:t>
      </w:r>
      <w:r w:rsidR="00A953F2" w:rsidRPr="002328E4">
        <w:rPr>
          <w:rFonts w:ascii="Century Schoolbook" w:hAnsi="Century Schoolbook"/>
          <w:sz w:val="22"/>
          <w:szCs w:val="22"/>
        </w:rPr>
        <w:t xml:space="preserve"> godtgørelse eller erstatning herfor. Standses opgaven inden afslutningen af en af de nævnte hovedfaser, kan dækning efter </w:t>
      </w:r>
      <w:r w:rsidR="00FC01F9" w:rsidRPr="002328E4">
        <w:rPr>
          <w:rFonts w:ascii="Century Schoolbook" w:hAnsi="Century Schoolbook"/>
          <w:sz w:val="22"/>
          <w:szCs w:val="22"/>
        </w:rPr>
        <w:t>ABR 89</w:t>
      </w:r>
      <w:r w:rsidR="00A953F2" w:rsidRPr="002328E4">
        <w:rPr>
          <w:rFonts w:ascii="Century Schoolbook" w:hAnsi="Century Schoolbook"/>
          <w:sz w:val="22"/>
          <w:szCs w:val="22"/>
        </w:rPr>
        <w:t xml:space="preserve"> pkt. 7.2.1. alene gives for så vidt angår den resterende del af den pågældende fase (fravigelse af ABR 89 pkt. 7.2.1.).</w:t>
      </w:r>
    </w:p>
    <w:p w:rsidR="00A953F2" w:rsidRPr="009D1C6C" w:rsidRDefault="00A953F2" w:rsidP="009E77FD">
      <w:pPr>
        <w:spacing w:line="240" w:lineRule="auto"/>
        <w:ind w:left="720" w:hanging="720"/>
        <w:rPr>
          <w:rFonts w:ascii="Century Schoolbook" w:hAnsi="Century Schoolbook"/>
          <w:sz w:val="22"/>
          <w:szCs w:val="22"/>
        </w:rPr>
      </w:pPr>
    </w:p>
    <w:p w:rsidR="00C0349B"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16</w:t>
      </w:r>
      <w:r w:rsidR="00A953F2" w:rsidRPr="00C0349B">
        <w:rPr>
          <w:rFonts w:ascii="Century Schoolbook" w:hAnsi="Century Schoolbook"/>
          <w:sz w:val="22"/>
          <w:szCs w:val="22"/>
        </w:rPr>
        <w:t>.2.</w:t>
      </w:r>
      <w:r w:rsidR="00A953F2" w:rsidRPr="009D1C6C">
        <w:rPr>
          <w:rFonts w:ascii="Century Schoolbook" w:hAnsi="Century Schoolbook"/>
          <w:sz w:val="22"/>
          <w:szCs w:val="22"/>
        </w:rPr>
        <w:t xml:space="preserve"> </w:t>
      </w:r>
      <w:r w:rsidR="0049457C">
        <w:rPr>
          <w:rFonts w:ascii="Century Schoolbook" w:hAnsi="Century Schoolbook"/>
          <w:sz w:val="22"/>
          <w:szCs w:val="22"/>
        </w:rPr>
        <w:t xml:space="preserve"> </w:t>
      </w:r>
      <w:r w:rsidR="0049457C">
        <w:rPr>
          <w:rFonts w:ascii="Century Schoolbook" w:hAnsi="Century Schoolbook"/>
          <w:sz w:val="22"/>
          <w:szCs w:val="22"/>
        </w:rPr>
        <w:tab/>
      </w:r>
      <w:r w:rsidR="00C0349B">
        <w:rPr>
          <w:rFonts w:ascii="Century Schoolbook" w:hAnsi="Century Schoolbook"/>
          <w:sz w:val="22"/>
          <w:szCs w:val="22"/>
        </w:rPr>
        <w:t>A</w:t>
      </w:r>
      <w:r w:rsidR="00C0349B" w:rsidRPr="00C0349B">
        <w:rPr>
          <w:rFonts w:ascii="Century Schoolbook" w:hAnsi="Century Schoolbook"/>
          <w:sz w:val="22"/>
          <w:szCs w:val="22"/>
        </w:rPr>
        <w:t>ftalen kan opsige</w:t>
      </w:r>
      <w:r w:rsidR="00C0349B">
        <w:rPr>
          <w:rFonts w:ascii="Century Schoolbook" w:hAnsi="Century Schoolbook"/>
          <w:sz w:val="22"/>
          <w:szCs w:val="22"/>
        </w:rPr>
        <w:t>s med 30 dages varsel, såfremt k</w:t>
      </w:r>
      <w:r w:rsidR="00C0349B" w:rsidRPr="00C0349B">
        <w:rPr>
          <w:rFonts w:ascii="Century Schoolbook" w:hAnsi="Century Schoolbook"/>
          <w:sz w:val="22"/>
          <w:szCs w:val="22"/>
        </w:rPr>
        <w:t>lienten vurderer, at der er væsentlige samarbejdsproblemer, og dette ikke er løst ved udskiftning af de til opgaven knyttede nøglemedarbejdere.</w:t>
      </w:r>
      <w:r w:rsidR="00C0349B">
        <w:rPr>
          <w:rFonts w:ascii="Century Schoolbook" w:hAnsi="Century Schoolbook"/>
          <w:sz w:val="22"/>
          <w:szCs w:val="22"/>
        </w:rPr>
        <w:t xml:space="preserve"> </w:t>
      </w:r>
    </w:p>
    <w:p w:rsidR="00C0349B" w:rsidRDefault="00C0349B" w:rsidP="009E77FD">
      <w:pPr>
        <w:spacing w:line="240" w:lineRule="auto"/>
        <w:ind w:left="720" w:hanging="720"/>
        <w:rPr>
          <w:rFonts w:ascii="Century Schoolbook" w:hAnsi="Century Schoolbook"/>
          <w:sz w:val="22"/>
          <w:szCs w:val="22"/>
        </w:rPr>
      </w:pPr>
    </w:p>
    <w:p w:rsidR="00A953F2" w:rsidRPr="009D1C6C" w:rsidRDefault="0000212A" w:rsidP="009E77FD">
      <w:pPr>
        <w:spacing w:line="240" w:lineRule="auto"/>
        <w:ind w:left="720" w:hanging="720"/>
        <w:rPr>
          <w:rFonts w:ascii="Century Schoolbook" w:hAnsi="Century Schoolbook"/>
          <w:b/>
          <w:sz w:val="22"/>
          <w:szCs w:val="22"/>
        </w:rPr>
      </w:pPr>
      <w:r>
        <w:rPr>
          <w:rFonts w:ascii="Century Schoolbook" w:hAnsi="Century Schoolbook"/>
          <w:sz w:val="22"/>
          <w:szCs w:val="22"/>
        </w:rPr>
        <w:t>16</w:t>
      </w:r>
      <w:r w:rsidR="00C0349B">
        <w:rPr>
          <w:rFonts w:ascii="Century Schoolbook" w:hAnsi="Century Schoolbook"/>
          <w:sz w:val="22"/>
          <w:szCs w:val="22"/>
        </w:rPr>
        <w:t>.3.</w:t>
      </w:r>
      <w:r w:rsidR="00C0349B">
        <w:rPr>
          <w:rFonts w:ascii="Century Schoolbook" w:hAnsi="Century Schoolbook"/>
          <w:sz w:val="22"/>
          <w:szCs w:val="22"/>
        </w:rPr>
        <w:tab/>
      </w:r>
      <w:r w:rsidR="00A953F2" w:rsidRPr="009D1C6C">
        <w:rPr>
          <w:rFonts w:ascii="Century Schoolbook" w:hAnsi="Century Schoolbook"/>
          <w:sz w:val="22"/>
          <w:szCs w:val="22"/>
        </w:rPr>
        <w:t xml:space="preserve">Såfremt aftalen er indgået på grundlag af et udbud i medfør af udbudsloven, har klienten ret til </w:t>
      </w:r>
      <w:r w:rsidR="00740956">
        <w:rPr>
          <w:rFonts w:ascii="Century Schoolbook" w:hAnsi="Century Schoolbook"/>
          <w:sz w:val="22"/>
          <w:szCs w:val="22"/>
        </w:rPr>
        <w:t>straks</w:t>
      </w:r>
      <w:r w:rsidR="00A953F2" w:rsidRPr="009D1C6C">
        <w:rPr>
          <w:rFonts w:ascii="Century Schoolbook" w:hAnsi="Century Schoolbook"/>
          <w:sz w:val="22"/>
          <w:szCs w:val="22"/>
        </w:rPr>
        <w:t xml:space="preserve"> at bringe nærværende aftale til ophør, såfremt </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1) klienten kan påvise, at aftalen har været genstand for en ændring af grundlæggende elementer, der ville have krævet en ny udbudsprocedure efter udbudslovens bestemmelser i § 178,</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2) klienten konstaterer, at rådgiveren på tidspunktet for tildelingen af kontrakten var omfattet af en af udelukkelsesgrundene i udbudslovens §§ 135-137, hvorefter rådgiveren skulle have været udelukket fra udbudsproceduren, </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3) klienten konstaterer, at aftalen ikke skulle have været tildelt rådgiveren på grund af en alvorlig overtrædelse af forpligtelserne i henhold til traktaterne og direktivet, der er fastslået af EU-Domstolen i forbindelse med en procedure efter artikel 258 i traktaten om Den Europæiske Unions funktionsmåde</w:t>
      </w:r>
      <w:r w:rsidR="00740956">
        <w:rPr>
          <w:rFonts w:ascii="Century Schoolbook" w:hAnsi="Century Schoolbook"/>
          <w:sz w:val="22"/>
          <w:szCs w:val="22"/>
        </w:rPr>
        <w:t>,</w:t>
      </w:r>
      <w:r w:rsidRPr="009D1C6C">
        <w:rPr>
          <w:rFonts w:ascii="Century Schoolbook" w:hAnsi="Century Schoolbook"/>
          <w:sz w:val="22"/>
          <w:szCs w:val="22"/>
        </w:rPr>
        <w:br/>
      </w: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4) klientens tildelingsbeslutning vedrørende denne aftale er annulleret ved endelig afgørelse i klagenævnet for udbud eller ved endelig dom, eller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5) aftalen i medfør af § 16 eller § 17 i lov om klagenævnet for udbud ved endelig afgørelse i klagenævnet for udbud eller ved endelig dom erklæres for uden virkning.</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00212A" w:rsidP="009E77FD">
      <w:pPr>
        <w:spacing w:line="240" w:lineRule="auto"/>
        <w:ind w:left="720" w:hanging="720"/>
        <w:rPr>
          <w:rFonts w:ascii="Century Schoolbook" w:hAnsi="Century Schoolbook"/>
          <w:sz w:val="22"/>
          <w:szCs w:val="22"/>
        </w:rPr>
      </w:pPr>
      <w:r>
        <w:rPr>
          <w:rFonts w:ascii="Century Schoolbook" w:hAnsi="Century Schoolbook"/>
          <w:sz w:val="22"/>
          <w:szCs w:val="22"/>
        </w:rPr>
        <w:t>16</w:t>
      </w:r>
      <w:r w:rsidR="00C0349B" w:rsidRPr="00C0349B">
        <w:rPr>
          <w:rFonts w:ascii="Century Schoolbook" w:hAnsi="Century Schoolbook"/>
          <w:sz w:val="22"/>
          <w:szCs w:val="22"/>
        </w:rPr>
        <w:t>.4</w:t>
      </w:r>
      <w:r w:rsidR="00A953F2" w:rsidRPr="00C0349B">
        <w:rPr>
          <w:rFonts w:ascii="Century Schoolbook" w:hAnsi="Century Schoolbook"/>
          <w:sz w:val="22"/>
          <w:szCs w:val="22"/>
        </w:rPr>
        <w:t>.</w:t>
      </w:r>
      <w:r w:rsidR="00A953F2" w:rsidRPr="009D1C6C">
        <w:rPr>
          <w:rFonts w:ascii="Century Schoolbook" w:hAnsi="Century Schoolbook"/>
          <w:sz w:val="22"/>
          <w:szCs w:val="22"/>
        </w:rPr>
        <w:t xml:space="preserve"> </w:t>
      </w:r>
      <w:r w:rsidR="00740956">
        <w:rPr>
          <w:rFonts w:ascii="Century Schoolbook" w:hAnsi="Century Schoolbook"/>
          <w:sz w:val="22"/>
          <w:szCs w:val="22"/>
        </w:rPr>
        <w:tab/>
      </w:r>
      <w:r w:rsidR="00A953F2" w:rsidRPr="009D1C6C">
        <w:rPr>
          <w:rFonts w:ascii="Century Schoolbook" w:hAnsi="Century Schoolbook"/>
          <w:sz w:val="22"/>
          <w:szCs w:val="22"/>
        </w:rPr>
        <w:t xml:space="preserve">Såfremt klienten i medfør af </w:t>
      </w:r>
      <w:r w:rsidR="00740956">
        <w:rPr>
          <w:rFonts w:ascii="Century Schoolbook" w:hAnsi="Century Schoolbook"/>
          <w:sz w:val="22"/>
          <w:szCs w:val="22"/>
        </w:rPr>
        <w:t>pkt. 15</w:t>
      </w:r>
      <w:r w:rsidR="00C575B6">
        <w:rPr>
          <w:rFonts w:ascii="Century Schoolbook" w:hAnsi="Century Schoolbook"/>
          <w:sz w:val="22"/>
          <w:szCs w:val="22"/>
        </w:rPr>
        <w:t>.3</w:t>
      </w:r>
      <w:r w:rsidR="00A953F2" w:rsidRPr="009D1C6C">
        <w:rPr>
          <w:rFonts w:ascii="Century Schoolbook" w:hAnsi="Century Schoolbook"/>
          <w:sz w:val="22"/>
          <w:szCs w:val="22"/>
        </w:rPr>
        <w:t>, nr. 2) og 3) bringer nærværende aftale til ophør, herunder som følge af erklæring fra klagenævnet for udbud eller domstolene om uden virkning, ydes der ikke rådgiveren erstatning eller godtgørelse.</w:t>
      </w:r>
      <w:r w:rsidR="00A953F2" w:rsidRPr="009D1C6C">
        <w:rPr>
          <w:rFonts w:ascii="Century Schoolbook" w:hAnsi="Century Schoolbook"/>
          <w:sz w:val="22"/>
          <w:szCs w:val="22"/>
        </w:rPr>
        <w:br/>
      </w:r>
      <w:r w:rsidR="00A953F2" w:rsidRPr="009D1C6C">
        <w:rPr>
          <w:rFonts w:ascii="Century Schoolbook" w:hAnsi="Century Schoolbook"/>
          <w:sz w:val="22"/>
          <w:szCs w:val="22"/>
        </w:rPr>
        <w:br/>
        <w:t xml:space="preserve">Såfremt klienten i medfør af pkt. </w:t>
      </w:r>
      <w:r w:rsidR="00C575B6">
        <w:rPr>
          <w:rFonts w:ascii="Century Schoolbook" w:hAnsi="Century Schoolbook"/>
          <w:sz w:val="22"/>
          <w:szCs w:val="22"/>
        </w:rPr>
        <w:t>15.3.</w:t>
      </w:r>
      <w:r w:rsidR="00A953F2" w:rsidRPr="009D1C6C">
        <w:rPr>
          <w:rFonts w:ascii="Century Schoolbook" w:hAnsi="Century Schoolbook"/>
          <w:sz w:val="22"/>
          <w:szCs w:val="22"/>
        </w:rPr>
        <w:t xml:space="preserve">, nr. 1), 4) eller 5) bringer nærværende aftale til ophør, herunder som følge af erklæring om uden virkning, ydes der ikke rådgiveren erstatning eller godtgørelse, medmindre rådgiveren godtgør, at årsagen til ophøret i overvejende grad kan tilskrives klientens forhold. </w:t>
      </w:r>
      <w:r w:rsidR="00A953F2" w:rsidRPr="009D1C6C">
        <w:rPr>
          <w:rFonts w:ascii="Century Schoolbook" w:hAnsi="Century Schoolbook"/>
          <w:sz w:val="22"/>
          <w:szCs w:val="22"/>
        </w:rPr>
        <w:br/>
      </w:r>
    </w:p>
    <w:p w:rsidR="00A953F2"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 xml:space="preserve">I alle tilfælde </w:t>
      </w:r>
      <w:r w:rsidR="00740956">
        <w:rPr>
          <w:rFonts w:ascii="Century Schoolbook" w:hAnsi="Century Schoolbook"/>
          <w:sz w:val="22"/>
          <w:szCs w:val="22"/>
        </w:rPr>
        <w:t>tilkommer</w:t>
      </w:r>
      <w:r w:rsidRPr="009D1C6C">
        <w:rPr>
          <w:rFonts w:ascii="Century Schoolbook" w:hAnsi="Century Schoolbook"/>
          <w:sz w:val="22"/>
          <w:szCs w:val="22"/>
        </w:rPr>
        <w:t xml:space="preserve"> rådgiver ikke en erstatning eller godtgørelse, der er større end økonomisk dækning af rådgiverens positive udgifter i anledning af opsigelsen (negativ kontraktinteresse).</w:t>
      </w:r>
    </w:p>
    <w:p w:rsidR="00740956" w:rsidRDefault="00740956" w:rsidP="009E77FD">
      <w:pPr>
        <w:spacing w:line="240" w:lineRule="auto"/>
        <w:ind w:left="720" w:hanging="720"/>
        <w:rPr>
          <w:rFonts w:ascii="Century Schoolbook" w:hAnsi="Century Schoolbook"/>
          <w:sz w:val="22"/>
          <w:szCs w:val="22"/>
        </w:rPr>
      </w:pPr>
    </w:p>
    <w:p w:rsidR="00A953F2" w:rsidRPr="009D1C6C" w:rsidRDefault="0000212A" w:rsidP="009E77FD">
      <w:pPr>
        <w:spacing w:line="240" w:lineRule="auto"/>
        <w:ind w:left="720" w:hanging="720"/>
        <w:rPr>
          <w:rFonts w:ascii="Century Schoolbook" w:hAnsi="Century Schoolbook"/>
          <w:b/>
          <w:sz w:val="22"/>
          <w:szCs w:val="22"/>
          <w:lang w:eastAsia="en-US"/>
        </w:rPr>
      </w:pPr>
      <w:r>
        <w:rPr>
          <w:rFonts w:ascii="Century Schoolbook" w:hAnsi="Century Schoolbook"/>
          <w:b/>
          <w:sz w:val="22"/>
          <w:szCs w:val="22"/>
          <w:lang w:eastAsia="en-US"/>
        </w:rPr>
        <w:t>17</w:t>
      </w:r>
      <w:r w:rsidR="00A953F2" w:rsidRPr="009D1C6C">
        <w:rPr>
          <w:rFonts w:ascii="Century Schoolbook" w:hAnsi="Century Schoolbook"/>
          <w:b/>
          <w:sz w:val="22"/>
          <w:szCs w:val="22"/>
          <w:lang w:eastAsia="en-US"/>
        </w:rPr>
        <w:t xml:space="preserve">. </w:t>
      </w:r>
      <w:r w:rsidR="00740956">
        <w:rPr>
          <w:rFonts w:ascii="Century Schoolbook" w:hAnsi="Century Schoolbook"/>
          <w:b/>
          <w:sz w:val="22"/>
          <w:szCs w:val="22"/>
          <w:lang w:eastAsia="en-US"/>
        </w:rPr>
        <w:tab/>
      </w:r>
      <w:r w:rsidR="00A953F2" w:rsidRPr="009D1C6C">
        <w:rPr>
          <w:rFonts w:ascii="Century Schoolbook" w:hAnsi="Century Schoolbook"/>
          <w:b/>
          <w:sz w:val="22"/>
          <w:szCs w:val="22"/>
          <w:lang w:eastAsia="en-US"/>
        </w:rPr>
        <w:t>Tvister</w:t>
      </w:r>
    </w:p>
    <w:p w:rsidR="00740956" w:rsidRDefault="00740956"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Eventuelle tvister om denne aftales forståelse eller om ydelser udført i henhold til denne aftale, som ikke kan løses ved forhandling mellem parterne, afgøres i overensstemmelse med ABR 89.</w:t>
      </w:r>
      <w:r w:rsidRPr="009D1C6C">
        <w:rPr>
          <w:rFonts w:ascii="Century Schoolbook" w:hAnsi="Century Schoolbook"/>
          <w:sz w:val="22"/>
          <w:szCs w:val="22"/>
        </w:rPr>
        <w:br/>
      </w:r>
      <w:r w:rsidRPr="009D1C6C">
        <w:rPr>
          <w:rFonts w:ascii="Century Schoolbook" w:hAnsi="Century Schoolbook"/>
          <w:sz w:val="22"/>
          <w:szCs w:val="22"/>
        </w:rPr>
        <w:br/>
        <w:t>Parterne skal dog søge opståede tvister mellem parterne bilagt så hurtigt som muligt, herunder ved anvendelse af procedurer fastlagt af Voldgiftsnævnet for Bygge- og anlægsvirksomhed.</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Såfremt klienten i anledning af rådgiverens løsning af opgaven bliver sagsøgt ved de almindelige domstole, kan klienten dog inddrage rådgiveren under søgsmålet.</w:t>
      </w:r>
    </w:p>
    <w:p w:rsidR="00C0349B" w:rsidRDefault="00C0349B" w:rsidP="009E77FD">
      <w:pPr>
        <w:spacing w:line="240" w:lineRule="auto"/>
        <w:ind w:left="720" w:hanging="720"/>
        <w:rPr>
          <w:rFonts w:ascii="Century Schoolbook" w:hAnsi="Century Schoolbook"/>
          <w:b/>
          <w:sz w:val="22"/>
          <w:szCs w:val="22"/>
        </w:rPr>
      </w:pPr>
    </w:p>
    <w:p w:rsidR="00A953F2" w:rsidRPr="009D1C6C" w:rsidRDefault="0000212A" w:rsidP="009E77FD">
      <w:pPr>
        <w:spacing w:line="240" w:lineRule="auto"/>
        <w:ind w:left="720" w:hanging="720"/>
        <w:rPr>
          <w:rFonts w:ascii="Century Schoolbook" w:hAnsi="Century Schoolbook"/>
          <w:sz w:val="22"/>
          <w:szCs w:val="22"/>
        </w:rPr>
      </w:pPr>
      <w:r>
        <w:rPr>
          <w:rFonts w:ascii="Century Schoolbook" w:hAnsi="Century Schoolbook"/>
          <w:b/>
          <w:sz w:val="22"/>
          <w:szCs w:val="22"/>
        </w:rPr>
        <w:lastRenderedPageBreak/>
        <w:t>18</w:t>
      </w:r>
      <w:r w:rsidR="00A953F2" w:rsidRPr="009D1C6C">
        <w:rPr>
          <w:rFonts w:ascii="Century Schoolbook" w:hAnsi="Century Schoolbook"/>
          <w:b/>
          <w:sz w:val="22"/>
          <w:szCs w:val="22"/>
        </w:rPr>
        <w:t>.      Særlige bestemmelser</w:t>
      </w:r>
      <w:r w:rsidR="00A953F2" w:rsidRPr="009D1C6C">
        <w:rPr>
          <w:rFonts w:ascii="Century Schoolbook" w:hAnsi="Century Schoolbook"/>
          <w:b/>
          <w:sz w:val="22"/>
          <w:szCs w:val="22"/>
        </w:rPr>
        <w:br/>
      </w:r>
    </w:p>
    <w:p w:rsidR="00A953F2" w:rsidRPr="009D1C6C" w:rsidRDefault="00A953F2" w:rsidP="002328E4">
      <w:pPr>
        <w:spacing w:line="240" w:lineRule="auto"/>
        <w:ind w:left="720"/>
        <w:rPr>
          <w:rFonts w:ascii="Century Schoolbook" w:hAnsi="Century Schoolbook"/>
          <w:b/>
          <w:sz w:val="22"/>
          <w:szCs w:val="22"/>
        </w:rPr>
      </w:pPr>
      <w:r w:rsidRPr="009D1C6C">
        <w:rPr>
          <w:rFonts w:ascii="Century Schoolbook" w:hAnsi="Century Schoolbook"/>
          <w:b/>
          <w:sz w:val="22"/>
          <w:szCs w:val="22"/>
        </w:rPr>
        <w:t>Konkurs, betalingsstandsning o.l.</w:t>
      </w: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Ved rådgivers konkurs kan klienten straks hæve kontrakten i det omfang, konkurslovens regler ikke er til hinder herfor.</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2328E4">
      <w:pPr>
        <w:spacing w:line="240" w:lineRule="auto"/>
        <w:ind w:left="720"/>
        <w:rPr>
          <w:rFonts w:ascii="Century Schoolbook" w:hAnsi="Century Schoolbook"/>
          <w:sz w:val="22"/>
          <w:szCs w:val="22"/>
        </w:rPr>
      </w:pPr>
      <w:r w:rsidRPr="009D1C6C">
        <w:rPr>
          <w:rFonts w:ascii="Century Schoolbook" w:hAnsi="Century Schoolbook"/>
          <w:sz w:val="22"/>
          <w:szCs w:val="22"/>
        </w:rPr>
        <w:t>Tilsvarende gælder ved rådgivers betalingsstandsning, hvis der åbnes forhandling om tvangsakkord, eller hvis rådgivers økonomiske forhold i øvrigt viser sig at være således, at rådgiver må antages at være ude af stand til at opfylde kontrakten.</w:t>
      </w:r>
    </w:p>
    <w:p w:rsidR="00A953F2" w:rsidRPr="009D1C6C" w:rsidRDefault="00A953F2" w:rsidP="009E77FD">
      <w:pPr>
        <w:spacing w:line="240" w:lineRule="auto"/>
        <w:ind w:left="720" w:hanging="720"/>
        <w:rPr>
          <w:rFonts w:ascii="Century Schoolbook" w:hAnsi="Century Schoolbook"/>
          <w:sz w:val="22"/>
          <w:szCs w:val="22"/>
        </w:rPr>
      </w:pPr>
    </w:p>
    <w:p w:rsidR="00A953F2" w:rsidRPr="009D1C6C" w:rsidRDefault="00A953F2" w:rsidP="009E77FD">
      <w:pPr>
        <w:keepNext/>
        <w:tabs>
          <w:tab w:val="left" w:pos="1134"/>
        </w:tabs>
        <w:spacing w:line="240" w:lineRule="auto"/>
        <w:ind w:left="720" w:hanging="720"/>
        <w:outlineLvl w:val="1"/>
        <w:rPr>
          <w:rFonts w:ascii="Century Schoolbook" w:hAnsi="Century Schoolbook"/>
          <w:b/>
          <w:bCs/>
          <w:iCs/>
          <w:kern w:val="28"/>
          <w:sz w:val="22"/>
          <w:szCs w:val="22"/>
        </w:rPr>
      </w:pPr>
      <w:r w:rsidRPr="009D1C6C">
        <w:rPr>
          <w:rFonts w:ascii="Century Schoolbook" w:hAnsi="Century Schoolbook"/>
          <w:b/>
          <w:bCs/>
          <w:iCs/>
          <w:kern w:val="28"/>
          <w:sz w:val="22"/>
          <w:szCs w:val="22"/>
        </w:rPr>
        <w:tab/>
        <w:t>Arbejdsklausul</w:t>
      </w:r>
    </w:p>
    <w:p w:rsidR="00A953F2" w:rsidRPr="009D1C6C" w:rsidRDefault="002328E4" w:rsidP="009E77FD">
      <w:pPr>
        <w:tabs>
          <w:tab w:val="left" w:pos="851"/>
          <w:tab w:val="left" w:pos="1134"/>
        </w:tabs>
        <w:spacing w:line="240" w:lineRule="auto"/>
        <w:ind w:left="720" w:hanging="720"/>
        <w:rPr>
          <w:rFonts w:ascii="Century Schoolbook" w:hAnsi="Century Schoolbook"/>
          <w:sz w:val="22"/>
          <w:szCs w:val="22"/>
        </w:rPr>
      </w:pPr>
      <w:r>
        <w:rPr>
          <w:rFonts w:ascii="Century Schoolbook" w:hAnsi="Century Schoolbook"/>
          <w:sz w:val="22"/>
          <w:szCs w:val="22"/>
        </w:rPr>
        <w:tab/>
      </w:r>
      <w:r w:rsidR="00A953F2" w:rsidRPr="009D1C6C">
        <w:rPr>
          <w:rFonts w:ascii="Century Schoolbook" w:hAnsi="Century Schoolbook"/>
          <w:sz w:val="22"/>
          <w:szCs w:val="22"/>
        </w:rPr>
        <w:t>Rådgiveren skal sikre, at ansatte hos rådgiveren og eventuelle underrådgivere og andre, som medvirker til at opfylde aftalen,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p>
    <w:p w:rsidR="00A953F2" w:rsidRPr="009D1C6C" w:rsidRDefault="00A953F2" w:rsidP="009E77FD">
      <w:pPr>
        <w:tabs>
          <w:tab w:val="left" w:pos="851"/>
          <w:tab w:val="left" w:pos="1134"/>
        </w:tabs>
        <w:spacing w:line="240" w:lineRule="auto"/>
        <w:ind w:left="720" w:hanging="720"/>
        <w:rPr>
          <w:rFonts w:ascii="Century Schoolbook" w:hAnsi="Century Schoolbook"/>
          <w:sz w:val="22"/>
          <w:szCs w:val="22"/>
        </w:rPr>
      </w:pPr>
    </w:p>
    <w:p w:rsidR="00A953F2" w:rsidRPr="009D1C6C" w:rsidRDefault="002328E4" w:rsidP="009E77FD">
      <w:pPr>
        <w:tabs>
          <w:tab w:val="left" w:pos="851"/>
          <w:tab w:val="left" w:pos="1134"/>
        </w:tabs>
        <w:spacing w:line="240" w:lineRule="auto"/>
        <w:ind w:left="720" w:hanging="720"/>
        <w:rPr>
          <w:rFonts w:ascii="Century Schoolbook" w:hAnsi="Century Schoolbook"/>
          <w:sz w:val="22"/>
          <w:szCs w:val="22"/>
        </w:rPr>
      </w:pPr>
      <w:r>
        <w:rPr>
          <w:rFonts w:ascii="Century Schoolbook" w:hAnsi="Century Schoolbook"/>
          <w:sz w:val="22"/>
          <w:szCs w:val="22"/>
        </w:rPr>
        <w:tab/>
      </w:r>
      <w:r w:rsidR="00A953F2" w:rsidRPr="009D1C6C">
        <w:rPr>
          <w:rFonts w:ascii="Century Schoolbook" w:hAnsi="Century Schoolbook"/>
          <w:sz w:val="22"/>
          <w:szCs w:val="22"/>
        </w:rPr>
        <w:t>Rådgiveren og eventuelle underrådgivere og andre, som medvirker til at opfylde aftalen skal sikre, at de ansatte får oplysninger om de vilkår, der følger af arbejdsklausulen.</w:t>
      </w:r>
    </w:p>
    <w:p w:rsidR="00A953F2" w:rsidRPr="009D1C6C" w:rsidRDefault="00A953F2" w:rsidP="009E77FD">
      <w:pPr>
        <w:tabs>
          <w:tab w:val="left" w:pos="851"/>
          <w:tab w:val="left" w:pos="1134"/>
        </w:tabs>
        <w:spacing w:line="240" w:lineRule="auto"/>
        <w:ind w:left="720" w:hanging="720"/>
        <w:rPr>
          <w:rFonts w:ascii="Century Schoolbook" w:hAnsi="Century Schoolbook"/>
          <w:sz w:val="22"/>
          <w:szCs w:val="22"/>
        </w:rPr>
      </w:pPr>
      <w:r w:rsidRPr="009D1C6C">
        <w:rPr>
          <w:rFonts w:ascii="Century Schoolbook" w:hAnsi="Century Schoolbook"/>
          <w:sz w:val="22"/>
          <w:szCs w:val="22"/>
        </w:rPr>
        <w:tab/>
        <w:t>Ved ”medvirker til at opfylde aftalen” forstås arbejde udført i Danmark med henblik på aftalens opfyldelse.</w:t>
      </w:r>
    </w:p>
    <w:p w:rsidR="00A953F2" w:rsidRPr="009D1C6C" w:rsidRDefault="00A953F2" w:rsidP="009E77FD">
      <w:pPr>
        <w:tabs>
          <w:tab w:val="left" w:pos="851"/>
          <w:tab w:val="left" w:pos="1134"/>
        </w:tabs>
        <w:spacing w:line="240" w:lineRule="auto"/>
        <w:ind w:left="720" w:hanging="720"/>
        <w:rPr>
          <w:rFonts w:ascii="Century Schoolbook" w:hAnsi="Century Schoolbook"/>
          <w:sz w:val="22"/>
          <w:szCs w:val="22"/>
        </w:rPr>
      </w:pPr>
    </w:p>
    <w:p w:rsidR="00A953F2" w:rsidRPr="009D1C6C" w:rsidRDefault="002328E4" w:rsidP="009E77FD">
      <w:pPr>
        <w:tabs>
          <w:tab w:val="left" w:pos="851"/>
          <w:tab w:val="left" w:pos="1134"/>
        </w:tabs>
        <w:spacing w:line="240" w:lineRule="auto"/>
        <w:ind w:left="720" w:hanging="720"/>
        <w:rPr>
          <w:rFonts w:ascii="Century Schoolbook" w:hAnsi="Century Schoolbook"/>
          <w:sz w:val="22"/>
          <w:szCs w:val="22"/>
        </w:rPr>
      </w:pPr>
      <w:r>
        <w:rPr>
          <w:rFonts w:ascii="Century Schoolbook" w:hAnsi="Century Schoolbook"/>
          <w:sz w:val="22"/>
          <w:szCs w:val="22"/>
        </w:rPr>
        <w:tab/>
      </w:r>
      <w:r w:rsidR="00A953F2" w:rsidRPr="009D1C6C">
        <w:rPr>
          <w:rFonts w:ascii="Century Schoolbook" w:hAnsi="Century Schoolbook"/>
          <w:sz w:val="22"/>
          <w:szCs w:val="22"/>
        </w:rPr>
        <w:t>Klienten kan til enhver tid udbede sig relevant dokumentation for, at løn- og arbejdsvilkår for arbejdstagerne lever op til den forpligtelse, som arbejdsklausulen fastsætter. Klienten kan således kræve, at rådgiveren efter skriftligt påkrav herom inden for 10 arbejdsdage fremskaffer relevant dokumentation såsom løn- og timesedler, lønregnskab og ansættelseskontrakter fra såvel egne som fra medarbejdere hos eventuelle underrådgivere og andre, der bistår med aftalens opfyldelse. Manglende udlevering af dokumentation udløser en dagbod på DKK 1.000 pr. påbegyndt arbejdsdag efter fristen for levering.</w:t>
      </w:r>
    </w:p>
    <w:p w:rsidR="00A953F2" w:rsidRPr="009D1C6C" w:rsidRDefault="00A953F2" w:rsidP="009E77FD">
      <w:pPr>
        <w:tabs>
          <w:tab w:val="left" w:pos="851"/>
          <w:tab w:val="left" w:pos="1134"/>
        </w:tabs>
        <w:spacing w:line="240" w:lineRule="auto"/>
        <w:ind w:left="720" w:hanging="720"/>
        <w:rPr>
          <w:rFonts w:ascii="Century Schoolbook" w:hAnsi="Century Schoolbook"/>
          <w:sz w:val="22"/>
          <w:szCs w:val="22"/>
        </w:rPr>
      </w:pPr>
    </w:p>
    <w:p w:rsidR="00A953F2" w:rsidRPr="009D1C6C" w:rsidRDefault="002328E4" w:rsidP="009E77FD">
      <w:pPr>
        <w:tabs>
          <w:tab w:val="left" w:pos="851"/>
          <w:tab w:val="left" w:pos="1134"/>
        </w:tabs>
        <w:spacing w:line="240" w:lineRule="auto"/>
        <w:ind w:left="720" w:hanging="720"/>
        <w:rPr>
          <w:rFonts w:ascii="Century Schoolbook" w:hAnsi="Century Schoolbook"/>
          <w:sz w:val="22"/>
          <w:szCs w:val="22"/>
        </w:rPr>
      </w:pPr>
      <w:r>
        <w:rPr>
          <w:rFonts w:ascii="Century Schoolbook" w:hAnsi="Century Schoolbook"/>
          <w:sz w:val="22"/>
          <w:szCs w:val="22"/>
        </w:rPr>
        <w:tab/>
      </w:r>
      <w:r w:rsidR="00A953F2" w:rsidRPr="009D1C6C">
        <w:rPr>
          <w:rFonts w:ascii="Century Schoolbook" w:hAnsi="Century Schoolbook"/>
          <w:sz w:val="22"/>
          <w:szCs w:val="22"/>
        </w:rPr>
        <w:t xml:space="preserve">Klienten kan til brug for sin vurdering af, om rådgiveren og </w:t>
      </w:r>
      <w:r w:rsidR="00B95B99">
        <w:rPr>
          <w:rFonts w:ascii="Century Schoolbook" w:hAnsi="Century Schoolbook"/>
          <w:sz w:val="22"/>
          <w:szCs w:val="22"/>
        </w:rPr>
        <w:t>eventuelle underrådgivere o.l</w:t>
      </w:r>
      <w:r w:rsidR="00A953F2" w:rsidRPr="009D1C6C">
        <w:rPr>
          <w:rFonts w:ascii="Century Schoolbook" w:hAnsi="Century Schoolbook"/>
          <w:sz w:val="22"/>
          <w:szCs w:val="22"/>
        </w:rPr>
        <w:t>., som medvirker til at opfylde aftalen, har overholdt arbejdsklausulen søge rådgivning hos relevante arbejdsgiver– og/eller arbejdstagerorganisation.</w:t>
      </w:r>
    </w:p>
    <w:p w:rsidR="00A953F2" w:rsidRPr="009D1C6C" w:rsidRDefault="00A953F2" w:rsidP="009E77FD">
      <w:pPr>
        <w:tabs>
          <w:tab w:val="left" w:pos="851"/>
          <w:tab w:val="left" w:pos="1134"/>
        </w:tabs>
        <w:spacing w:line="240" w:lineRule="auto"/>
        <w:ind w:left="720" w:hanging="720"/>
        <w:rPr>
          <w:rFonts w:ascii="Century Schoolbook" w:hAnsi="Century Schoolbook"/>
          <w:sz w:val="22"/>
          <w:szCs w:val="22"/>
        </w:rPr>
      </w:pPr>
    </w:p>
    <w:p w:rsidR="00A953F2" w:rsidRPr="009D1C6C" w:rsidRDefault="002328E4" w:rsidP="00ED0075">
      <w:pPr>
        <w:tabs>
          <w:tab w:val="left" w:pos="851"/>
          <w:tab w:val="left" w:pos="1134"/>
        </w:tabs>
        <w:spacing w:line="240" w:lineRule="auto"/>
        <w:ind w:left="720" w:hanging="720"/>
        <w:rPr>
          <w:rFonts w:ascii="Century Schoolbook" w:hAnsi="Century Schoolbook"/>
          <w:sz w:val="22"/>
          <w:szCs w:val="22"/>
        </w:rPr>
      </w:pPr>
      <w:r>
        <w:rPr>
          <w:rFonts w:ascii="Century Schoolbook" w:hAnsi="Century Schoolbook"/>
          <w:sz w:val="22"/>
          <w:szCs w:val="22"/>
        </w:rPr>
        <w:tab/>
      </w:r>
      <w:r w:rsidR="00A953F2" w:rsidRPr="009D1C6C">
        <w:rPr>
          <w:rFonts w:ascii="Century Schoolbook" w:hAnsi="Century Schoolbook"/>
          <w:sz w:val="22"/>
          <w:szCs w:val="22"/>
        </w:rPr>
        <w:t>Hvis rådgiveren ikke overholder sine forpligtelser i medfør af arbejdsklausulen, og hvis dette medfører et berettiget krav på yderligere løn fra arbejdstagerne, kan klienten tilbageholde vederlag med henblik på at tilgodese sådanne krav.</w:t>
      </w:r>
    </w:p>
    <w:p w:rsidR="00A953F2" w:rsidRPr="009D1C6C" w:rsidRDefault="002328E4" w:rsidP="009E77FD">
      <w:pPr>
        <w:tabs>
          <w:tab w:val="left" w:pos="851"/>
          <w:tab w:val="left" w:pos="1134"/>
        </w:tabs>
        <w:spacing w:line="240" w:lineRule="auto"/>
        <w:ind w:left="720" w:hanging="720"/>
        <w:rPr>
          <w:rFonts w:ascii="Century Schoolbook" w:hAnsi="Century Schoolbook"/>
          <w:sz w:val="22"/>
          <w:szCs w:val="22"/>
        </w:rPr>
      </w:pPr>
      <w:r>
        <w:rPr>
          <w:rFonts w:ascii="Century Schoolbook" w:hAnsi="Century Schoolbook"/>
          <w:sz w:val="22"/>
          <w:szCs w:val="22"/>
        </w:rPr>
        <w:tab/>
      </w:r>
      <w:r w:rsidR="00A953F2" w:rsidRPr="009D1C6C">
        <w:rPr>
          <w:rFonts w:ascii="Century Schoolbook" w:hAnsi="Century Schoolbook"/>
          <w:sz w:val="22"/>
          <w:szCs w:val="22"/>
        </w:rPr>
        <w:t>Rådgiveren kan endvidere pålægges at betale en bod svarende til 2 (to) gange det beløb, der betales i yderligere løn til de ansatte.</w:t>
      </w:r>
      <w:r w:rsidR="00A953F2" w:rsidRPr="009D1C6C">
        <w:rPr>
          <w:rFonts w:ascii="Century Schoolbook" w:hAnsi="Century Schoolbook"/>
          <w:sz w:val="22"/>
          <w:szCs w:val="22"/>
        </w:rPr>
        <w:br/>
      </w:r>
      <w:r w:rsidR="00C0349B">
        <w:rPr>
          <w:rFonts w:ascii="Century Schoolbook" w:hAnsi="Century Schoolbook"/>
          <w:sz w:val="22"/>
          <w:szCs w:val="22"/>
        </w:rPr>
        <w:tab/>
      </w:r>
    </w:p>
    <w:p w:rsidR="00ED0075" w:rsidRDefault="00A953F2" w:rsidP="00ED0075">
      <w:pPr>
        <w:tabs>
          <w:tab w:val="left" w:pos="851"/>
          <w:tab w:val="left" w:pos="1134"/>
        </w:tabs>
        <w:spacing w:line="240" w:lineRule="auto"/>
        <w:ind w:left="720" w:hanging="720"/>
        <w:rPr>
          <w:rFonts w:ascii="Century Schoolbook" w:hAnsi="Century Schoolbook"/>
          <w:b/>
          <w:bCs/>
          <w:sz w:val="22"/>
          <w:szCs w:val="22"/>
        </w:rPr>
      </w:pPr>
      <w:bookmarkStart w:id="2" w:name="_Toc277753842"/>
      <w:bookmarkStart w:id="3" w:name="_Toc288140735"/>
      <w:bookmarkStart w:id="4" w:name="_Toc378158457"/>
      <w:r w:rsidRPr="009D1C6C">
        <w:rPr>
          <w:rFonts w:ascii="Century Schoolbook" w:hAnsi="Century Schoolbook"/>
          <w:sz w:val="22"/>
          <w:szCs w:val="22"/>
        </w:rPr>
        <w:tab/>
      </w:r>
      <w:r w:rsidRPr="009D1C6C">
        <w:rPr>
          <w:rFonts w:ascii="Century Schoolbook" w:hAnsi="Century Schoolbook"/>
          <w:b/>
          <w:bCs/>
          <w:sz w:val="22"/>
          <w:szCs w:val="22"/>
        </w:rPr>
        <w:t>Tavshedspligt</w:t>
      </w:r>
      <w:bookmarkEnd w:id="2"/>
      <w:bookmarkEnd w:id="3"/>
      <w:r w:rsidRPr="009D1C6C">
        <w:rPr>
          <w:rFonts w:ascii="Century Schoolbook" w:hAnsi="Century Schoolbook"/>
          <w:b/>
          <w:bCs/>
          <w:sz w:val="22"/>
          <w:szCs w:val="22"/>
        </w:rPr>
        <w:br/>
      </w:r>
      <w:r w:rsidRPr="009D1C6C">
        <w:rPr>
          <w:rFonts w:ascii="Century Schoolbook" w:hAnsi="Century Schoolbook"/>
          <w:sz w:val="22"/>
          <w:szCs w:val="22"/>
        </w:rPr>
        <w:t xml:space="preserve">Alle involverede personer, herunder medarbejdere skal iagttage ubetinget </w:t>
      </w:r>
      <w:r w:rsidRPr="009D1C6C">
        <w:rPr>
          <w:rFonts w:ascii="Century Schoolbook" w:hAnsi="Century Schoolbook"/>
          <w:sz w:val="22"/>
          <w:szCs w:val="22"/>
        </w:rPr>
        <w:lastRenderedPageBreak/>
        <w:t xml:space="preserve">tavshed med hensyn til oplysninger vedrørende klientens eller andres forhold, som de får kendskab til i forbindelse med opfyldelsen af denne kontrakt. </w:t>
      </w:r>
      <w:r w:rsidRPr="009D1C6C">
        <w:rPr>
          <w:rFonts w:ascii="Century Schoolbook" w:hAnsi="Century Schoolbook"/>
          <w:b/>
          <w:bCs/>
          <w:sz w:val="22"/>
          <w:szCs w:val="22"/>
        </w:rPr>
        <w:br/>
      </w:r>
      <w:r w:rsidRPr="009D1C6C">
        <w:rPr>
          <w:rFonts w:ascii="Century Schoolbook" w:hAnsi="Century Schoolbook"/>
          <w:sz w:val="22"/>
          <w:szCs w:val="22"/>
        </w:rPr>
        <w:t>Rådgiveren skal pålægge underrådgivere og andre, der bistår med aftalens opfyldelse, tilsvarende forpligtelse.</w:t>
      </w:r>
      <w:r w:rsidR="00ED0075">
        <w:rPr>
          <w:rFonts w:ascii="Century Schoolbook" w:hAnsi="Century Schoolbook"/>
          <w:b/>
          <w:bCs/>
          <w:sz w:val="22"/>
          <w:szCs w:val="22"/>
        </w:rPr>
        <w:tab/>
      </w:r>
    </w:p>
    <w:p w:rsidR="00A953F2" w:rsidRPr="009D1C6C" w:rsidRDefault="00ED0075" w:rsidP="00ED0075">
      <w:pPr>
        <w:tabs>
          <w:tab w:val="left" w:pos="851"/>
          <w:tab w:val="left" w:pos="1134"/>
        </w:tabs>
        <w:spacing w:line="240" w:lineRule="auto"/>
        <w:ind w:left="720" w:hanging="720"/>
        <w:rPr>
          <w:rFonts w:ascii="Century Schoolbook" w:hAnsi="Century Schoolbook"/>
          <w:b/>
          <w:bCs/>
          <w:sz w:val="22"/>
          <w:szCs w:val="22"/>
        </w:rPr>
      </w:pPr>
      <w:r>
        <w:rPr>
          <w:rFonts w:ascii="Century Schoolbook" w:hAnsi="Century Schoolbook"/>
          <w:b/>
          <w:bCs/>
          <w:sz w:val="22"/>
          <w:szCs w:val="22"/>
        </w:rPr>
        <w:tab/>
      </w:r>
      <w:r w:rsidR="00A953F2" w:rsidRPr="009D1C6C">
        <w:rPr>
          <w:rFonts w:ascii="Century Schoolbook" w:hAnsi="Century Schoolbook"/>
          <w:sz w:val="22"/>
          <w:szCs w:val="22"/>
        </w:rPr>
        <w:t>Rådgiveren kan benytte klienten som reference, men må ikke uden klientens forudgående, skriftlige tilladelse udsende offentlig meddelelse om kontrakten eller helt eller delvis offentliggøre aftalens indhold.</w:t>
      </w:r>
    </w:p>
    <w:p w:rsidR="00A953F2" w:rsidRPr="009D1C6C" w:rsidRDefault="00A953F2" w:rsidP="009E77FD">
      <w:pPr>
        <w:keepNext/>
        <w:numPr>
          <w:ilvl w:val="2"/>
          <w:numId w:val="0"/>
        </w:numPr>
        <w:tabs>
          <w:tab w:val="num" w:pos="0"/>
        </w:tabs>
        <w:spacing w:before="240" w:line="240" w:lineRule="auto"/>
        <w:ind w:left="720" w:hanging="720"/>
        <w:outlineLvl w:val="2"/>
        <w:rPr>
          <w:rFonts w:ascii="Century Schoolbook" w:hAnsi="Century Schoolbook"/>
          <w:b/>
          <w:bCs/>
          <w:sz w:val="22"/>
          <w:szCs w:val="22"/>
        </w:rPr>
      </w:pPr>
      <w:bookmarkStart w:id="5" w:name="_Toc288140736"/>
      <w:r w:rsidRPr="009D1C6C">
        <w:rPr>
          <w:rFonts w:ascii="Century Schoolbook" w:hAnsi="Century Schoolbook"/>
          <w:b/>
          <w:bCs/>
          <w:sz w:val="22"/>
          <w:szCs w:val="22"/>
        </w:rPr>
        <w:tab/>
        <w:t>Skat og moms</w:t>
      </w:r>
      <w:r w:rsidRPr="009D1C6C">
        <w:rPr>
          <w:rFonts w:ascii="Century Schoolbook" w:hAnsi="Century Schoolbook"/>
          <w:b/>
          <w:bCs/>
          <w:sz w:val="22"/>
          <w:szCs w:val="22"/>
        </w:rPr>
        <w:br/>
      </w:r>
      <w:r w:rsidRPr="009D1C6C">
        <w:rPr>
          <w:rFonts w:ascii="Century Schoolbook" w:hAnsi="Century Schoolbook"/>
          <w:sz w:val="22"/>
          <w:szCs w:val="22"/>
        </w:rPr>
        <w:t>Rådgiveren indestår for, at der til skattemyndighederne sker indberetning af løn samt foretages indeholdelse af skatter og afgifter efter de regler, der i Danmark eller andre lande påhviler arbejdsgiveren i forbindelse med det udførte arbejde.</w:t>
      </w:r>
    </w:p>
    <w:p w:rsidR="00ED0075" w:rsidRDefault="00A953F2" w:rsidP="00ED0075">
      <w:pPr>
        <w:keepNext/>
        <w:numPr>
          <w:ilvl w:val="2"/>
          <w:numId w:val="0"/>
        </w:numPr>
        <w:tabs>
          <w:tab w:val="num" w:pos="0"/>
        </w:tabs>
        <w:spacing w:before="240" w:line="240" w:lineRule="auto"/>
        <w:ind w:left="720" w:hanging="720"/>
        <w:outlineLvl w:val="2"/>
        <w:rPr>
          <w:rFonts w:ascii="Century Schoolbook" w:hAnsi="Century Schoolbook"/>
          <w:color w:val="0000FF" w:themeColor="hyperlink"/>
          <w:sz w:val="22"/>
          <w:szCs w:val="22"/>
          <w:u w:val="single"/>
        </w:rPr>
      </w:pPr>
      <w:r w:rsidRPr="009D1C6C">
        <w:rPr>
          <w:rFonts w:ascii="Century Schoolbook" w:hAnsi="Century Schoolbook"/>
          <w:b/>
          <w:bCs/>
          <w:sz w:val="22"/>
          <w:szCs w:val="22"/>
        </w:rPr>
        <w:tab/>
        <w:t>Register om Udenlandske Tjenesteydere</w:t>
      </w:r>
      <w:bookmarkEnd w:id="5"/>
      <w:r w:rsidRPr="009D1C6C">
        <w:rPr>
          <w:rFonts w:ascii="Century Schoolbook" w:hAnsi="Century Schoolbook"/>
          <w:b/>
          <w:bCs/>
          <w:sz w:val="22"/>
          <w:szCs w:val="22"/>
        </w:rPr>
        <w:br/>
      </w:r>
      <w:r w:rsidRPr="009D1C6C">
        <w:rPr>
          <w:rFonts w:ascii="Century Schoolbook" w:hAnsi="Century Schoolbook"/>
          <w:sz w:val="22"/>
          <w:szCs w:val="22"/>
        </w:rPr>
        <w:t xml:space="preserve">Udenlandske virksomheder er forpligtet til at dokumentere over for klienten, at de har anmeldt sig til Erhvervs- og Selskabsstyrelsen (Register om Udenlandske Tjenesteydere). Dokumentationen skal være tilgået klienten senest 3 dage efter, at </w:t>
      </w:r>
      <w:r w:rsidR="009375B4" w:rsidRPr="009D1C6C">
        <w:rPr>
          <w:rFonts w:ascii="Century Schoolbook" w:hAnsi="Century Schoolbook"/>
          <w:sz w:val="22"/>
          <w:szCs w:val="22"/>
        </w:rPr>
        <w:t>rådgiveren har</w:t>
      </w:r>
      <w:r w:rsidRPr="009D1C6C">
        <w:rPr>
          <w:rFonts w:ascii="Century Schoolbook" w:hAnsi="Century Schoolbook"/>
          <w:sz w:val="22"/>
          <w:szCs w:val="22"/>
        </w:rPr>
        <w:t xml:space="preserve"> påbegyndt sin opfyldelse af aftalen</w:t>
      </w:r>
      <w:r w:rsidRPr="009D1C6C">
        <w:rPr>
          <w:rFonts w:ascii="Century Schoolbook" w:hAnsi="Century Schoolbook"/>
          <w:b/>
          <w:bCs/>
          <w:sz w:val="22"/>
          <w:szCs w:val="22"/>
        </w:rPr>
        <w:br/>
      </w:r>
      <w:r w:rsidRPr="009D1C6C">
        <w:rPr>
          <w:rFonts w:ascii="Century Schoolbook" w:hAnsi="Century Schoolbook"/>
          <w:sz w:val="22"/>
          <w:szCs w:val="22"/>
        </w:rPr>
        <w:t>Hvis klienten ikke modtager dokumentationen indenfor fristen, eller hvis dokumentationen viser, at virksomheden har angivet urigtige oplysninger, er klienten forpligtet til at anmelde forholdet til Arbejdstilsynet.</w:t>
      </w:r>
      <w:r w:rsidRPr="009D1C6C">
        <w:rPr>
          <w:rFonts w:ascii="Century Schoolbook" w:hAnsi="Century Schoolbook"/>
          <w:sz w:val="22"/>
          <w:szCs w:val="22"/>
        </w:rPr>
        <w:br/>
        <w:t xml:space="preserve">For yderligere oplysninger om Registret om Udenlandske Tjenesteydere, se Arbejdstilsynets hjemmeside – </w:t>
      </w:r>
      <w:hyperlink r:id="rId10" w:history="1">
        <w:r w:rsidRPr="009D1C6C">
          <w:rPr>
            <w:rFonts w:ascii="Century Schoolbook" w:hAnsi="Century Schoolbook"/>
            <w:color w:val="0000FF" w:themeColor="hyperlink"/>
            <w:sz w:val="22"/>
            <w:szCs w:val="22"/>
            <w:u w:val="single"/>
          </w:rPr>
          <w:t>www.at.dk</w:t>
        </w:r>
      </w:hyperlink>
    </w:p>
    <w:p w:rsidR="00A953F2" w:rsidRPr="009D1C6C" w:rsidRDefault="00ED0075" w:rsidP="00ED0075">
      <w:pPr>
        <w:keepNext/>
        <w:numPr>
          <w:ilvl w:val="2"/>
          <w:numId w:val="0"/>
        </w:numPr>
        <w:tabs>
          <w:tab w:val="num" w:pos="0"/>
        </w:tabs>
        <w:spacing w:before="240" w:line="240" w:lineRule="auto"/>
        <w:ind w:left="720" w:hanging="720"/>
        <w:outlineLvl w:val="2"/>
        <w:rPr>
          <w:rFonts w:ascii="Century Schoolbook" w:hAnsi="Century Schoolbook"/>
          <w:sz w:val="22"/>
          <w:szCs w:val="22"/>
        </w:rPr>
      </w:pPr>
      <w:r>
        <w:rPr>
          <w:rFonts w:ascii="Century Schoolbook" w:hAnsi="Century Schoolbook"/>
          <w:b/>
          <w:bCs/>
          <w:sz w:val="22"/>
          <w:szCs w:val="22"/>
        </w:rPr>
        <w:tab/>
      </w:r>
      <w:r w:rsidR="00A953F2" w:rsidRPr="009D1C6C">
        <w:rPr>
          <w:rFonts w:ascii="Century Schoolbook" w:hAnsi="Century Schoolbook"/>
          <w:sz w:val="22"/>
          <w:szCs w:val="22"/>
        </w:rPr>
        <w:t>For registrering henvises til https://indberet.virk.dk/myndigheder/stat/ERST/Registrering_af_udenlandske_tjenesteydere_RUT__Registration_of_Foreign_Services_RUT</w:t>
      </w:r>
      <w:r w:rsidR="00A953F2" w:rsidRPr="009D1C6C" w:rsidDel="007849AA">
        <w:rPr>
          <w:rFonts w:ascii="Century Schoolbook" w:hAnsi="Century Schoolbook"/>
          <w:sz w:val="22"/>
          <w:szCs w:val="22"/>
        </w:rPr>
        <w:t xml:space="preserve"> </w:t>
      </w:r>
    </w:p>
    <w:p w:rsidR="00B95B99" w:rsidRPr="00B95B99" w:rsidRDefault="00B95B99" w:rsidP="009E77FD">
      <w:pPr>
        <w:keepNext/>
        <w:tabs>
          <w:tab w:val="num" w:pos="1083"/>
        </w:tabs>
        <w:spacing w:line="240" w:lineRule="auto"/>
        <w:ind w:left="720" w:hanging="720"/>
        <w:rPr>
          <w:rFonts w:ascii="Century Schoolbook" w:hAnsi="Century Schoolbook"/>
          <w:sz w:val="22"/>
          <w:szCs w:val="22"/>
        </w:rPr>
      </w:pPr>
      <w:bookmarkStart w:id="6" w:name="_Toc378158461"/>
      <w:bookmarkEnd w:id="4"/>
    </w:p>
    <w:p w:rsidR="00C0349B" w:rsidRPr="00B95B99" w:rsidRDefault="00A953F2" w:rsidP="009E77FD">
      <w:pPr>
        <w:keepNext/>
        <w:tabs>
          <w:tab w:val="num" w:pos="1083"/>
        </w:tabs>
        <w:spacing w:line="240" w:lineRule="auto"/>
        <w:ind w:left="720" w:hanging="720"/>
        <w:rPr>
          <w:rFonts w:ascii="Century Schoolbook" w:hAnsi="Century Schoolbook"/>
          <w:b/>
          <w:sz w:val="22"/>
          <w:szCs w:val="22"/>
        </w:rPr>
      </w:pPr>
      <w:r w:rsidRPr="00B95B99">
        <w:rPr>
          <w:rFonts w:ascii="Century Schoolbook" w:hAnsi="Century Schoolbook"/>
          <w:sz w:val="22"/>
          <w:szCs w:val="22"/>
        </w:rPr>
        <w:tab/>
      </w:r>
      <w:r w:rsidRPr="00B95B99">
        <w:rPr>
          <w:rFonts w:ascii="Century Schoolbook" w:hAnsi="Century Schoolbook"/>
          <w:b/>
          <w:sz w:val="22"/>
          <w:szCs w:val="22"/>
        </w:rPr>
        <w:t>Sikkerhedsgodkendelse</w:t>
      </w:r>
      <w:bookmarkEnd w:id="6"/>
    </w:p>
    <w:p w:rsidR="00A953F2" w:rsidRPr="002328E4" w:rsidRDefault="002328E4" w:rsidP="002328E4">
      <w:pPr>
        <w:keepNext/>
        <w:numPr>
          <w:ilvl w:val="2"/>
          <w:numId w:val="0"/>
        </w:numPr>
        <w:tabs>
          <w:tab w:val="num" w:pos="0"/>
        </w:tabs>
        <w:spacing w:line="240" w:lineRule="auto"/>
        <w:ind w:left="720" w:hanging="720"/>
        <w:outlineLvl w:val="2"/>
        <w:rPr>
          <w:rFonts w:ascii="Century Schoolbook" w:hAnsi="Century Schoolbook"/>
          <w:sz w:val="22"/>
          <w:szCs w:val="22"/>
        </w:rPr>
      </w:pPr>
      <w:r>
        <w:rPr>
          <w:rFonts w:ascii="Century Schoolbook" w:hAnsi="Century Schoolbook"/>
          <w:sz w:val="22"/>
          <w:szCs w:val="22"/>
        </w:rPr>
        <w:tab/>
      </w:r>
      <w:r w:rsidR="00A953F2" w:rsidRPr="002328E4">
        <w:rPr>
          <w:rFonts w:ascii="Century Schoolbook" w:hAnsi="Century Schoolbook"/>
          <w:sz w:val="22"/>
          <w:szCs w:val="22"/>
        </w:rPr>
        <w:t>Rådgiver, dennes eventuelle underrådgivere og andre, der bistår med aftalens opfyldelse, skal kunne sikkerhedsgodkendes af klienten. Samtlige medarbejdere hos rådgiver, dennes eventuelle underrådgivere og andre, der bistår med aftalens opfyldelse, skal underskrive en erklæring om, at de er indforstået med, at klienten foretager kontrol i offentlige registre, herunder Kriminalregistret i forbindelse med sikkerhedsgodkendelsen. Sikkerhedsgodkendelse kan tage op til 4 uger.</w:t>
      </w:r>
    </w:p>
    <w:p w:rsidR="00A953F2" w:rsidRPr="009D1C6C" w:rsidRDefault="00A953F2" w:rsidP="009E77FD">
      <w:pPr>
        <w:keepNext/>
        <w:tabs>
          <w:tab w:val="num" w:pos="1083"/>
        </w:tabs>
        <w:spacing w:line="240" w:lineRule="auto"/>
        <w:ind w:left="720" w:hanging="720"/>
        <w:rPr>
          <w:rFonts w:ascii="Century Schoolbook" w:hAnsi="Century Schoolbook"/>
          <w:color w:val="0000FF"/>
          <w:sz w:val="22"/>
          <w:szCs w:val="22"/>
        </w:rPr>
      </w:pPr>
    </w:p>
    <w:p w:rsidR="00A953F2" w:rsidRPr="009D1C6C" w:rsidRDefault="00A953F2" w:rsidP="002328E4">
      <w:pPr>
        <w:keepNext/>
        <w:tabs>
          <w:tab w:val="left" w:pos="1134"/>
        </w:tabs>
        <w:spacing w:line="240" w:lineRule="auto"/>
        <w:ind w:left="720" w:hanging="720"/>
        <w:outlineLvl w:val="1"/>
        <w:rPr>
          <w:rFonts w:ascii="Century Schoolbook" w:hAnsi="Century Schoolbook"/>
          <w:b/>
          <w:bCs/>
          <w:sz w:val="22"/>
          <w:szCs w:val="22"/>
        </w:rPr>
      </w:pPr>
      <w:r w:rsidRPr="009D1C6C">
        <w:rPr>
          <w:rFonts w:ascii="Century Schoolbook" w:hAnsi="Century Schoolbook"/>
          <w:bCs/>
          <w:iCs/>
          <w:kern w:val="28"/>
          <w:sz w:val="22"/>
          <w:szCs w:val="22"/>
        </w:rPr>
        <w:t xml:space="preserve"> </w:t>
      </w:r>
      <w:r w:rsidRPr="009D1C6C">
        <w:rPr>
          <w:rFonts w:ascii="Century Schoolbook" w:hAnsi="Century Schoolbook"/>
          <w:bCs/>
          <w:iCs/>
          <w:kern w:val="28"/>
          <w:sz w:val="22"/>
          <w:szCs w:val="22"/>
        </w:rPr>
        <w:tab/>
      </w:r>
      <w:r w:rsidR="00C0349B">
        <w:rPr>
          <w:rFonts w:ascii="Century Schoolbook" w:hAnsi="Century Schoolbook"/>
          <w:b/>
          <w:bCs/>
          <w:sz w:val="22"/>
          <w:szCs w:val="22"/>
        </w:rPr>
        <w:t>P</w:t>
      </w:r>
      <w:r w:rsidRPr="009D1C6C">
        <w:rPr>
          <w:rFonts w:ascii="Century Schoolbook" w:hAnsi="Century Schoolbook"/>
          <w:b/>
          <w:bCs/>
          <w:sz w:val="22"/>
          <w:szCs w:val="22"/>
        </w:rPr>
        <w:t xml:space="preserve">ressen </w:t>
      </w:r>
    </w:p>
    <w:p w:rsidR="00A953F2" w:rsidRPr="00ED0075" w:rsidRDefault="002328E4" w:rsidP="00ED0075">
      <w:pPr>
        <w:keepNext/>
        <w:tabs>
          <w:tab w:val="left" w:pos="1134"/>
        </w:tabs>
        <w:spacing w:after="260" w:line="240" w:lineRule="auto"/>
        <w:ind w:left="720" w:hanging="720"/>
        <w:outlineLvl w:val="1"/>
        <w:rPr>
          <w:rFonts w:ascii="Century Schoolbook" w:hAnsi="Century Schoolbook"/>
          <w:bCs/>
          <w:iCs/>
          <w:kern w:val="28"/>
          <w:sz w:val="22"/>
          <w:szCs w:val="22"/>
        </w:rPr>
      </w:pPr>
      <w:r>
        <w:rPr>
          <w:rFonts w:ascii="Century Schoolbook" w:hAnsi="Century Schoolbook"/>
          <w:bCs/>
          <w:iCs/>
          <w:kern w:val="28"/>
          <w:sz w:val="22"/>
          <w:szCs w:val="22"/>
        </w:rPr>
        <w:tab/>
      </w:r>
      <w:r w:rsidR="00A953F2" w:rsidRPr="009D1C6C">
        <w:rPr>
          <w:rFonts w:ascii="Century Schoolbook" w:hAnsi="Century Schoolbook"/>
          <w:bCs/>
          <w:iCs/>
          <w:kern w:val="28"/>
          <w:sz w:val="22"/>
          <w:szCs w:val="22"/>
        </w:rPr>
        <w:t>Rådgiveren og andre, der medvirker til at opfylde aftalen skal videreformidle alle henvende</w:t>
      </w:r>
      <w:r w:rsidR="00C575B6">
        <w:rPr>
          <w:rFonts w:ascii="Century Schoolbook" w:hAnsi="Century Schoolbook"/>
          <w:bCs/>
          <w:iCs/>
          <w:kern w:val="28"/>
          <w:sz w:val="22"/>
          <w:szCs w:val="22"/>
        </w:rPr>
        <w:t>lser fra pressen til klienten. Rådgivers e</w:t>
      </w:r>
      <w:r w:rsidR="00A953F2" w:rsidRPr="009D1C6C">
        <w:rPr>
          <w:rFonts w:ascii="Century Schoolbook" w:hAnsi="Century Schoolbook"/>
          <w:bCs/>
          <w:iCs/>
          <w:kern w:val="28"/>
          <w:sz w:val="22"/>
          <w:szCs w:val="22"/>
        </w:rPr>
        <w:t xml:space="preserve">ventuelle udtalelser, medvirken i interviews, radio- og TV-indslag og svar på henvendelser fra pressen skal forinden være koordineret og aftalt med klienten. </w:t>
      </w:r>
    </w:p>
    <w:p w:rsidR="00ED0075" w:rsidRDefault="00ED0075" w:rsidP="009E77FD">
      <w:pPr>
        <w:spacing w:line="240" w:lineRule="auto"/>
        <w:ind w:left="720" w:hanging="720"/>
        <w:rPr>
          <w:rFonts w:ascii="Century Schoolbook" w:hAnsi="Century Schoolbook"/>
          <w:b/>
          <w:sz w:val="22"/>
          <w:szCs w:val="22"/>
        </w:rPr>
      </w:pPr>
    </w:p>
    <w:p w:rsidR="00A953F2" w:rsidRPr="009D1C6C"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Bilag</w:t>
      </w:r>
    </w:p>
    <w:p w:rsidR="00751BE2" w:rsidRDefault="00751BE2" w:rsidP="00ED0075">
      <w:pPr>
        <w:spacing w:line="240" w:lineRule="auto"/>
        <w:ind w:left="993" w:hanging="284"/>
        <w:rPr>
          <w:rFonts w:ascii="Century Schoolbook" w:hAnsi="Century Schoolbook"/>
          <w:iCs/>
        </w:rPr>
      </w:pPr>
      <w:r w:rsidRPr="00D22426">
        <w:rPr>
          <w:rFonts w:ascii="Century Schoolbook" w:hAnsi="Century Schoolbook"/>
          <w:iCs/>
        </w:rPr>
        <w:t>1</w:t>
      </w:r>
      <w:r w:rsidR="0024147E">
        <w:rPr>
          <w:rFonts w:ascii="Century Schoolbook" w:hAnsi="Century Schoolbook"/>
          <w:iCs/>
        </w:rPr>
        <w:t xml:space="preserve"> </w:t>
      </w:r>
      <w:r w:rsidR="0024147E">
        <w:rPr>
          <w:rFonts w:ascii="Century Schoolbook" w:hAnsi="Century Schoolbook"/>
          <w:iCs/>
        </w:rPr>
        <w:tab/>
        <w:t>Totalråd</w:t>
      </w:r>
      <w:r w:rsidR="00ED0075">
        <w:rPr>
          <w:rFonts w:ascii="Century Schoolbook" w:hAnsi="Century Schoolbook"/>
          <w:iCs/>
        </w:rPr>
        <w:t>givers</w:t>
      </w:r>
      <w:r w:rsidR="0024147E">
        <w:rPr>
          <w:rFonts w:ascii="Century Schoolbook" w:hAnsi="Century Schoolbook"/>
          <w:iCs/>
        </w:rPr>
        <w:t xml:space="preserve"> t</w:t>
      </w:r>
      <w:r w:rsidRPr="00D22426">
        <w:rPr>
          <w:rFonts w:ascii="Century Schoolbook" w:hAnsi="Century Schoolbook"/>
          <w:iCs/>
        </w:rPr>
        <w:t>ilbud</w:t>
      </w:r>
      <w:r w:rsidR="0024147E">
        <w:rPr>
          <w:rFonts w:ascii="Century Schoolbook" w:hAnsi="Century Schoolbook"/>
          <w:iCs/>
        </w:rPr>
        <w:t xml:space="preserve"> inkl. honorar, kompete</w:t>
      </w:r>
      <w:r w:rsidR="00ED0075">
        <w:rPr>
          <w:rFonts w:ascii="Century Schoolbook" w:hAnsi="Century Schoolbook"/>
          <w:iCs/>
        </w:rPr>
        <w:t xml:space="preserve">ncer/organisation samt </w:t>
      </w:r>
      <w:r w:rsidR="0024147E">
        <w:rPr>
          <w:rFonts w:ascii="Century Schoolbook" w:hAnsi="Century Schoolbook"/>
          <w:iCs/>
        </w:rPr>
        <w:t>løsningsforslag</w:t>
      </w:r>
    </w:p>
    <w:p w:rsidR="0024147E" w:rsidRPr="0024147E" w:rsidRDefault="0024147E" w:rsidP="00ED0075">
      <w:pPr>
        <w:spacing w:line="240" w:lineRule="auto"/>
        <w:ind w:left="993" w:hanging="284"/>
        <w:rPr>
          <w:rFonts w:ascii="Century Schoolbook" w:hAnsi="Century Schoolbook"/>
          <w:sz w:val="22"/>
          <w:szCs w:val="22"/>
        </w:rPr>
      </w:pPr>
      <w:r>
        <w:rPr>
          <w:rFonts w:ascii="Century Schoolbook" w:hAnsi="Century Schoolbook"/>
          <w:sz w:val="22"/>
          <w:szCs w:val="22"/>
        </w:rPr>
        <w:t xml:space="preserve">2 </w:t>
      </w:r>
      <w:r>
        <w:rPr>
          <w:rFonts w:ascii="Century Schoolbook" w:hAnsi="Century Schoolbook"/>
          <w:sz w:val="22"/>
          <w:szCs w:val="22"/>
        </w:rPr>
        <w:tab/>
        <w:t>Klientens samlede udbudsmateriale</w:t>
      </w:r>
      <w:r w:rsidR="00622984">
        <w:rPr>
          <w:rFonts w:ascii="Century Schoolbook" w:hAnsi="Century Schoolbook"/>
          <w:sz w:val="22"/>
          <w:szCs w:val="22"/>
        </w:rPr>
        <w:t xml:space="preserve"> jf. bilagsliste i Udbudsbetingelser</w:t>
      </w:r>
    </w:p>
    <w:p w:rsidR="00751BE2" w:rsidRPr="00D22426" w:rsidRDefault="00622984" w:rsidP="00ED0075">
      <w:pPr>
        <w:spacing w:line="240" w:lineRule="auto"/>
        <w:ind w:left="993" w:hanging="284"/>
        <w:rPr>
          <w:rFonts w:ascii="Century Schoolbook" w:hAnsi="Century Schoolbook"/>
          <w:iCs/>
        </w:rPr>
      </w:pPr>
      <w:r>
        <w:rPr>
          <w:rFonts w:ascii="Century Schoolbook" w:hAnsi="Century Schoolbook"/>
          <w:iCs/>
        </w:rPr>
        <w:t>3</w:t>
      </w:r>
      <w:r w:rsidR="00751BE2" w:rsidRPr="00D22426">
        <w:rPr>
          <w:rFonts w:ascii="Century Schoolbook" w:hAnsi="Century Schoolbook"/>
          <w:iCs/>
        </w:rPr>
        <w:t xml:space="preserve"> </w:t>
      </w:r>
      <w:r w:rsidR="0024147E">
        <w:rPr>
          <w:rFonts w:ascii="Century Schoolbook" w:hAnsi="Century Schoolbook"/>
          <w:iCs/>
        </w:rPr>
        <w:tab/>
      </w:r>
      <w:r w:rsidR="00751BE2" w:rsidRPr="00D22426">
        <w:rPr>
          <w:rFonts w:ascii="Century Schoolbook" w:hAnsi="Century Schoolbook"/>
          <w:iCs/>
        </w:rPr>
        <w:t xml:space="preserve">Hovedtidsplan </w:t>
      </w:r>
    </w:p>
    <w:p w:rsidR="00751BE2" w:rsidRPr="00D22426" w:rsidRDefault="00622984" w:rsidP="00ED0075">
      <w:pPr>
        <w:spacing w:line="240" w:lineRule="auto"/>
        <w:ind w:left="993" w:hanging="284"/>
        <w:rPr>
          <w:rFonts w:ascii="Century Schoolbook" w:hAnsi="Century Schoolbook"/>
          <w:iCs/>
        </w:rPr>
      </w:pPr>
      <w:r>
        <w:rPr>
          <w:rFonts w:ascii="Century Schoolbook" w:hAnsi="Century Schoolbook"/>
          <w:iCs/>
        </w:rPr>
        <w:lastRenderedPageBreak/>
        <w:t>4</w:t>
      </w:r>
      <w:r w:rsidR="0024147E">
        <w:rPr>
          <w:rFonts w:ascii="Century Schoolbook" w:hAnsi="Century Schoolbook"/>
          <w:iCs/>
        </w:rPr>
        <w:tab/>
      </w:r>
      <w:r w:rsidR="00751BE2" w:rsidRPr="00D22426">
        <w:rPr>
          <w:rFonts w:ascii="Century Schoolbook" w:hAnsi="Century Schoolbook"/>
          <w:iCs/>
        </w:rPr>
        <w:t>Tro- og love-erklæring</w:t>
      </w:r>
    </w:p>
    <w:p w:rsidR="00C575B6" w:rsidRDefault="00622984" w:rsidP="00ED0075">
      <w:pPr>
        <w:spacing w:line="240" w:lineRule="auto"/>
        <w:ind w:left="993" w:hanging="284"/>
        <w:rPr>
          <w:rFonts w:ascii="Century Schoolbook" w:hAnsi="Century Schoolbook"/>
          <w:sz w:val="22"/>
          <w:szCs w:val="22"/>
        </w:rPr>
      </w:pPr>
      <w:r>
        <w:rPr>
          <w:rFonts w:ascii="Century Schoolbook" w:hAnsi="Century Schoolbook"/>
          <w:sz w:val="22"/>
          <w:szCs w:val="22"/>
        </w:rPr>
        <w:t>5</w:t>
      </w:r>
      <w:r w:rsidR="0024147E">
        <w:rPr>
          <w:rFonts w:ascii="Century Schoolbook" w:hAnsi="Century Schoolbook"/>
          <w:sz w:val="22"/>
          <w:szCs w:val="22"/>
        </w:rPr>
        <w:t xml:space="preserve"> </w:t>
      </w:r>
      <w:r w:rsidR="00ED0075">
        <w:rPr>
          <w:rFonts w:ascii="Century Schoolbook" w:hAnsi="Century Schoolbook"/>
          <w:sz w:val="22"/>
          <w:szCs w:val="22"/>
        </w:rPr>
        <w:tab/>
      </w:r>
      <w:r w:rsidR="00A953F2" w:rsidRPr="0024147E">
        <w:rPr>
          <w:rFonts w:ascii="Century Schoolbook" w:hAnsi="Century Schoolbook"/>
          <w:sz w:val="22"/>
          <w:szCs w:val="22"/>
        </w:rPr>
        <w:t>Dokumentation for forsikring</w:t>
      </w:r>
    </w:p>
    <w:p w:rsidR="0024147E" w:rsidRPr="0024147E" w:rsidRDefault="00622984" w:rsidP="00ED0075">
      <w:pPr>
        <w:spacing w:line="240" w:lineRule="auto"/>
        <w:ind w:left="993" w:hanging="284"/>
        <w:rPr>
          <w:rFonts w:ascii="Century Schoolbook" w:hAnsi="Century Schoolbook"/>
          <w:sz w:val="22"/>
          <w:szCs w:val="22"/>
        </w:rPr>
      </w:pPr>
      <w:r>
        <w:rPr>
          <w:rFonts w:ascii="Century Schoolbook" w:hAnsi="Century Schoolbook"/>
          <w:sz w:val="22"/>
          <w:szCs w:val="22"/>
        </w:rPr>
        <w:t>6</w:t>
      </w:r>
      <w:r w:rsidR="0024147E">
        <w:rPr>
          <w:rFonts w:ascii="Century Schoolbook" w:hAnsi="Century Schoolbook"/>
          <w:sz w:val="22"/>
          <w:szCs w:val="22"/>
        </w:rPr>
        <w:tab/>
        <w:t>Udbetalingsplan</w:t>
      </w:r>
    </w:p>
    <w:p w:rsidR="00A953F2" w:rsidRDefault="00A953F2" w:rsidP="0024147E">
      <w:pPr>
        <w:spacing w:line="240" w:lineRule="auto"/>
        <w:ind w:left="709" w:hanging="709"/>
        <w:rPr>
          <w:rFonts w:ascii="Century Schoolbook" w:hAnsi="Century Schoolbook"/>
          <w:sz w:val="22"/>
          <w:szCs w:val="22"/>
        </w:rPr>
      </w:pPr>
    </w:p>
    <w:p w:rsidR="00ED0075" w:rsidRDefault="00ED0075" w:rsidP="00ED0075">
      <w:pPr>
        <w:spacing w:line="240" w:lineRule="auto"/>
        <w:rPr>
          <w:rFonts w:ascii="Century Schoolbook" w:hAnsi="Century Schoolbook"/>
          <w:b/>
          <w:sz w:val="22"/>
          <w:szCs w:val="22"/>
        </w:rPr>
      </w:pPr>
    </w:p>
    <w:p w:rsidR="00A953F2" w:rsidRDefault="00A953F2" w:rsidP="009E77FD">
      <w:pPr>
        <w:spacing w:line="240" w:lineRule="auto"/>
        <w:ind w:left="720" w:hanging="720"/>
        <w:rPr>
          <w:rFonts w:ascii="Century Schoolbook" w:hAnsi="Century Schoolbook"/>
          <w:b/>
          <w:sz w:val="22"/>
          <w:szCs w:val="22"/>
        </w:rPr>
      </w:pPr>
      <w:r w:rsidRPr="009D1C6C">
        <w:rPr>
          <w:rFonts w:ascii="Century Schoolbook" w:hAnsi="Century Schoolbook"/>
          <w:b/>
          <w:sz w:val="22"/>
          <w:szCs w:val="22"/>
        </w:rPr>
        <w:t>Underskrifter</w:t>
      </w:r>
    </w:p>
    <w:p w:rsidR="00EB4CC2" w:rsidRDefault="00EB4CC2" w:rsidP="009E77FD">
      <w:pPr>
        <w:spacing w:line="240" w:lineRule="auto"/>
        <w:ind w:left="720" w:hanging="720"/>
        <w:rPr>
          <w:rFonts w:ascii="Century Schoolbook" w:hAnsi="Century Schoolbook"/>
          <w:b/>
          <w:sz w:val="22"/>
          <w:szCs w:val="22"/>
        </w:rPr>
      </w:pPr>
    </w:p>
    <w:p w:rsidR="00EB4CC2" w:rsidRPr="009D1C6C" w:rsidRDefault="00EB4CC2" w:rsidP="009E77FD">
      <w:pPr>
        <w:spacing w:line="240" w:lineRule="auto"/>
        <w:ind w:left="720" w:hanging="720"/>
        <w:rPr>
          <w:rFonts w:ascii="Century Schoolbook" w:hAnsi="Century Schoolbook"/>
          <w:b/>
          <w:sz w:val="22"/>
          <w:szCs w:val="22"/>
        </w:rPr>
      </w:pPr>
    </w:p>
    <w:p w:rsidR="00A953F2" w:rsidRPr="009D1C6C" w:rsidRDefault="00A953F2" w:rsidP="009E77FD">
      <w:pPr>
        <w:spacing w:line="240" w:lineRule="auto"/>
        <w:ind w:left="720" w:hanging="720"/>
        <w:rPr>
          <w:rFonts w:ascii="Century Schoolbook" w:hAnsi="Century Schoolbook"/>
          <w:b/>
          <w:sz w:val="22"/>
          <w:szCs w:val="22"/>
        </w:rPr>
      </w:pPr>
    </w:p>
    <w:tbl>
      <w:tblPr>
        <w:tblW w:w="0" w:type="auto"/>
        <w:tblBorders>
          <w:top w:val="single" w:sz="4" w:space="0" w:color="auto"/>
        </w:tblBorders>
        <w:tblLook w:val="01E0" w:firstRow="1" w:lastRow="1" w:firstColumn="1" w:lastColumn="1" w:noHBand="0" w:noVBand="0"/>
      </w:tblPr>
      <w:tblGrid>
        <w:gridCol w:w="1199"/>
        <w:gridCol w:w="2924"/>
        <w:gridCol w:w="1110"/>
        <w:gridCol w:w="3445"/>
      </w:tblGrid>
      <w:tr w:rsidR="00A953F2" w:rsidRPr="007E4516" w:rsidTr="00ED0075">
        <w:trPr>
          <w:trHeight w:val="70"/>
        </w:trPr>
        <w:tc>
          <w:tcPr>
            <w:tcW w:w="1199" w:type="dxa"/>
            <w:shd w:val="clear" w:color="auto" w:fill="auto"/>
          </w:tcPr>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Dato</w:t>
            </w:r>
          </w:p>
        </w:tc>
        <w:tc>
          <w:tcPr>
            <w:tcW w:w="2924" w:type="dxa"/>
            <w:shd w:val="clear" w:color="auto" w:fill="auto"/>
          </w:tcPr>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Klient v/</w:t>
            </w:r>
            <w:r w:rsidRPr="009D1C6C">
              <w:rPr>
                <w:rFonts w:ascii="Century Schoolbook" w:hAnsi="Century Schoolbook"/>
                <w:sz w:val="22"/>
                <w:szCs w:val="22"/>
              </w:rPr>
              <w:fldChar w:fldCharType="begin">
                <w:ffData>
                  <w:name w:val="Tekst20"/>
                  <w:enabled/>
                  <w:calcOnExit w:val="0"/>
                  <w:textInput/>
                </w:ffData>
              </w:fldChar>
            </w:r>
            <w:bookmarkStart w:id="7" w:name="Tekst20"/>
            <w:r w:rsidRPr="009D1C6C">
              <w:rPr>
                <w:rFonts w:ascii="Century Schoolbook" w:hAnsi="Century Schoolbook"/>
                <w:sz w:val="22"/>
                <w:szCs w:val="22"/>
              </w:rPr>
              <w:instrText xml:space="preserve"> FORMTEXT </w:instrText>
            </w:r>
            <w:r w:rsidRPr="009D1C6C">
              <w:rPr>
                <w:rFonts w:ascii="Century Schoolbook" w:hAnsi="Century Schoolbook"/>
                <w:sz w:val="22"/>
                <w:szCs w:val="22"/>
              </w:rPr>
            </w:r>
            <w:r w:rsidRPr="009D1C6C">
              <w:rPr>
                <w:rFonts w:ascii="Century Schoolbook" w:hAnsi="Century Schoolbook"/>
                <w:sz w:val="22"/>
                <w:szCs w:val="22"/>
              </w:rPr>
              <w:fldChar w:fldCharType="separate"/>
            </w:r>
            <w:r w:rsidR="0072572B">
              <w:rPr>
                <w:rFonts w:ascii="Century Schoolbook" w:hAnsi="Century Schoolbook"/>
                <w:noProof/>
                <w:sz w:val="22"/>
                <w:szCs w:val="22"/>
              </w:rPr>
              <w:t> </w:t>
            </w:r>
            <w:r w:rsidR="0072572B">
              <w:rPr>
                <w:rFonts w:ascii="Century Schoolbook" w:hAnsi="Century Schoolbook"/>
                <w:noProof/>
                <w:sz w:val="22"/>
                <w:szCs w:val="22"/>
              </w:rPr>
              <w:t> </w:t>
            </w:r>
            <w:r w:rsidR="0072572B">
              <w:rPr>
                <w:rFonts w:ascii="Century Schoolbook" w:hAnsi="Century Schoolbook"/>
                <w:noProof/>
                <w:sz w:val="22"/>
                <w:szCs w:val="22"/>
              </w:rPr>
              <w:t> </w:t>
            </w:r>
            <w:r w:rsidR="0072572B">
              <w:rPr>
                <w:rFonts w:ascii="Century Schoolbook" w:hAnsi="Century Schoolbook"/>
                <w:noProof/>
                <w:sz w:val="22"/>
                <w:szCs w:val="22"/>
              </w:rPr>
              <w:t> </w:t>
            </w:r>
            <w:r w:rsidR="0072572B">
              <w:rPr>
                <w:rFonts w:ascii="Century Schoolbook" w:hAnsi="Century Schoolbook"/>
                <w:noProof/>
                <w:sz w:val="22"/>
                <w:szCs w:val="22"/>
              </w:rPr>
              <w:t> </w:t>
            </w:r>
            <w:r w:rsidRPr="009D1C6C">
              <w:rPr>
                <w:rFonts w:ascii="Century Schoolbook" w:hAnsi="Century Schoolbook"/>
                <w:sz w:val="22"/>
                <w:szCs w:val="22"/>
              </w:rPr>
              <w:fldChar w:fldCharType="end"/>
            </w:r>
            <w:bookmarkEnd w:id="7"/>
          </w:p>
        </w:tc>
        <w:tc>
          <w:tcPr>
            <w:tcW w:w="1110" w:type="dxa"/>
            <w:shd w:val="clear" w:color="auto" w:fill="auto"/>
          </w:tcPr>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Dato</w:t>
            </w:r>
          </w:p>
        </w:tc>
        <w:tc>
          <w:tcPr>
            <w:tcW w:w="3445" w:type="dxa"/>
            <w:shd w:val="clear" w:color="auto" w:fill="auto"/>
          </w:tcPr>
          <w:p w:rsidR="00A953F2" w:rsidRPr="009D1C6C" w:rsidRDefault="00A953F2" w:rsidP="009E77FD">
            <w:pPr>
              <w:spacing w:line="240" w:lineRule="auto"/>
              <w:ind w:left="720" w:hanging="720"/>
              <w:rPr>
                <w:rFonts w:ascii="Century Schoolbook" w:hAnsi="Century Schoolbook"/>
                <w:sz w:val="22"/>
                <w:szCs w:val="22"/>
              </w:rPr>
            </w:pPr>
            <w:r w:rsidRPr="009D1C6C">
              <w:rPr>
                <w:rFonts w:ascii="Century Schoolbook" w:hAnsi="Century Schoolbook"/>
                <w:sz w:val="22"/>
                <w:szCs w:val="22"/>
              </w:rPr>
              <w:t>Rådgiver v/</w:t>
            </w:r>
            <w:r w:rsidRPr="009D1C6C">
              <w:rPr>
                <w:rFonts w:ascii="Century Schoolbook" w:hAnsi="Century Schoolbook"/>
                <w:sz w:val="22"/>
                <w:szCs w:val="22"/>
              </w:rPr>
              <w:fldChar w:fldCharType="begin">
                <w:ffData>
                  <w:name w:val="Tekst21"/>
                  <w:enabled/>
                  <w:calcOnExit w:val="0"/>
                  <w:textInput/>
                </w:ffData>
              </w:fldChar>
            </w:r>
            <w:bookmarkStart w:id="8" w:name="Tekst21"/>
            <w:bookmarkStart w:id="9" w:name="Tekst11"/>
            <w:r w:rsidRPr="009D1C6C">
              <w:rPr>
                <w:rFonts w:ascii="Century Schoolbook" w:hAnsi="Century Schoolbook"/>
                <w:sz w:val="22"/>
                <w:szCs w:val="22"/>
              </w:rPr>
              <w:instrText xml:space="preserve"> FORMTEXT </w:instrText>
            </w:r>
            <w:r w:rsidRPr="009D1C6C">
              <w:rPr>
                <w:rFonts w:ascii="Century Schoolbook" w:hAnsi="Century Schoolbook"/>
                <w:sz w:val="22"/>
                <w:szCs w:val="22"/>
              </w:rPr>
            </w:r>
            <w:r w:rsidRPr="009D1C6C">
              <w:rPr>
                <w:rFonts w:ascii="Century Schoolbook" w:hAnsi="Century Schoolbook"/>
                <w:sz w:val="22"/>
                <w:szCs w:val="22"/>
              </w:rPr>
              <w:fldChar w:fldCharType="separate"/>
            </w:r>
            <w:r w:rsidR="0072572B">
              <w:rPr>
                <w:rFonts w:ascii="Century Schoolbook" w:hAnsi="Century Schoolbook"/>
                <w:noProof/>
                <w:sz w:val="22"/>
                <w:szCs w:val="22"/>
              </w:rPr>
              <w:t> </w:t>
            </w:r>
            <w:r w:rsidR="0072572B">
              <w:rPr>
                <w:rFonts w:ascii="Century Schoolbook" w:hAnsi="Century Schoolbook"/>
                <w:noProof/>
                <w:sz w:val="22"/>
                <w:szCs w:val="22"/>
              </w:rPr>
              <w:t> </w:t>
            </w:r>
            <w:r w:rsidR="0072572B">
              <w:rPr>
                <w:rFonts w:ascii="Century Schoolbook" w:hAnsi="Century Schoolbook"/>
                <w:noProof/>
                <w:sz w:val="22"/>
                <w:szCs w:val="22"/>
              </w:rPr>
              <w:t> </w:t>
            </w:r>
            <w:r w:rsidR="0072572B">
              <w:rPr>
                <w:rFonts w:ascii="Century Schoolbook" w:hAnsi="Century Schoolbook"/>
                <w:noProof/>
                <w:sz w:val="22"/>
                <w:szCs w:val="22"/>
              </w:rPr>
              <w:t> </w:t>
            </w:r>
            <w:r w:rsidR="0072572B">
              <w:rPr>
                <w:rFonts w:ascii="Century Schoolbook" w:hAnsi="Century Schoolbook"/>
                <w:noProof/>
                <w:sz w:val="22"/>
                <w:szCs w:val="22"/>
              </w:rPr>
              <w:t> </w:t>
            </w:r>
            <w:r w:rsidRPr="009D1C6C">
              <w:rPr>
                <w:rFonts w:ascii="Century Schoolbook" w:hAnsi="Century Schoolbook"/>
                <w:sz w:val="22"/>
                <w:szCs w:val="22"/>
              </w:rPr>
              <w:fldChar w:fldCharType="end"/>
            </w:r>
            <w:bookmarkEnd w:id="8"/>
            <w:bookmarkEnd w:id="9"/>
          </w:p>
        </w:tc>
      </w:tr>
    </w:tbl>
    <w:p w:rsidR="009777F1" w:rsidRPr="00915836" w:rsidRDefault="009777F1" w:rsidP="00ED0075">
      <w:pPr>
        <w:spacing w:line="240" w:lineRule="auto"/>
      </w:pPr>
    </w:p>
    <w:sectPr w:rsidR="009777F1" w:rsidRPr="00915836" w:rsidSect="009E77FD">
      <w:headerReference w:type="default" r:id="rId11"/>
      <w:headerReference w:type="first" r:id="rId12"/>
      <w:footerReference w:type="first" r:id="rId13"/>
      <w:endnotePr>
        <w:numFmt w:val="decimal"/>
      </w:endnotePr>
      <w:pgSz w:w="11907" w:h="16840" w:code="9"/>
      <w:pgMar w:top="2155" w:right="1559" w:bottom="1701" w:left="1418"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27" w:rsidRDefault="00BD3327">
      <w:r>
        <w:separator/>
      </w:r>
    </w:p>
  </w:endnote>
  <w:endnote w:type="continuationSeparator" w:id="0">
    <w:p w:rsidR="00BD3327" w:rsidRDefault="00BD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F2" w:rsidRDefault="002050F2">
    <w:pPr>
      <w:pStyle w:val="Sidefod"/>
    </w:pPr>
    <w:r>
      <w:rPr>
        <w:noProof/>
      </w:rPr>
      <mc:AlternateContent>
        <mc:Choice Requires="wps">
          <w:drawing>
            <wp:anchor distT="0" distB="0" distL="114300" distR="114300" simplePos="0" relativeHeight="251659264" behindDoc="0" locked="0" layoutInCell="1" allowOverlap="1" wp14:anchorId="0270CE12" wp14:editId="3C9E40D0">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2050F2" w:rsidRPr="00CF022D">
                            <w:trPr>
                              <w:trHeight w:hRule="exact" w:val="454"/>
                            </w:trPr>
                            <w:tc>
                              <w:tcPr>
                                <w:tcW w:w="2283" w:type="dxa"/>
                              </w:tcPr>
                              <w:p w:rsidR="002050F2" w:rsidRPr="00900E34" w:rsidRDefault="002050F2" w:rsidP="00A95A12">
                                <w:pPr>
                                  <w:pStyle w:val="Template-JNr"/>
                                  <w:rPr>
                                    <w:lang w:val="en-US"/>
                                  </w:rPr>
                                </w:pPr>
                                <w:r>
                                  <w:rPr>
                                    <w:lang w:val="en-US"/>
                                  </w:rPr>
                                  <w:t>Jour.</w:t>
                                </w:r>
                                <w:r w:rsidRPr="00900E34">
                                  <w:rPr>
                                    <w:lang w:val="en-US"/>
                                  </w:rPr>
                                  <w:t>nr.</w:t>
                                </w:r>
                                <w:r>
                                  <w:rPr>
                                    <w:lang w:val="en-US"/>
                                  </w:rPr>
                                  <w:t xml:space="preserve">: </w:t>
                                </w:r>
                                <w:sdt>
                                  <w:sdtPr>
                                    <w:tag w:val="DocumentNumber"/>
                                    <w:id w:val="10000"/>
                                    <w:placeholder>
                                      <w:docPart w:val="DefaultPlaceholder_1082065158"/>
                                    </w:placeholder>
                                    <w:dataBinding w:prefixMappings="xmlns:gbs='http://www.software-innovation.no/growBusinessDocument'" w:xpath="/gbs:GrowBusinessDocument/gbs:DocumentNumber[@gbs:key='10000']" w:storeItemID="{C08BA7C4-4511-4012-B9D7-7BB98975A015}"/>
                                    <w:text/>
                                  </w:sdtPr>
                                  <w:sdtEndPr/>
                                  <w:sdtContent>
                                    <w:r w:rsidR="00A95A12">
                                      <w:t>13</w:t>
                                    </w:r>
                                    <w:r>
                                      <w:t>/00</w:t>
                                    </w:r>
                                    <w:r w:rsidR="00A95A12">
                                      <w:t>308</w:t>
                                    </w:r>
                                  </w:sdtContent>
                                </w:sdt>
                              </w:p>
                            </w:tc>
                          </w:tr>
                        </w:tbl>
                        <w:p w:rsidR="002050F2" w:rsidRPr="00900E34" w:rsidRDefault="002050F2"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qk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2050F2" w:rsidRPr="00CF022D">
                      <w:trPr>
                        <w:trHeight w:hRule="exact" w:val="454"/>
                      </w:trPr>
                      <w:tc>
                        <w:tcPr>
                          <w:tcW w:w="2283" w:type="dxa"/>
                        </w:tcPr>
                        <w:p w:rsidR="002050F2" w:rsidRPr="00900E34" w:rsidRDefault="002050F2" w:rsidP="00A95A12">
                          <w:pPr>
                            <w:pStyle w:val="Template-JNr"/>
                            <w:rPr>
                              <w:lang w:val="en-US"/>
                            </w:rPr>
                          </w:pPr>
                          <w:r>
                            <w:rPr>
                              <w:lang w:val="en-US"/>
                            </w:rPr>
                            <w:t>Jour.</w:t>
                          </w:r>
                          <w:r w:rsidRPr="00900E34">
                            <w:rPr>
                              <w:lang w:val="en-US"/>
                            </w:rPr>
                            <w:t>nr.</w:t>
                          </w:r>
                          <w:r>
                            <w:rPr>
                              <w:lang w:val="en-US"/>
                            </w:rPr>
                            <w:t xml:space="preserve">: </w:t>
                          </w:r>
                          <w:sdt>
                            <w:sdtPr>
                              <w:tag w:val="DocumentNumber"/>
                              <w:id w:val="10000"/>
                              <w:placeholder>
                                <w:docPart w:val="DefaultPlaceholder_1082065158"/>
                              </w:placeholder>
                              <w:dataBinding w:prefixMappings="xmlns:gbs='http://www.software-innovation.no/growBusinessDocument'" w:xpath="/gbs:GrowBusinessDocument/gbs:DocumentNumber[@gbs:key='10000']" w:storeItemID="{C08BA7C4-4511-4012-B9D7-7BB98975A015}"/>
                              <w:text/>
                            </w:sdtPr>
                            <w:sdtEndPr/>
                            <w:sdtContent>
                              <w:r w:rsidR="00A95A12">
                                <w:t>13</w:t>
                              </w:r>
                              <w:r>
                                <w:t>/00</w:t>
                              </w:r>
                              <w:r w:rsidR="00A95A12">
                                <w:t>308</w:t>
                              </w:r>
                            </w:sdtContent>
                          </w:sdt>
                        </w:p>
                      </w:tc>
                    </w:tr>
                  </w:tbl>
                  <w:p w:rsidR="002050F2" w:rsidRPr="00900E34" w:rsidRDefault="002050F2"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27" w:rsidRDefault="00BD3327">
      <w:r>
        <w:separator/>
      </w:r>
    </w:p>
  </w:footnote>
  <w:footnote w:type="continuationSeparator" w:id="0">
    <w:p w:rsidR="00BD3327" w:rsidRDefault="00BD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F2" w:rsidRDefault="002050F2">
    <w:pPr>
      <w:pStyle w:val="Sidehoved"/>
    </w:pPr>
    <w:r>
      <w:rPr>
        <w:noProof/>
      </w:rPr>
      <mc:AlternateContent>
        <mc:Choice Requires="wps">
          <w:drawing>
            <wp:anchor distT="0" distB="0" distL="114300" distR="114300" simplePos="0" relativeHeight="251657216" behindDoc="0" locked="0" layoutInCell="1" allowOverlap="1" wp14:anchorId="30D93BFA" wp14:editId="18DEC428">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0F2" w:rsidRPr="00E5599C" w:rsidRDefault="002050F2"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84651A">
                            <w:rPr>
                              <w:rStyle w:val="Sidetal"/>
                              <w:rFonts w:ascii="Franklin Gothic Book" w:hAnsi="Franklin Gothic Book"/>
                              <w:noProof/>
                            </w:rPr>
                            <w:t>8</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2050F2" w:rsidRPr="00E5599C" w:rsidRDefault="002050F2"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84651A">
                      <w:rPr>
                        <w:rStyle w:val="Sidetal"/>
                        <w:rFonts w:ascii="Franklin Gothic Book" w:hAnsi="Franklin Gothic Book"/>
                        <w:noProof/>
                      </w:rPr>
                      <w:t>8</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F2" w:rsidRPr="005A2FE7" w:rsidRDefault="002050F2" w:rsidP="009B0474">
    <w:pPr>
      <w:pStyle w:val="Sidehoved"/>
      <w:rPr>
        <w:sz w:val="24"/>
        <w:szCs w:val="24"/>
      </w:rPr>
    </w:pPr>
    <w:r w:rsidRPr="005A2FE7">
      <w:rPr>
        <w:noProof/>
        <w:sz w:val="24"/>
        <w:szCs w:val="24"/>
      </w:rPr>
      <w:drawing>
        <wp:anchor distT="0" distB="0" distL="114300" distR="114300" simplePos="0" relativeHeight="251654143" behindDoc="0" locked="0" layoutInCell="1" allowOverlap="1" wp14:anchorId="05C6EFA7" wp14:editId="3BE48487">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sidR="005A2FE7" w:rsidRPr="005A2FE7">
      <w:rPr>
        <w:sz w:val="24"/>
        <w:szCs w:val="24"/>
      </w:rPr>
      <w:t>BILAG 2</w:t>
    </w:r>
  </w:p>
  <w:p w:rsidR="002050F2" w:rsidRPr="005A2FE7" w:rsidRDefault="00346356">
    <w:pPr>
      <w:pStyle w:val="Sidehoved"/>
      <w:rPr>
        <w:sz w:val="18"/>
        <w:szCs w:val="18"/>
      </w:rPr>
    </w:pPr>
    <w:r>
      <w:rPr>
        <w:sz w:val="18"/>
        <w:szCs w:val="18"/>
      </w:rPr>
      <w:t>UDKAST 8</w:t>
    </w:r>
    <w:r w:rsidR="00B71901" w:rsidRPr="005A2FE7">
      <w:rPr>
        <w:sz w:val="18"/>
        <w:szCs w:val="18"/>
      </w:rPr>
      <w:t>.12.2016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F80504"/>
    <w:multiLevelType w:val="multilevel"/>
    <w:tmpl w:val="93A25A5E"/>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nsid w:val="03FC110D"/>
    <w:multiLevelType w:val="multilevel"/>
    <w:tmpl w:val="B4E66950"/>
    <w:lvl w:ilvl="0">
      <w:start w:val="1"/>
      <w:numFmt w:val="decimal"/>
      <w:lvlText w:val="%1.0."/>
      <w:lvlJc w:val="left"/>
      <w:pPr>
        <w:ind w:left="1429" w:hanging="360"/>
      </w:pPr>
      <w:rPr>
        <w:rFonts w:hint="default"/>
      </w:rPr>
    </w:lvl>
    <w:lvl w:ilvl="1">
      <w:start w:val="1"/>
      <w:numFmt w:val="decimal"/>
      <w:lvlText w:val="%1.%2."/>
      <w:lvlJc w:val="left"/>
      <w:pPr>
        <w:ind w:left="2733" w:hanging="360"/>
      </w:pPr>
      <w:rPr>
        <w:rFonts w:hint="default"/>
      </w:rPr>
    </w:lvl>
    <w:lvl w:ilvl="2">
      <w:start w:val="1"/>
      <w:numFmt w:val="decimal"/>
      <w:lvlText w:val="%1.%2.%3."/>
      <w:lvlJc w:val="left"/>
      <w:pPr>
        <w:ind w:left="4397" w:hanging="720"/>
      </w:pPr>
      <w:rPr>
        <w:rFonts w:hint="default"/>
      </w:rPr>
    </w:lvl>
    <w:lvl w:ilvl="3">
      <w:start w:val="1"/>
      <w:numFmt w:val="decimal"/>
      <w:lvlText w:val="%1.%2.%3.%4."/>
      <w:lvlJc w:val="left"/>
      <w:pPr>
        <w:ind w:left="5701" w:hanging="720"/>
      </w:pPr>
      <w:rPr>
        <w:rFonts w:hint="default"/>
      </w:rPr>
    </w:lvl>
    <w:lvl w:ilvl="4">
      <w:start w:val="1"/>
      <w:numFmt w:val="decimal"/>
      <w:lvlText w:val="%1.%2.%3.%4.%5."/>
      <w:lvlJc w:val="left"/>
      <w:pPr>
        <w:ind w:left="7365" w:hanging="1080"/>
      </w:pPr>
      <w:rPr>
        <w:rFonts w:hint="default"/>
      </w:rPr>
    </w:lvl>
    <w:lvl w:ilvl="5">
      <w:start w:val="1"/>
      <w:numFmt w:val="decimal"/>
      <w:lvlText w:val="%1.%2.%3.%4.%5.%6."/>
      <w:lvlJc w:val="left"/>
      <w:pPr>
        <w:ind w:left="8669" w:hanging="1080"/>
      </w:pPr>
      <w:rPr>
        <w:rFonts w:hint="default"/>
      </w:rPr>
    </w:lvl>
    <w:lvl w:ilvl="6">
      <w:start w:val="1"/>
      <w:numFmt w:val="decimal"/>
      <w:lvlText w:val="%1.%2.%3.%4.%5.%6.%7."/>
      <w:lvlJc w:val="left"/>
      <w:pPr>
        <w:ind w:left="10333" w:hanging="1440"/>
      </w:pPr>
      <w:rPr>
        <w:rFonts w:hint="default"/>
      </w:rPr>
    </w:lvl>
    <w:lvl w:ilvl="7">
      <w:start w:val="1"/>
      <w:numFmt w:val="decimal"/>
      <w:lvlText w:val="%1.%2.%3.%4.%5.%6.%7.%8."/>
      <w:lvlJc w:val="left"/>
      <w:pPr>
        <w:ind w:left="11637" w:hanging="1440"/>
      </w:pPr>
      <w:rPr>
        <w:rFonts w:hint="default"/>
      </w:rPr>
    </w:lvl>
    <w:lvl w:ilvl="8">
      <w:start w:val="1"/>
      <w:numFmt w:val="decimal"/>
      <w:lvlText w:val="%1.%2.%3.%4.%5.%6.%7.%8.%9."/>
      <w:lvlJc w:val="left"/>
      <w:pPr>
        <w:ind w:left="13301" w:hanging="1800"/>
      </w:pPr>
      <w:rPr>
        <w:rFonts w:hint="default"/>
      </w:rPr>
    </w:lvl>
  </w:abstractNum>
  <w:abstractNum w:abstractNumId="12">
    <w:nsid w:val="04EB52EC"/>
    <w:multiLevelType w:val="multilevel"/>
    <w:tmpl w:val="0346D2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0ED36F10"/>
    <w:multiLevelType w:val="multilevel"/>
    <w:tmpl w:val="338AA8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30448E"/>
    <w:multiLevelType w:val="multilevel"/>
    <w:tmpl w:val="0406001D"/>
    <w:styleLink w:val="1ai"/>
    <w:lvl w:ilvl="0">
      <w:start w:val="1"/>
      <w:numFmt w:val="decimal"/>
      <w:pStyle w:val="Typografi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1633F7"/>
    <w:multiLevelType w:val="multilevel"/>
    <w:tmpl w:val="9686F862"/>
    <w:lvl w:ilvl="0">
      <w:start w:val="5"/>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1AA200CE"/>
    <w:multiLevelType w:val="hybridMultilevel"/>
    <w:tmpl w:val="1946FB38"/>
    <w:lvl w:ilvl="0" w:tplc="0F0EE7A2">
      <w:numFmt w:val="decimal"/>
      <w:lvlText w:val="2.%1."/>
      <w:lvlJc w:val="left"/>
      <w:pPr>
        <w:tabs>
          <w:tab w:val="num" w:pos="1069"/>
        </w:tabs>
        <w:ind w:left="1069" w:hanging="709"/>
      </w:pPr>
      <w:rPr>
        <w:rFonts w:hint="default"/>
        <w:b/>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1DFF793B"/>
    <w:multiLevelType w:val="multilevel"/>
    <w:tmpl w:val="2EEA1B9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0">
    <w:nsid w:val="22F67D5F"/>
    <w:multiLevelType w:val="multilevel"/>
    <w:tmpl w:val="EBC4745E"/>
    <w:lvl w:ilvl="0">
      <w:start w:val="5"/>
      <w:numFmt w:val="decimal"/>
      <w:lvlText w:val="%1."/>
      <w:lvlJc w:val="left"/>
      <w:pPr>
        <w:ind w:left="480" w:hanging="48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43A7714"/>
    <w:multiLevelType w:val="multilevel"/>
    <w:tmpl w:val="18468FBC"/>
    <w:lvl w:ilvl="0">
      <w:start w:val="11"/>
      <w:numFmt w:val="decimal"/>
      <w:lvlText w:val="%1."/>
      <w:lvlJc w:val="left"/>
      <w:pPr>
        <w:ind w:left="480" w:hanging="480"/>
      </w:pPr>
      <w:rPr>
        <w:rFonts w:hint="default"/>
      </w:rPr>
    </w:lvl>
    <w:lvl w:ilvl="1">
      <w:start w:val="2"/>
      <w:numFmt w:val="decimal"/>
      <w:lvlText w:val="%1.%2."/>
      <w:lvlJc w:val="left"/>
      <w:pPr>
        <w:ind w:left="2163" w:hanging="72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409" w:hanging="108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655" w:hanging="1440"/>
      </w:pPr>
      <w:rPr>
        <w:rFonts w:hint="default"/>
      </w:rPr>
    </w:lvl>
    <w:lvl w:ilvl="6">
      <w:start w:val="1"/>
      <w:numFmt w:val="decimal"/>
      <w:lvlText w:val="%1.%2.%3.%4.%5.%6.%7."/>
      <w:lvlJc w:val="left"/>
      <w:pPr>
        <w:ind w:left="10458" w:hanging="1800"/>
      </w:pPr>
      <w:rPr>
        <w:rFonts w:hint="default"/>
      </w:rPr>
    </w:lvl>
    <w:lvl w:ilvl="7">
      <w:start w:val="1"/>
      <w:numFmt w:val="decimal"/>
      <w:lvlText w:val="%1.%2.%3.%4.%5.%6.%7.%8."/>
      <w:lvlJc w:val="left"/>
      <w:pPr>
        <w:ind w:left="11901" w:hanging="1800"/>
      </w:pPr>
      <w:rPr>
        <w:rFonts w:hint="default"/>
      </w:rPr>
    </w:lvl>
    <w:lvl w:ilvl="8">
      <w:start w:val="1"/>
      <w:numFmt w:val="decimal"/>
      <w:lvlText w:val="%1.%2.%3.%4.%5.%6.%7.%8.%9."/>
      <w:lvlJc w:val="left"/>
      <w:pPr>
        <w:ind w:left="13704" w:hanging="2160"/>
      </w:pPr>
      <w:rPr>
        <w:rFonts w:hint="default"/>
      </w:rPr>
    </w:lvl>
  </w:abstractNum>
  <w:abstractNum w:abstractNumId="22">
    <w:nsid w:val="24CA16B8"/>
    <w:multiLevelType w:val="hybridMultilevel"/>
    <w:tmpl w:val="862A7CBE"/>
    <w:lvl w:ilvl="0" w:tplc="A97C8B80">
      <w:numFmt w:val="decimal"/>
      <w:lvlText w:val="3.%1."/>
      <w:lvlJc w:val="left"/>
      <w:pPr>
        <w:tabs>
          <w:tab w:val="num" w:pos="1069"/>
        </w:tabs>
        <w:ind w:left="1069" w:hanging="709"/>
      </w:pPr>
      <w:rPr>
        <w:rFonts w:hint="default"/>
        <w:b/>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283B1E4E"/>
    <w:multiLevelType w:val="multilevel"/>
    <w:tmpl w:val="919A2B64"/>
    <w:lvl w:ilvl="0">
      <w:start w:val="14"/>
      <w:numFmt w:val="decimal"/>
      <w:lvlText w:val="%1."/>
      <w:lvlJc w:val="left"/>
      <w:pPr>
        <w:ind w:left="480" w:hanging="480"/>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2A442F00"/>
    <w:multiLevelType w:val="hybridMultilevel"/>
    <w:tmpl w:val="1980BAEA"/>
    <w:lvl w:ilvl="0" w:tplc="8B6E9DB2">
      <w:numFmt w:val="decimal"/>
      <w:lvlText w:val="11.%1."/>
      <w:lvlJc w:val="left"/>
      <w:pPr>
        <w:tabs>
          <w:tab w:val="num" w:pos="1560"/>
        </w:tabs>
        <w:ind w:left="1560" w:hanging="709"/>
      </w:pPr>
      <w:rPr>
        <w:rFonts w:hint="default"/>
        <w:b/>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2D2777D6"/>
    <w:multiLevelType w:val="hybridMultilevel"/>
    <w:tmpl w:val="2D8A7F06"/>
    <w:lvl w:ilvl="0" w:tplc="2E443950">
      <w:numFmt w:val="decimal"/>
      <w:lvlText w:val="4.%1."/>
      <w:lvlJc w:val="left"/>
      <w:pPr>
        <w:tabs>
          <w:tab w:val="num" w:pos="851"/>
        </w:tabs>
        <w:ind w:left="851" w:hanging="709"/>
      </w:pPr>
      <w:rPr>
        <w:rFonts w:hint="default"/>
        <w:b/>
        <w:i w:val="0"/>
      </w:rPr>
    </w:lvl>
    <w:lvl w:ilvl="1" w:tplc="9590294E">
      <w:start w:val="1"/>
      <w:numFmt w:val="decimal"/>
      <w:lvlText w:val="%2."/>
      <w:lvlJc w:val="left"/>
      <w:pPr>
        <w:tabs>
          <w:tab w:val="num" w:pos="1364"/>
        </w:tabs>
        <w:ind w:left="1364" w:hanging="360"/>
      </w:pPr>
      <w:rPr>
        <w:rFonts w:hint="default"/>
      </w:rPr>
    </w:lvl>
    <w:lvl w:ilvl="2" w:tplc="0406001B" w:tentative="1">
      <w:start w:val="1"/>
      <w:numFmt w:val="lowerRoman"/>
      <w:lvlText w:val="%3."/>
      <w:lvlJc w:val="right"/>
      <w:pPr>
        <w:tabs>
          <w:tab w:val="num" w:pos="2084"/>
        </w:tabs>
        <w:ind w:left="2084" w:hanging="180"/>
      </w:pPr>
    </w:lvl>
    <w:lvl w:ilvl="3" w:tplc="0406000F" w:tentative="1">
      <w:start w:val="1"/>
      <w:numFmt w:val="decimal"/>
      <w:lvlText w:val="%4."/>
      <w:lvlJc w:val="left"/>
      <w:pPr>
        <w:tabs>
          <w:tab w:val="num" w:pos="2804"/>
        </w:tabs>
        <w:ind w:left="2804" w:hanging="360"/>
      </w:pPr>
    </w:lvl>
    <w:lvl w:ilvl="4" w:tplc="04060019" w:tentative="1">
      <w:start w:val="1"/>
      <w:numFmt w:val="lowerLetter"/>
      <w:lvlText w:val="%5."/>
      <w:lvlJc w:val="left"/>
      <w:pPr>
        <w:tabs>
          <w:tab w:val="num" w:pos="3524"/>
        </w:tabs>
        <w:ind w:left="3524" w:hanging="360"/>
      </w:pPr>
    </w:lvl>
    <w:lvl w:ilvl="5" w:tplc="0406001B" w:tentative="1">
      <w:start w:val="1"/>
      <w:numFmt w:val="lowerRoman"/>
      <w:lvlText w:val="%6."/>
      <w:lvlJc w:val="right"/>
      <w:pPr>
        <w:tabs>
          <w:tab w:val="num" w:pos="4244"/>
        </w:tabs>
        <w:ind w:left="4244" w:hanging="180"/>
      </w:pPr>
    </w:lvl>
    <w:lvl w:ilvl="6" w:tplc="0406000F" w:tentative="1">
      <w:start w:val="1"/>
      <w:numFmt w:val="decimal"/>
      <w:lvlText w:val="%7."/>
      <w:lvlJc w:val="left"/>
      <w:pPr>
        <w:tabs>
          <w:tab w:val="num" w:pos="4964"/>
        </w:tabs>
        <w:ind w:left="4964" w:hanging="360"/>
      </w:pPr>
    </w:lvl>
    <w:lvl w:ilvl="7" w:tplc="04060019" w:tentative="1">
      <w:start w:val="1"/>
      <w:numFmt w:val="lowerLetter"/>
      <w:lvlText w:val="%8."/>
      <w:lvlJc w:val="left"/>
      <w:pPr>
        <w:tabs>
          <w:tab w:val="num" w:pos="5684"/>
        </w:tabs>
        <w:ind w:left="5684" w:hanging="360"/>
      </w:pPr>
    </w:lvl>
    <w:lvl w:ilvl="8" w:tplc="0406001B" w:tentative="1">
      <w:start w:val="1"/>
      <w:numFmt w:val="lowerRoman"/>
      <w:lvlText w:val="%9."/>
      <w:lvlJc w:val="right"/>
      <w:pPr>
        <w:tabs>
          <w:tab w:val="num" w:pos="6404"/>
        </w:tabs>
        <w:ind w:left="6404" w:hanging="180"/>
      </w:pPr>
    </w:lvl>
  </w:abstractNum>
  <w:abstractNum w:abstractNumId="26">
    <w:nsid w:val="2E1D5C42"/>
    <w:multiLevelType w:val="hybridMultilevel"/>
    <w:tmpl w:val="6EBEFE92"/>
    <w:lvl w:ilvl="0" w:tplc="D8303324">
      <w:numFmt w:val="decimal"/>
      <w:lvlText w:val="8.%1."/>
      <w:lvlJc w:val="left"/>
      <w:pPr>
        <w:tabs>
          <w:tab w:val="num" w:pos="1069"/>
        </w:tabs>
        <w:ind w:left="1069" w:hanging="709"/>
      </w:pPr>
      <w:rPr>
        <w:rFonts w:hint="default"/>
        <w:b/>
        <w:i w:val="0"/>
      </w:rPr>
    </w:lvl>
    <w:lvl w:ilvl="1" w:tplc="E4DEAFBA">
      <w:start w:val="1"/>
      <w:numFmt w:val="lowerLetter"/>
      <w:lvlText w:val="%2."/>
      <w:lvlJc w:val="left"/>
      <w:pPr>
        <w:tabs>
          <w:tab w:val="num" w:pos="1440"/>
        </w:tabs>
        <w:ind w:left="1440" w:hanging="360"/>
      </w:pPr>
      <w:rPr>
        <w:color w:val="0070C0"/>
      </w:rPr>
    </w:lvl>
    <w:lvl w:ilvl="2" w:tplc="7876A596">
      <w:start w:val="1"/>
      <w:numFmt w:val="decimal"/>
      <w:lvlText w:val="%3)"/>
      <w:lvlJc w:val="left"/>
      <w:pPr>
        <w:ind w:left="2340" w:hanging="360"/>
      </w:pPr>
      <w:rPr>
        <w:rFonts w:hint="default"/>
      </w:rPr>
    </w:lvl>
    <w:lvl w:ilvl="3" w:tplc="3E4A00F2">
      <w:start w:val="14"/>
      <w:numFmt w:val="decimal"/>
      <w:lvlText w:val="%4."/>
      <w:lvlJc w:val="left"/>
      <w:pPr>
        <w:ind w:left="2880" w:hanging="360"/>
      </w:pPr>
      <w:rPr>
        <w:rFont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2E937558"/>
    <w:multiLevelType w:val="multilevel"/>
    <w:tmpl w:val="E528D24E"/>
    <w:lvl w:ilvl="0">
      <w:start w:val="12"/>
      <w:numFmt w:val="decimal"/>
      <w:lvlText w:val="%1."/>
      <w:lvlJc w:val="left"/>
      <w:pPr>
        <w:ind w:left="480" w:hanging="480"/>
      </w:pPr>
      <w:rPr>
        <w:rFonts w:hint="default"/>
        <w:i/>
      </w:rPr>
    </w:lvl>
    <w:lvl w:ilvl="1">
      <w:start w:val="1"/>
      <w:numFmt w:val="decimal"/>
      <w:lvlText w:val="%1.%2."/>
      <w:lvlJc w:val="left"/>
      <w:pPr>
        <w:ind w:left="2163" w:hanging="720"/>
      </w:pPr>
      <w:rPr>
        <w:rFonts w:hint="default"/>
        <w:i/>
      </w:rPr>
    </w:lvl>
    <w:lvl w:ilvl="2">
      <w:start w:val="1"/>
      <w:numFmt w:val="decimal"/>
      <w:lvlText w:val="%1.%2.%3."/>
      <w:lvlJc w:val="left"/>
      <w:pPr>
        <w:ind w:left="3606" w:hanging="720"/>
      </w:pPr>
      <w:rPr>
        <w:rFonts w:hint="default"/>
        <w:i/>
      </w:rPr>
    </w:lvl>
    <w:lvl w:ilvl="3">
      <w:start w:val="1"/>
      <w:numFmt w:val="decimal"/>
      <w:lvlText w:val="%1.%2.%3.%4."/>
      <w:lvlJc w:val="left"/>
      <w:pPr>
        <w:ind w:left="5409" w:hanging="1080"/>
      </w:pPr>
      <w:rPr>
        <w:rFonts w:hint="default"/>
        <w:i/>
      </w:rPr>
    </w:lvl>
    <w:lvl w:ilvl="4">
      <w:start w:val="1"/>
      <w:numFmt w:val="decimal"/>
      <w:lvlText w:val="%1.%2.%3.%4.%5."/>
      <w:lvlJc w:val="left"/>
      <w:pPr>
        <w:ind w:left="6852" w:hanging="1080"/>
      </w:pPr>
      <w:rPr>
        <w:rFonts w:hint="default"/>
        <w:i/>
      </w:rPr>
    </w:lvl>
    <w:lvl w:ilvl="5">
      <w:start w:val="1"/>
      <w:numFmt w:val="decimal"/>
      <w:lvlText w:val="%1.%2.%3.%4.%5.%6."/>
      <w:lvlJc w:val="left"/>
      <w:pPr>
        <w:ind w:left="8655" w:hanging="1440"/>
      </w:pPr>
      <w:rPr>
        <w:rFonts w:hint="default"/>
        <w:i/>
      </w:rPr>
    </w:lvl>
    <w:lvl w:ilvl="6">
      <w:start w:val="1"/>
      <w:numFmt w:val="decimal"/>
      <w:lvlText w:val="%1.%2.%3.%4.%5.%6.%7."/>
      <w:lvlJc w:val="left"/>
      <w:pPr>
        <w:ind w:left="10098" w:hanging="1440"/>
      </w:pPr>
      <w:rPr>
        <w:rFonts w:hint="default"/>
        <w:i/>
      </w:rPr>
    </w:lvl>
    <w:lvl w:ilvl="7">
      <w:start w:val="1"/>
      <w:numFmt w:val="decimal"/>
      <w:lvlText w:val="%1.%2.%3.%4.%5.%6.%7.%8."/>
      <w:lvlJc w:val="left"/>
      <w:pPr>
        <w:ind w:left="11901" w:hanging="1800"/>
      </w:pPr>
      <w:rPr>
        <w:rFonts w:hint="default"/>
        <w:i/>
      </w:rPr>
    </w:lvl>
    <w:lvl w:ilvl="8">
      <w:start w:val="1"/>
      <w:numFmt w:val="decimal"/>
      <w:lvlText w:val="%1.%2.%3.%4.%5.%6.%7.%8.%9."/>
      <w:lvlJc w:val="left"/>
      <w:pPr>
        <w:ind w:left="13344" w:hanging="1800"/>
      </w:pPr>
      <w:rPr>
        <w:rFonts w:hint="default"/>
        <w:i/>
      </w:rPr>
    </w:lvl>
  </w:abstractNum>
  <w:abstractNum w:abstractNumId="28">
    <w:nsid w:val="33B27D04"/>
    <w:multiLevelType w:val="multilevel"/>
    <w:tmpl w:val="3CEA4148"/>
    <w:lvl w:ilvl="0">
      <w:start w:val="4"/>
      <w:numFmt w:val="decimal"/>
      <w:lvlText w:val="%1."/>
      <w:lvlJc w:val="left"/>
      <w:pPr>
        <w:ind w:left="1080" w:hanging="360"/>
      </w:pPr>
      <w:rPr>
        <w:rFonts w:hint="default"/>
      </w:rPr>
    </w:lvl>
    <w:lvl w:ilvl="1">
      <w:start w:val="1"/>
      <w:numFmt w:val="decimal"/>
      <w:isLgl/>
      <w:lvlText w:val="%1.%2"/>
      <w:lvlJc w:val="left"/>
      <w:pPr>
        <w:ind w:left="1447" w:hanging="72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569" w:hanging="1800"/>
      </w:pPr>
      <w:rPr>
        <w:rFonts w:hint="default"/>
      </w:rPr>
    </w:lvl>
    <w:lvl w:ilvl="8">
      <w:start w:val="1"/>
      <w:numFmt w:val="decimal"/>
      <w:isLgl/>
      <w:lvlText w:val="%1.%2.%3.%4.%5.%6.%7.%8.%9"/>
      <w:lvlJc w:val="left"/>
      <w:pPr>
        <w:ind w:left="2936" w:hanging="2160"/>
      </w:pPr>
      <w:rPr>
        <w:rFonts w:hint="default"/>
      </w:rPr>
    </w:lvl>
  </w:abstractNum>
  <w:abstractNum w:abstractNumId="29">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A8C5832"/>
    <w:multiLevelType w:val="hybridMultilevel"/>
    <w:tmpl w:val="5F825F06"/>
    <w:lvl w:ilvl="0" w:tplc="F70AEFF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nsid w:val="43F2505D"/>
    <w:multiLevelType w:val="hybridMultilevel"/>
    <w:tmpl w:val="529E02BE"/>
    <w:lvl w:ilvl="0" w:tplc="8A2E8D12">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4FDB3BCD"/>
    <w:multiLevelType w:val="multilevel"/>
    <w:tmpl w:val="CF8CD18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D2F6697"/>
    <w:multiLevelType w:val="multilevel"/>
    <w:tmpl w:val="D86A0A86"/>
    <w:lvl w:ilvl="0">
      <w:start w:val="5"/>
      <w:numFmt w:val="decimal"/>
      <w:lvlText w:val="%1."/>
      <w:lvlJc w:val="left"/>
      <w:pPr>
        <w:ind w:left="360" w:hanging="360"/>
      </w:pPr>
      <w:rPr>
        <w:rFonts w:hint="default"/>
        <w:b w:val="0"/>
      </w:rPr>
    </w:lvl>
    <w:lvl w:ilvl="1">
      <w:start w:val="2"/>
      <w:numFmt w:val="decimal"/>
      <w:lvlText w:val="%1.%2."/>
      <w:lvlJc w:val="left"/>
      <w:pPr>
        <w:ind w:left="1439" w:hanging="720"/>
      </w:pPr>
      <w:rPr>
        <w:rFonts w:hint="default"/>
        <w:b w:val="0"/>
      </w:rPr>
    </w:lvl>
    <w:lvl w:ilvl="2">
      <w:start w:val="1"/>
      <w:numFmt w:val="decimal"/>
      <w:lvlText w:val="%1.%2.%3."/>
      <w:lvlJc w:val="left"/>
      <w:pPr>
        <w:ind w:left="2158" w:hanging="720"/>
      </w:pPr>
      <w:rPr>
        <w:rFonts w:hint="default"/>
        <w:b w:val="0"/>
      </w:rPr>
    </w:lvl>
    <w:lvl w:ilvl="3">
      <w:start w:val="1"/>
      <w:numFmt w:val="decimal"/>
      <w:lvlText w:val="%1.%2.%3.%4."/>
      <w:lvlJc w:val="left"/>
      <w:pPr>
        <w:ind w:left="3237" w:hanging="1080"/>
      </w:pPr>
      <w:rPr>
        <w:rFonts w:hint="default"/>
        <w:b w:val="0"/>
      </w:rPr>
    </w:lvl>
    <w:lvl w:ilvl="4">
      <w:start w:val="1"/>
      <w:numFmt w:val="decimal"/>
      <w:lvlText w:val="%1.%2.%3.%4.%5."/>
      <w:lvlJc w:val="left"/>
      <w:pPr>
        <w:ind w:left="4316" w:hanging="1440"/>
      </w:pPr>
      <w:rPr>
        <w:rFonts w:hint="default"/>
        <w:b w:val="0"/>
      </w:rPr>
    </w:lvl>
    <w:lvl w:ilvl="5">
      <w:start w:val="1"/>
      <w:numFmt w:val="decimal"/>
      <w:lvlText w:val="%1.%2.%3.%4.%5.%6."/>
      <w:lvlJc w:val="left"/>
      <w:pPr>
        <w:ind w:left="5035" w:hanging="1440"/>
      </w:pPr>
      <w:rPr>
        <w:rFonts w:hint="default"/>
        <w:b w:val="0"/>
      </w:rPr>
    </w:lvl>
    <w:lvl w:ilvl="6">
      <w:start w:val="1"/>
      <w:numFmt w:val="decimal"/>
      <w:lvlText w:val="%1.%2.%3.%4.%5.%6.%7."/>
      <w:lvlJc w:val="left"/>
      <w:pPr>
        <w:ind w:left="6114" w:hanging="1800"/>
      </w:pPr>
      <w:rPr>
        <w:rFonts w:hint="default"/>
        <w:b w:val="0"/>
      </w:rPr>
    </w:lvl>
    <w:lvl w:ilvl="7">
      <w:start w:val="1"/>
      <w:numFmt w:val="decimal"/>
      <w:lvlText w:val="%1.%2.%3.%4.%5.%6.%7.%8."/>
      <w:lvlJc w:val="left"/>
      <w:pPr>
        <w:ind w:left="6833" w:hanging="1800"/>
      </w:pPr>
      <w:rPr>
        <w:rFonts w:hint="default"/>
        <w:b w:val="0"/>
      </w:rPr>
    </w:lvl>
    <w:lvl w:ilvl="8">
      <w:start w:val="1"/>
      <w:numFmt w:val="decimal"/>
      <w:lvlText w:val="%1.%2.%3.%4.%5.%6.%7.%8.%9."/>
      <w:lvlJc w:val="left"/>
      <w:pPr>
        <w:ind w:left="7912" w:hanging="2160"/>
      </w:pPr>
      <w:rPr>
        <w:rFonts w:hint="default"/>
        <w:b w:val="0"/>
      </w:rPr>
    </w:lvl>
  </w:abstractNum>
  <w:abstractNum w:abstractNumId="37">
    <w:nsid w:val="6FF8564B"/>
    <w:multiLevelType w:val="hybridMultilevel"/>
    <w:tmpl w:val="81623564"/>
    <w:lvl w:ilvl="0" w:tplc="7C184C68">
      <w:numFmt w:val="decimal"/>
      <w:lvlText w:val="16.%1."/>
      <w:lvlJc w:val="left"/>
      <w:pPr>
        <w:tabs>
          <w:tab w:val="num" w:pos="1069"/>
        </w:tabs>
        <w:ind w:left="1069" w:hanging="709"/>
      </w:pPr>
      <w:rPr>
        <w:rFonts w:hint="default"/>
        <w:b/>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9114F61"/>
    <w:multiLevelType w:val="multilevel"/>
    <w:tmpl w:val="0EC877C6"/>
    <w:lvl w:ilvl="0">
      <w:start w:val="6"/>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32"/>
  </w:num>
  <w:num w:numId="2">
    <w:abstractNumId w:val="15"/>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38"/>
  </w:num>
  <w:num w:numId="16">
    <w:abstractNumId w:val="34"/>
  </w:num>
  <w:num w:numId="17">
    <w:abstractNumId w:val="14"/>
  </w:num>
  <w:num w:numId="18">
    <w:abstractNumId w:val="16"/>
  </w:num>
  <w:num w:numId="19">
    <w:abstractNumId w:val="9"/>
  </w:num>
  <w:num w:numId="20">
    <w:abstractNumId w:val="8"/>
  </w:num>
  <w:num w:numId="21">
    <w:abstractNumId w:val="18"/>
  </w:num>
  <w:num w:numId="22">
    <w:abstractNumId w:val="22"/>
  </w:num>
  <w:num w:numId="23">
    <w:abstractNumId w:val="25"/>
  </w:num>
  <w:num w:numId="24">
    <w:abstractNumId w:val="26"/>
  </w:num>
  <w:num w:numId="25">
    <w:abstractNumId w:val="24"/>
  </w:num>
  <w:num w:numId="26">
    <w:abstractNumId w:val="37"/>
  </w:num>
  <w:num w:numId="27">
    <w:abstractNumId w:val="11"/>
  </w:num>
  <w:num w:numId="28">
    <w:abstractNumId w:val="10"/>
  </w:num>
  <w:num w:numId="29">
    <w:abstractNumId w:val="28"/>
  </w:num>
  <w:num w:numId="30">
    <w:abstractNumId w:val="36"/>
  </w:num>
  <w:num w:numId="31">
    <w:abstractNumId w:val="20"/>
  </w:num>
  <w:num w:numId="32">
    <w:abstractNumId w:val="39"/>
  </w:num>
  <w:num w:numId="33">
    <w:abstractNumId w:val="21"/>
  </w:num>
  <w:num w:numId="34">
    <w:abstractNumId w:val="23"/>
  </w:num>
  <w:num w:numId="35">
    <w:abstractNumId w:val="17"/>
  </w:num>
  <w:num w:numId="36">
    <w:abstractNumId w:val="19"/>
  </w:num>
  <w:num w:numId="37">
    <w:abstractNumId w:val="12"/>
  </w:num>
  <w:num w:numId="38">
    <w:abstractNumId w:val="30"/>
  </w:num>
  <w:num w:numId="39">
    <w:abstractNumId w:val="13"/>
  </w:num>
  <w:num w:numId="40">
    <w:abstractNumId w:val="33"/>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120A"/>
    <w:rsid w:val="0000212A"/>
    <w:rsid w:val="000035B8"/>
    <w:rsid w:val="00015A8E"/>
    <w:rsid w:val="00020BEC"/>
    <w:rsid w:val="00026992"/>
    <w:rsid w:val="00040733"/>
    <w:rsid w:val="000421D4"/>
    <w:rsid w:val="000479F1"/>
    <w:rsid w:val="00050E6F"/>
    <w:rsid w:val="00051A09"/>
    <w:rsid w:val="00066058"/>
    <w:rsid w:val="00075951"/>
    <w:rsid w:val="00083FDB"/>
    <w:rsid w:val="00086791"/>
    <w:rsid w:val="00090F13"/>
    <w:rsid w:val="00091E1C"/>
    <w:rsid w:val="0009589C"/>
    <w:rsid w:val="000B0DAA"/>
    <w:rsid w:val="000B4E40"/>
    <w:rsid w:val="000D6E63"/>
    <w:rsid w:val="000E21DA"/>
    <w:rsid w:val="000F4729"/>
    <w:rsid w:val="00100067"/>
    <w:rsid w:val="00116DA4"/>
    <w:rsid w:val="0012489C"/>
    <w:rsid w:val="001336BE"/>
    <w:rsid w:val="00136081"/>
    <w:rsid w:val="00153477"/>
    <w:rsid w:val="00157192"/>
    <w:rsid w:val="0017106B"/>
    <w:rsid w:val="00184008"/>
    <w:rsid w:val="00184664"/>
    <w:rsid w:val="00186F7F"/>
    <w:rsid w:val="00187E4F"/>
    <w:rsid w:val="00192812"/>
    <w:rsid w:val="001959FA"/>
    <w:rsid w:val="00196EA5"/>
    <w:rsid w:val="00197D16"/>
    <w:rsid w:val="001A2725"/>
    <w:rsid w:val="001B007C"/>
    <w:rsid w:val="001B60D9"/>
    <w:rsid w:val="001C2F71"/>
    <w:rsid w:val="001C63D3"/>
    <w:rsid w:val="001E573E"/>
    <w:rsid w:val="002025BF"/>
    <w:rsid w:val="002050F2"/>
    <w:rsid w:val="002130A0"/>
    <w:rsid w:val="002130DF"/>
    <w:rsid w:val="00213D2D"/>
    <w:rsid w:val="002154B2"/>
    <w:rsid w:val="00216BE3"/>
    <w:rsid w:val="002171DE"/>
    <w:rsid w:val="002328E4"/>
    <w:rsid w:val="0024147E"/>
    <w:rsid w:val="00245897"/>
    <w:rsid w:val="00245A1A"/>
    <w:rsid w:val="00270BA3"/>
    <w:rsid w:val="0028576E"/>
    <w:rsid w:val="00293C5B"/>
    <w:rsid w:val="002978C2"/>
    <w:rsid w:val="002A667B"/>
    <w:rsid w:val="002E326D"/>
    <w:rsid w:val="002E7545"/>
    <w:rsid w:val="002F186C"/>
    <w:rsid w:val="002F2D9E"/>
    <w:rsid w:val="002F360C"/>
    <w:rsid w:val="00302F77"/>
    <w:rsid w:val="00313DC4"/>
    <w:rsid w:val="00322742"/>
    <w:rsid w:val="0032688F"/>
    <w:rsid w:val="00332EFE"/>
    <w:rsid w:val="00337BB2"/>
    <w:rsid w:val="00346356"/>
    <w:rsid w:val="003616B8"/>
    <w:rsid w:val="0037241B"/>
    <w:rsid w:val="00374E97"/>
    <w:rsid w:val="003768C3"/>
    <w:rsid w:val="00382B23"/>
    <w:rsid w:val="003854AE"/>
    <w:rsid w:val="003A2AD9"/>
    <w:rsid w:val="003B19D6"/>
    <w:rsid w:val="003D2E35"/>
    <w:rsid w:val="003D3426"/>
    <w:rsid w:val="003E02E0"/>
    <w:rsid w:val="003E6170"/>
    <w:rsid w:val="003F5830"/>
    <w:rsid w:val="00412F1D"/>
    <w:rsid w:val="0042136C"/>
    <w:rsid w:val="004246AE"/>
    <w:rsid w:val="00425B7A"/>
    <w:rsid w:val="0043074C"/>
    <w:rsid w:val="00436D9D"/>
    <w:rsid w:val="00467253"/>
    <w:rsid w:val="00467F29"/>
    <w:rsid w:val="004828B8"/>
    <w:rsid w:val="0049457C"/>
    <w:rsid w:val="004A6219"/>
    <w:rsid w:val="004C4987"/>
    <w:rsid w:val="004C4E8F"/>
    <w:rsid w:val="004D3775"/>
    <w:rsid w:val="004F042B"/>
    <w:rsid w:val="004F3E1E"/>
    <w:rsid w:val="005001B3"/>
    <w:rsid w:val="005040E6"/>
    <w:rsid w:val="00504494"/>
    <w:rsid w:val="00515757"/>
    <w:rsid w:val="00545F55"/>
    <w:rsid w:val="005502FF"/>
    <w:rsid w:val="00554C4C"/>
    <w:rsid w:val="00563218"/>
    <w:rsid w:val="00563890"/>
    <w:rsid w:val="00564020"/>
    <w:rsid w:val="00566516"/>
    <w:rsid w:val="00566E68"/>
    <w:rsid w:val="00567615"/>
    <w:rsid w:val="00567859"/>
    <w:rsid w:val="00570BB3"/>
    <w:rsid w:val="00573AF7"/>
    <w:rsid w:val="00574C36"/>
    <w:rsid w:val="005802EE"/>
    <w:rsid w:val="00582D02"/>
    <w:rsid w:val="00586DA4"/>
    <w:rsid w:val="00587EE3"/>
    <w:rsid w:val="005A2F48"/>
    <w:rsid w:val="005A2FE7"/>
    <w:rsid w:val="005D0448"/>
    <w:rsid w:val="005D4AAE"/>
    <w:rsid w:val="005E6CB9"/>
    <w:rsid w:val="0061510D"/>
    <w:rsid w:val="00622984"/>
    <w:rsid w:val="006346C0"/>
    <w:rsid w:val="00636F19"/>
    <w:rsid w:val="00643420"/>
    <w:rsid w:val="00650E16"/>
    <w:rsid w:val="00665819"/>
    <w:rsid w:val="0067444D"/>
    <w:rsid w:val="00685007"/>
    <w:rsid w:val="00686F14"/>
    <w:rsid w:val="006C1E16"/>
    <w:rsid w:val="006D079F"/>
    <w:rsid w:val="006E0A2F"/>
    <w:rsid w:val="006E351E"/>
    <w:rsid w:val="006E694D"/>
    <w:rsid w:val="007100F9"/>
    <w:rsid w:val="0072572B"/>
    <w:rsid w:val="00726C12"/>
    <w:rsid w:val="00736658"/>
    <w:rsid w:val="00740956"/>
    <w:rsid w:val="00747583"/>
    <w:rsid w:val="0074797E"/>
    <w:rsid w:val="00751BE2"/>
    <w:rsid w:val="00761D6C"/>
    <w:rsid w:val="007668D5"/>
    <w:rsid w:val="007820D6"/>
    <w:rsid w:val="007955B4"/>
    <w:rsid w:val="007B27C1"/>
    <w:rsid w:val="007B7889"/>
    <w:rsid w:val="007C2D1C"/>
    <w:rsid w:val="007C70A5"/>
    <w:rsid w:val="007D325D"/>
    <w:rsid w:val="007D46A7"/>
    <w:rsid w:val="007E54A9"/>
    <w:rsid w:val="007E7687"/>
    <w:rsid w:val="007F2600"/>
    <w:rsid w:val="007F6E8D"/>
    <w:rsid w:val="00811FFD"/>
    <w:rsid w:val="00841F21"/>
    <w:rsid w:val="00843AD5"/>
    <w:rsid w:val="0084651A"/>
    <w:rsid w:val="008518FD"/>
    <w:rsid w:val="00863559"/>
    <w:rsid w:val="008739A3"/>
    <w:rsid w:val="0089697B"/>
    <w:rsid w:val="008B1A64"/>
    <w:rsid w:val="008C4DEE"/>
    <w:rsid w:val="008D3DA8"/>
    <w:rsid w:val="008F03DB"/>
    <w:rsid w:val="00900E34"/>
    <w:rsid w:val="00915836"/>
    <w:rsid w:val="00930E78"/>
    <w:rsid w:val="009373DF"/>
    <w:rsid w:val="009375B4"/>
    <w:rsid w:val="009508BA"/>
    <w:rsid w:val="009523F8"/>
    <w:rsid w:val="009675DB"/>
    <w:rsid w:val="009777F1"/>
    <w:rsid w:val="00991155"/>
    <w:rsid w:val="0099242A"/>
    <w:rsid w:val="009A04C4"/>
    <w:rsid w:val="009A06B6"/>
    <w:rsid w:val="009A1EF5"/>
    <w:rsid w:val="009A1F81"/>
    <w:rsid w:val="009B0474"/>
    <w:rsid w:val="009B63C4"/>
    <w:rsid w:val="009C04EB"/>
    <w:rsid w:val="009C3A4A"/>
    <w:rsid w:val="009C52F1"/>
    <w:rsid w:val="009D3340"/>
    <w:rsid w:val="009E77FD"/>
    <w:rsid w:val="009F27A2"/>
    <w:rsid w:val="009F4F79"/>
    <w:rsid w:val="00A155E3"/>
    <w:rsid w:val="00A307A5"/>
    <w:rsid w:val="00A36D24"/>
    <w:rsid w:val="00A46A18"/>
    <w:rsid w:val="00A53F1F"/>
    <w:rsid w:val="00A603B5"/>
    <w:rsid w:val="00A717D0"/>
    <w:rsid w:val="00A74123"/>
    <w:rsid w:val="00A83DE5"/>
    <w:rsid w:val="00A8744C"/>
    <w:rsid w:val="00A94B6E"/>
    <w:rsid w:val="00A953F2"/>
    <w:rsid w:val="00A95A12"/>
    <w:rsid w:val="00AB7782"/>
    <w:rsid w:val="00AD6F1F"/>
    <w:rsid w:val="00AF6680"/>
    <w:rsid w:val="00AF73E0"/>
    <w:rsid w:val="00B07794"/>
    <w:rsid w:val="00B124BC"/>
    <w:rsid w:val="00B23CA7"/>
    <w:rsid w:val="00B246BC"/>
    <w:rsid w:val="00B2737B"/>
    <w:rsid w:val="00B46E8E"/>
    <w:rsid w:val="00B56173"/>
    <w:rsid w:val="00B6156F"/>
    <w:rsid w:val="00B6410C"/>
    <w:rsid w:val="00B71901"/>
    <w:rsid w:val="00B95B99"/>
    <w:rsid w:val="00B962EF"/>
    <w:rsid w:val="00BA2C8D"/>
    <w:rsid w:val="00BA56DF"/>
    <w:rsid w:val="00BC3C7C"/>
    <w:rsid w:val="00BD3327"/>
    <w:rsid w:val="00BD582E"/>
    <w:rsid w:val="00BE7FBE"/>
    <w:rsid w:val="00BF2B82"/>
    <w:rsid w:val="00C0349B"/>
    <w:rsid w:val="00C14931"/>
    <w:rsid w:val="00C279EB"/>
    <w:rsid w:val="00C41A4E"/>
    <w:rsid w:val="00C46635"/>
    <w:rsid w:val="00C508ED"/>
    <w:rsid w:val="00C575B6"/>
    <w:rsid w:val="00C765DB"/>
    <w:rsid w:val="00C769F5"/>
    <w:rsid w:val="00C95998"/>
    <w:rsid w:val="00C95CD0"/>
    <w:rsid w:val="00C975CF"/>
    <w:rsid w:val="00CA0509"/>
    <w:rsid w:val="00CB2E97"/>
    <w:rsid w:val="00CD5BDE"/>
    <w:rsid w:val="00CE1EEC"/>
    <w:rsid w:val="00CE4F48"/>
    <w:rsid w:val="00CF022D"/>
    <w:rsid w:val="00CF367C"/>
    <w:rsid w:val="00CF7F30"/>
    <w:rsid w:val="00D07895"/>
    <w:rsid w:val="00D27834"/>
    <w:rsid w:val="00D3791D"/>
    <w:rsid w:val="00D41411"/>
    <w:rsid w:val="00D416A3"/>
    <w:rsid w:val="00D42BED"/>
    <w:rsid w:val="00D54CB5"/>
    <w:rsid w:val="00D57B86"/>
    <w:rsid w:val="00D602FF"/>
    <w:rsid w:val="00D67E85"/>
    <w:rsid w:val="00D76E10"/>
    <w:rsid w:val="00D91945"/>
    <w:rsid w:val="00DC3E1B"/>
    <w:rsid w:val="00DD194E"/>
    <w:rsid w:val="00DD3A60"/>
    <w:rsid w:val="00DE3819"/>
    <w:rsid w:val="00DE6A38"/>
    <w:rsid w:val="00DF7BE1"/>
    <w:rsid w:val="00E04A58"/>
    <w:rsid w:val="00E07B7B"/>
    <w:rsid w:val="00E114F6"/>
    <w:rsid w:val="00E13080"/>
    <w:rsid w:val="00E14B72"/>
    <w:rsid w:val="00E16042"/>
    <w:rsid w:val="00E4007A"/>
    <w:rsid w:val="00E53C74"/>
    <w:rsid w:val="00E555C4"/>
    <w:rsid w:val="00E55618"/>
    <w:rsid w:val="00E5599C"/>
    <w:rsid w:val="00E62B52"/>
    <w:rsid w:val="00E9513F"/>
    <w:rsid w:val="00E96D37"/>
    <w:rsid w:val="00EA336B"/>
    <w:rsid w:val="00EA5DB4"/>
    <w:rsid w:val="00EB4CC2"/>
    <w:rsid w:val="00EC735A"/>
    <w:rsid w:val="00ED0075"/>
    <w:rsid w:val="00ED79B2"/>
    <w:rsid w:val="00EE1C0D"/>
    <w:rsid w:val="00EF1556"/>
    <w:rsid w:val="00EF36FB"/>
    <w:rsid w:val="00F0287F"/>
    <w:rsid w:val="00F053CE"/>
    <w:rsid w:val="00F32B01"/>
    <w:rsid w:val="00F40E66"/>
    <w:rsid w:val="00F46FE6"/>
    <w:rsid w:val="00F56112"/>
    <w:rsid w:val="00F822C0"/>
    <w:rsid w:val="00F82390"/>
    <w:rsid w:val="00F82D3E"/>
    <w:rsid w:val="00F94BCD"/>
    <w:rsid w:val="00FB32D9"/>
    <w:rsid w:val="00FC01F9"/>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1" w:qFormat="1"/>
    <w:lsdException w:name="heading 4" w:semiHidden="0" w:uiPriority="1"/>
    <w:lsdException w:name="heading 5" w:semiHidden="0" w:uiPriority="1"/>
    <w:lsdException w:name="heading 6" w:semiHidden="0" w:uiPriority="1"/>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header" w:uiPriority="0"/>
    <w:lsdException w:name="caption" w:uiPriority="3" w:qFormat="1"/>
    <w:lsdException w:name="endnote text" w:uiPriority="8" w:qFormat="1"/>
    <w:lsdException w:name="List Bullet" w:uiPriority="2" w:qFormat="1"/>
    <w:lsdException w:name="List Number" w:semiHidden="0" w:uiPriority="2" w:qFormat="1"/>
    <w:lsdException w:name="List 4" w:semiHidden="0"/>
    <w:lsdException w:name="List 5" w:semiHidden="0"/>
    <w:lsdException w:name="Title" w:semiHidden="0" w:qFormat="1"/>
    <w:lsdException w:name="Subtitle" w:semiHidden="0" w:qFormat="1"/>
    <w:lsdException w:name="Salutation" w:semiHidden="0"/>
    <w:lsdException w:name="Date" w:semiHidden="0"/>
    <w:lsdException w:name="Body Text First Indent" w:semiHidden="0"/>
    <w:lsdException w:name="Hyperlink" w:uiPriority="0" w:qFormat="1"/>
    <w:lsdException w:name="Strong" w:semiHidden="0" w:qFormat="1"/>
    <w:lsdException w:name="Emphasis" w:semiHidden="0" w:uiPriority="4" w:qFormat="1"/>
    <w:lsdException w:name="HTML Top of Form" w:uiPriority="0" w:unhideWhenUsed="1"/>
    <w:lsdException w:name="HTML Bottom of Form" w:uiPriority="0" w:unhideWhenUsed="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qFormat="1"/>
  </w:latentStyles>
  <w:style w:type="paragraph" w:default="1" w:styleId="Normal">
    <w:name w:val="Normal"/>
    <w:qFormat/>
    <w:rsid w:val="002E7545"/>
  </w:style>
  <w:style w:type="paragraph" w:styleId="Overskrift1">
    <w:name w:val="heading 1"/>
    <w:basedOn w:val="Normal"/>
    <w:next w:val="Normal"/>
    <w:link w:val="Overskrift1Tegn"/>
    <w:qFormat/>
    <w:rsid w:val="00B23CA7"/>
    <w:pPr>
      <w:spacing w:before="360"/>
      <w:outlineLvl w:val="0"/>
    </w:pPr>
    <w:rPr>
      <w:rFonts w:cs="Arial"/>
      <w:b/>
      <w:bCs/>
      <w:szCs w:val="32"/>
    </w:rPr>
  </w:style>
  <w:style w:type="paragraph" w:styleId="Overskrift2">
    <w:name w:val="heading 2"/>
    <w:basedOn w:val="Normal"/>
    <w:next w:val="Normal"/>
    <w:link w:val="Overskrift2Teg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
    <w:name w:val="Grid Table 1 Light"/>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link w:val="ListeafsnitTegn"/>
    <w:uiPriority w:val="34"/>
    <w:qFormat/>
    <w:rsid w:val="00D41411"/>
    <w:pPr>
      <w:ind w:left="720"/>
      <w:contextualSpacing/>
    </w:pPr>
  </w:style>
  <w:style w:type="table" w:customStyle="1" w:styleId="ListTable1Light">
    <w:name w:val="List Table 1 Light"/>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1"/>
    <w:qFormat/>
    <w:rsid w:val="00D41411"/>
    <w:pPr>
      <w:spacing w:line="240" w:lineRule="auto"/>
    </w:pPr>
  </w:style>
  <w:style w:type="table" w:customStyle="1" w:styleId="PlainTable1">
    <w:name w:val="Plain Table 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GridTableLight">
    <w:name w:val="Grid Table Light"/>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character" w:customStyle="1" w:styleId="Overskrift1Tegn">
    <w:name w:val="Overskrift 1 Tegn"/>
    <w:basedOn w:val="Standardskrifttypeiafsnit"/>
    <w:link w:val="Overskrift1"/>
    <w:rsid w:val="00A953F2"/>
    <w:rPr>
      <w:rFonts w:cs="Arial"/>
      <w:b/>
      <w:bCs/>
      <w:szCs w:val="32"/>
    </w:rPr>
  </w:style>
  <w:style w:type="character" w:customStyle="1" w:styleId="Overskrift2Tegn">
    <w:name w:val="Overskrift 2 Tegn"/>
    <w:basedOn w:val="Standardskrifttypeiafsnit"/>
    <w:link w:val="Overskrift2"/>
    <w:rsid w:val="00A953F2"/>
    <w:rPr>
      <w:rFonts w:cs="Arial"/>
      <w:b/>
      <w:bCs/>
      <w:iCs/>
      <w:szCs w:val="28"/>
    </w:rPr>
  </w:style>
  <w:style w:type="character" w:customStyle="1" w:styleId="ListeafsnitTegn">
    <w:name w:val="Listeafsnit Tegn"/>
    <w:link w:val="Listeafsnit"/>
    <w:uiPriority w:val="34"/>
    <w:rsid w:val="00A953F2"/>
  </w:style>
  <w:style w:type="paragraph" w:customStyle="1" w:styleId="Default">
    <w:name w:val="Default"/>
    <w:rsid w:val="00A953F2"/>
    <w:pPr>
      <w:autoSpaceDE w:val="0"/>
      <w:autoSpaceDN w:val="0"/>
      <w:adjustRightInd w:val="0"/>
      <w:spacing w:line="240" w:lineRule="auto"/>
    </w:pPr>
    <w:rPr>
      <w:rFonts w:ascii="Arial" w:hAnsi="Arial" w:cs="Arial"/>
      <w:color w:val="000000"/>
      <w:sz w:val="24"/>
      <w:szCs w:val="24"/>
    </w:rPr>
  </w:style>
  <w:style w:type="paragraph" w:customStyle="1" w:styleId="Typografi1">
    <w:name w:val="Typografi1"/>
    <w:basedOn w:val="Normal"/>
    <w:qFormat/>
    <w:rsid w:val="00AF73E0"/>
    <w:pPr>
      <w:keepNext/>
      <w:keepLines/>
      <w:numPr>
        <w:numId w:val="2"/>
      </w:numPr>
      <w:tabs>
        <w:tab w:val="num" w:pos="770"/>
      </w:tabs>
      <w:spacing w:before="400" w:after="240" w:line="400" w:lineRule="atLeast"/>
      <w:ind w:left="770" w:hanging="770"/>
      <w:jc w:val="both"/>
      <w:outlineLvl w:val="0"/>
    </w:pPr>
    <w:rPr>
      <w:rFonts w:ascii="Arial" w:eastAsia="Calibri" w:hAnsi="Arial" w:cs="Arial"/>
      <w:b/>
      <w:bCs/>
      <w:kern w:val="32"/>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1" w:qFormat="1"/>
    <w:lsdException w:name="heading 4" w:semiHidden="0" w:uiPriority="1"/>
    <w:lsdException w:name="heading 5" w:semiHidden="0" w:uiPriority="1"/>
    <w:lsdException w:name="heading 6" w:semiHidden="0" w:uiPriority="1"/>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header" w:uiPriority="0"/>
    <w:lsdException w:name="caption" w:uiPriority="3" w:qFormat="1"/>
    <w:lsdException w:name="endnote text" w:uiPriority="8" w:qFormat="1"/>
    <w:lsdException w:name="List Bullet" w:uiPriority="2" w:qFormat="1"/>
    <w:lsdException w:name="List Number" w:semiHidden="0" w:uiPriority="2" w:qFormat="1"/>
    <w:lsdException w:name="List 4" w:semiHidden="0"/>
    <w:lsdException w:name="List 5" w:semiHidden="0"/>
    <w:lsdException w:name="Title" w:semiHidden="0" w:qFormat="1"/>
    <w:lsdException w:name="Subtitle" w:semiHidden="0" w:qFormat="1"/>
    <w:lsdException w:name="Salutation" w:semiHidden="0"/>
    <w:lsdException w:name="Date" w:semiHidden="0"/>
    <w:lsdException w:name="Body Text First Indent" w:semiHidden="0"/>
    <w:lsdException w:name="Hyperlink" w:uiPriority="0" w:qFormat="1"/>
    <w:lsdException w:name="Strong" w:semiHidden="0" w:qFormat="1"/>
    <w:lsdException w:name="Emphasis" w:semiHidden="0" w:uiPriority="4" w:qFormat="1"/>
    <w:lsdException w:name="HTML Top of Form" w:uiPriority="0" w:unhideWhenUsed="1"/>
    <w:lsdException w:name="HTML Bottom of Form" w:uiPriority="0" w:unhideWhenUsed="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qFormat="1"/>
  </w:latentStyles>
  <w:style w:type="paragraph" w:default="1" w:styleId="Normal">
    <w:name w:val="Normal"/>
    <w:qFormat/>
    <w:rsid w:val="002E7545"/>
  </w:style>
  <w:style w:type="paragraph" w:styleId="Overskrift1">
    <w:name w:val="heading 1"/>
    <w:basedOn w:val="Normal"/>
    <w:next w:val="Normal"/>
    <w:link w:val="Overskrift1Tegn"/>
    <w:qFormat/>
    <w:rsid w:val="00B23CA7"/>
    <w:pPr>
      <w:spacing w:before="360"/>
      <w:outlineLvl w:val="0"/>
    </w:pPr>
    <w:rPr>
      <w:rFonts w:cs="Arial"/>
      <w:b/>
      <w:bCs/>
      <w:szCs w:val="32"/>
    </w:rPr>
  </w:style>
  <w:style w:type="paragraph" w:styleId="Overskrift2">
    <w:name w:val="heading 2"/>
    <w:basedOn w:val="Normal"/>
    <w:next w:val="Normal"/>
    <w:link w:val="Overskrift2Teg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
    <w:name w:val="Grid Table 1 Light"/>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link w:val="ListeafsnitTegn"/>
    <w:uiPriority w:val="34"/>
    <w:qFormat/>
    <w:rsid w:val="00D41411"/>
    <w:pPr>
      <w:ind w:left="720"/>
      <w:contextualSpacing/>
    </w:pPr>
  </w:style>
  <w:style w:type="table" w:customStyle="1" w:styleId="ListTable1Light">
    <w:name w:val="List Table 1 Light"/>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1"/>
    <w:qFormat/>
    <w:rsid w:val="00D41411"/>
    <w:pPr>
      <w:spacing w:line="240" w:lineRule="auto"/>
    </w:pPr>
  </w:style>
  <w:style w:type="table" w:customStyle="1" w:styleId="PlainTable1">
    <w:name w:val="Plain Table 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GridTableLight">
    <w:name w:val="Grid Table Light"/>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character" w:customStyle="1" w:styleId="Overskrift1Tegn">
    <w:name w:val="Overskrift 1 Tegn"/>
    <w:basedOn w:val="Standardskrifttypeiafsnit"/>
    <w:link w:val="Overskrift1"/>
    <w:rsid w:val="00A953F2"/>
    <w:rPr>
      <w:rFonts w:cs="Arial"/>
      <w:b/>
      <w:bCs/>
      <w:szCs w:val="32"/>
    </w:rPr>
  </w:style>
  <w:style w:type="character" w:customStyle="1" w:styleId="Overskrift2Tegn">
    <w:name w:val="Overskrift 2 Tegn"/>
    <w:basedOn w:val="Standardskrifttypeiafsnit"/>
    <w:link w:val="Overskrift2"/>
    <w:rsid w:val="00A953F2"/>
    <w:rPr>
      <w:rFonts w:cs="Arial"/>
      <w:b/>
      <w:bCs/>
      <w:iCs/>
      <w:szCs w:val="28"/>
    </w:rPr>
  </w:style>
  <w:style w:type="character" w:customStyle="1" w:styleId="ListeafsnitTegn">
    <w:name w:val="Listeafsnit Tegn"/>
    <w:link w:val="Listeafsnit"/>
    <w:uiPriority w:val="34"/>
    <w:rsid w:val="00A953F2"/>
  </w:style>
  <w:style w:type="paragraph" w:customStyle="1" w:styleId="Default">
    <w:name w:val="Default"/>
    <w:rsid w:val="00A953F2"/>
    <w:pPr>
      <w:autoSpaceDE w:val="0"/>
      <w:autoSpaceDN w:val="0"/>
      <w:adjustRightInd w:val="0"/>
      <w:spacing w:line="240" w:lineRule="auto"/>
    </w:pPr>
    <w:rPr>
      <w:rFonts w:ascii="Arial" w:hAnsi="Arial" w:cs="Arial"/>
      <w:color w:val="000000"/>
      <w:sz w:val="24"/>
      <w:szCs w:val="24"/>
    </w:rPr>
  </w:style>
  <w:style w:type="paragraph" w:customStyle="1" w:styleId="Typografi1">
    <w:name w:val="Typografi1"/>
    <w:basedOn w:val="Normal"/>
    <w:qFormat/>
    <w:rsid w:val="00AF73E0"/>
    <w:pPr>
      <w:keepNext/>
      <w:keepLines/>
      <w:numPr>
        <w:numId w:val="2"/>
      </w:numPr>
      <w:tabs>
        <w:tab w:val="num" w:pos="770"/>
      </w:tabs>
      <w:spacing w:before="400" w:after="240" w:line="400" w:lineRule="atLeast"/>
      <w:ind w:left="770" w:hanging="770"/>
      <w:jc w:val="both"/>
      <w:outlineLvl w:val="0"/>
    </w:pPr>
    <w:rPr>
      <w:rFonts w:ascii="Arial" w:eastAsia="Calibri" w:hAnsi="Arial" w:cs="Arial"/>
      <w:b/>
      <w:bCs/>
      <w:kern w:val="3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090">
      <w:bodyDiv w:val="1"/>
      <w:marLeft w:val="0"/>
      <w:marRight w:val="0"/>
      <w:marTop w:val="0"/>
      <w:marBottom w:val="0"/>
      <w:divBdr>
        <w:top w:val="none" w:sz="0" w:space="0" w:color="auto"/>
        <w:left w:val="none" w:sz="0" w:space="0" w:color="auto"/>
        <w:bottom w:val="none" w:sz="0" w:space="0" w:color="auto"/>
        <w:right w:val="none" w:sz="0" w:space="0" w:color="auto"/>
      </w:divBdr>
    </w:div>
    <w:div w:id="1294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at.d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76D53"/>
    <w:rsid w:val="000C697B"/>
    <w:rsid w:val="000E4C9E"/>
    <w:rsid w:val="00263788"/>
    <w:rsid w:val="002A26B3"/>
    <w:rsid w:val="00321C6C"/>
    <w:rsid w:val="00361C1F"/>
    <w:rsid w:val="003731B2"/>
    <w:rsid w:val="004A4A24"/>
    <w:rsid w:val="00541014"/>
    <w:rsid w:val="006274FA"/>
    <w:rsid w:val="00654BE0"/>
    <w:rsid w:val="00673856"/>
    <w:rsid w:val="00727092"/>
    <w:rsid w:val="007475B9"/>
    <w:rsid w:val="007F1032"/>
    <w:rsid w:val="0086339F"/>
    <w:rsid w:val="00887C6D"/>
    <w:rsid w:val="008D0977"/>
    <w:rsid w:val="009250CD"/>
    <w:rsid w:val="00955B3F"/>
    <w:rsid w:val="0096187A"/>
    <w:rsid w:val="00985E65"/>
    <w:rsid w:val="009A48A2"/>
    <w:rsid w:val="00A02FA7"/>
    <w:rsid w:val="00BA1AC2"/>
    <w:rsid w:val="00BD7742"/>
    <w:rsid w:val="00CE63ED"/>
    <w:rsid w:val="00CF2D4C"/>
    <w:rsid w:val="00D8283C"/>
    <w:rsid w:val="00E56FFF"/>
    <w:rsid w:val="00EC3447"/>
    <w:rsid w:val="00F62805"/>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E160E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44141" gbs:entity="Document" gbs:templateDesignerVersion="3.1 F">
  <gbs:DocumentNumber gbs:loadFromGrowBusiness="OnEdit" gbs:saveInGrowBusiness="False" gbs:connected="true" gbs:recno="" gbs:entity="" gbs:datatype="string" gbs:key="10000" gbs:removeContentControl="0">13/00308</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1FB7509F-8492-4B18-90DF-4A2DEED1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4174</Words>
  <Characters>27045</Characters>
  <Application>Microsoft Office Word</Application>
  <DocSecurity>0</DocSecurity>
  <Lines>225</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Michael Jacobsen</dc:creator>
  <cp:lastModifiedBy>Bjarne Bach</cp:lastModifiedBy>
  <cp:revision>2</cp:revision>
  <cp:lastPrinted>2016-12-08T08:21:00Z</cp:lastPrinted>
  <dcterms:created xsi:type="dcterms:W3CDTF">2016-12-08T08:23:00Z</dcterms:created>
  <dcterms:modified xsi:type="dcterms:W3CDTF">2016-12-08T08:23:00Z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vt:lpwstr>
  </property>
  <property fmtid="{D5CDD505-2E9C-101B-9397-08002B2CF9AE}" pid="10" name="SD_CtlText_UserProfiles_Name">
    <vt:lpwstr>
    </vt:lpwstr>
  </property>
  <property fmtid="{D5CDD505-2E9C-101B-9397-08002B2CF9AE}" pid="11" name="SD_CtlText_UserProfiles_Title">
    <vt:lpwstr>
    </vt:lpwstr>
  </property>
  <property fmtid="{D5CDD505-2E9C-101B-9397-08002B2CF9AE}" pid="12" name="SD_CtlText_UserProfiles_Email">
    <vt:lpwstr>
    </vt:lpwstr>
  </property>
  <property fmtid="{D5CDD505-2E9C-101B-9397-08002B2CF9AE}" pid="13" name="SD_CtlText_UserProfiles_DirectPhone">
    <vt:lpwstr>
    </vt:lpwstr>
  </property>
  <property fmtid="{D5CDD505-2E9C-101B-9397-08002B2CF9AE}" pid="14" name="SD_CtlText_UserProfiles_Enhedsnavn">
    <vt:lpwstr>
    </vt:lpwstr>
  </property>
  <property fmtid="{D5CDD505-2E9C-101B-9397-08002B2CF9AE}" pid="15" name="SD_UserprofileName">
    <vt:lpwstr>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vt:lpwstr>
  </property>
  <property fmtid="{D5CDD505-2E9C-101B-9397-08002B2CF9AE}" pid="22" name="SD_Office_SD_OFF_Sekretariatet_EN">
    <vt:lpwstr>
    </vt:lpwstr>
  </property>
  <property fmtid="{D5CDD505-2E9C-101B-9397-08002B2CF9AE}" pid="23" name="SD_Office_SD_OFF_Ministeriet">
    <vt:lpwstr>
    </vt:lpwstr>
  </property>
  <property fmtid="{D5CDD505-2E9C-101B-9397-08002B2CF9AE}" pid="24" name="SD_Office_SD_OFF_Ministeriet_EN">
    <vt:lpwstr>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vt:lpwstr>
  </property>
  <property fmtid="{D5CDD505-2E9C-101B-9397-08002B2CF9AE}" pid="35" name="SD_Office_SD_OFF_WhichUserToShowInUserComboBox">
    <vt:lpwstr>Current</vt:lpwstr>
  </property>
  <property fmtid="{D5CDD505-2E9C-101B-9397-08002B2CF9AE}" pid="36" name="SD_Office_SD_OFF_ShowTitleInDocument">
    <vt:lpwstr>
    </vt:lpwstr>
  </property>
  <property fmtid="{D5CDD505-2E9C-101B-9397-08002B2CF9AE}" pid="37" name="SD_Office_SD_OFF_SalutationName">
    <vt:lpwstr>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templateFilePath">
    <vt:lpwstr>\\PB-2518-FILP01\docprod_360_SLKE\templates\Brev.docx</vt:lpwstr>
  </property>
  <property fmtid="{D5CDD505-2E9C-101B-9397-08002B2CF9AE}" pid="41" name="filePathOneNote">
    <vt:lpwstr>\\localhost@8003\PersonalLibraries\mcj@slks.dk\onenote\</vt:lpwstr>
  </property>
  <property fmtid="{D5CDD505-2E9C-101B-9397-08002B2CF9AE}" pid="42" name="comment">
    <vt:lpwstr>udkast til TR-afatle</vt:lpwstr>
  </property>
  <property fmtid="{D5CDD505-2E9C-101B-9397-08002B2CF9AE}" pid="43" name="module">
    <vt:lpwstr>Document</vt:lpwstr>
  </property>
  <property fmtid="{D5CDD505-2E9C-101B-9397-08002B2CF9AE}" pid="44" name="customParams">
    <vt:lpwstr>
    </vt:lpwstr>
  </property>
  <property fmtid="{D5CDD505-2E9C-101B-9397-08002B2CF9AE}" pid="45" name="createdBy">
    <vt:lpwstr>Michael Jacobsen</vt:lpwstr>
  </property>
  <property fmtid="{D5CDD505-2E9C-101B-9397-08002B2CF9AE}" pid="46" name="modifiedBy">
    <vt:lpwstr>Michael Jacobsen</vt:lpwstr>
  </property>
  <property fmtid="{D5CDD505-2E9C-101B-9397-08002B2CF9AE}" pid="47" name="server">
    <vt:lpwstr>slke-esdh.kum.dk</vt:lpwstr>
  </property>
  <property fmtid="{D5CDD505-2E9C-101B-9397-08002B2CF9AE}" pid="48" name="externalUser">
    <vt:lpwstr>
    </vt:lpwstr>
  </property>
  <property fmtid="{D5CDD505-2E9C-101B-9397-08002B2CF9AE}" pid="49" name="currentVerId">
    <vt:lpwstr>343424</vt:lpwstr>
  </property>
  <property fmtid="{D5CDD505-2E9C-101B-9397-08002B2CF9AE}" pid="50" name="docId">
    <vt:lpwstr>
    </vt:lpwstr>
  </property>
  <property fmtid="{D5CDD505-2E9C-101B-9397-08002B2CF9AE}" pid="51" name="verId">
    <vt:lpwstr>
    </vt:lpwstr>
  </property>
  <property fmtid="{D5CDD505-2E9C-101B-9397-08002B2CF9AE}" pid="52" name="templateId">
    <vt:lpwstr>
    </vt:lpwstr>
  </property>
  <property fmtid="{D5CDD505-2E9C-101B-9397-08002B2CF9AE}" pid="53" name="sourceId">
    <vt:lpwstr>
    </vt:lpwstr>
  </property>
  <property fmtid="{D5CDD505-2E9C-101B-9397-08002B2CF9AE}" pid="54" name="serverName">
    <vt:lpwstr>
    </vt:lpwstr>
  </property>
  <property fmtid="{D5CDD505-2E9C-101B-9397-08002B2CF9AE}" pid="55" name="protocol">
    <vt:lpwstr>
    </vt:lpwstr>
  </property>
  <property fmtid="{D5CDD505-2E9C-101B-9397-08002B2CF9AE}" pid="56" name="site">
    <vt:lpwstr>
    </vt:lpwstr>
  </property>
  <property fmtid="{D5CDD505-2E9C-101B-9397-08002B2CF9AE}" pid="57" name="fileId">
    <vt:lpwstr>487009</vt:lpwstr>
  </property>
  <property fmtid="{D5CDD505-2E9C-101B-9397-08002B2CF9AE}" pid="58" name="fileName">
    <vt:lpwstr>16-00236-7 udkast til TR-aftale 487009_343424_0.DOCX</vt:lpwstr>
  </property>
  <property fmtid="{D5CDD505-2E9C-101B-9397-08002B2CF9AE}" pid="59" name="filePath">
    <vt:lpwstr>\\localhost@8003\PersonalLibraries\mcj@slks.dk\checked out files\</vt:lpwstr>
  </property>
  <property fmtid="{D5CDD505-2E9C-101B-9397-08002B2CF9AE}" pid="60" name="Operation">
    <vt:lpwstr>CheckoutFile</vt:lpwstr>
  </property>
  <property fmtid="{D5CDD505-2E9C-101B-9397-08002B2CF9AE}" pid="61" name="ContentRemapped">
    <vt:lpwstr>true</vt:lpwstr>
  </property>
</Properties>
</file>