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570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  <w:gridCol w:w="85"/>
        <w:gridCol w:w="1980"/>
      </w:tblGrid>
      <w:tr w:rsidR="00D55ADF" w:rsidRPr="00DB0BAE" w:rsidTr="00A337E8">
        <w:trPr>
          <w:trHeight w:hRule="exact" w:val="977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A337E8">
            <w:pPr>
              <w:pStyle w:val="DokTitel"/>
              <w:ind w:right="-142"/>
            </w:pPr>
            <w:r>
              <w:t xml:space="preserve">Bilag </w:t>
            </w:r>
            <w:r w:rsidR="00A337E8">
              <w:t>17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A337E8" w:rsidRPr="00B94953">
              <w:t>Spørgsmål og svar fra tilbudsproces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A337E8">
        <w:trPr>
          <w:trHeight w:hRule="exact" w:val="1563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F83F10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A337E8" w:rsidRDefault="00D55ADF" w:rsidP="00A337E8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542422" w:history="1">
            <w:r w:rsidR="00A337E8" w:rsidRPr="00C925C8">
              <w:rPr>
                <w:rStyle w:val="Hyperlink"/>
                <w:noProof/>
              </w:rPr>
              <w:t>1.</w:t>
            </w:r>
            <w:r w:rsidR="00A337E8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337E8" w:rsidRPr="00C925C8">
              <w:rPr>
                <w:rStyle w:val="Hyperlink"/>
                <w:noProof/>
              </w:rPr>
              <w:t>Spørgsmål og tilhørende svar</w:t>
            </w:r>
            <w:r w:rsidR="00A337E8">
              <w:rPr>
                <w:noProof/>
                <w:webHidden/>
              </w:rPr>
              <w:tab/>
            </w:r>
            <w:r w:rsidR="00A337E8">
              <w:rPr>
                <w:noProof/>
                <w:webHidden/>
              </w:rPr>
              <w:fldChar w:fldCharType="begin"/>
            </w:r>
            <w:r w:rsidR="00A337E8">
              <w:rPr>
                <w:noProof/>
                <w:webHidden/>
              </w:rPr>
              <w:instrText xml:space="preserve"> PAGEREF _Toc475542422 \h </w:instrText>
            </w:r>
            <w:r w:rsidR="00A337E8">
              <w:rPr>
                <w:noProof/>
                <w:webHidden/>
              </w:rPr>
            </w:r>
            <w:r w:rsidR="00A337E8">
              <w:rPr>
                <w:noProof/>
                <w:webHidden/>
              </w:rPr>
              <w:fldChar w:fldCharType="separate"/>
            </w:r>
            <w:r w:rsidR="00A337E8">
              <w:rPr>
                <w:noProof/>
                <w:webHidden/>
              </w:rPr>
              <w:t>4</w:t>
            </w:r>
            <w:r w:rsidR="00A337E8">
              <w:rPr>
                <w:noProof/>
                <w:webHidden/>
              </w:rPr>
              <w:fldChar w:fldCharType="end"/>
            </w:r>
          </w:hyperlink>
        </w:p>
        <w:p w:rsidR="00D55ADF" w:rsidRDefault="00D55ADF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A337E8" w:rsidRPr="00B94953" w:rsidRDefault="00F83F10" w:rsidP="00A337E8">
      <w:pPr>
        <w:jc w:val="left"/>
        <w:rPr>
          <w:b/>
          <w:i/>
          <w:smallCaps/>
          <w:sz w:val="22"/>
        </w:rPr>
      </w:pPr>
      <w:r>
        <w:rPr>
          <w:b/>
          <w:i/>
        </w:rPr>
        <w:lastRenderedPageBreak/>
        <w:t>Vejledning til T</w:t>
      </w:r>
      <w:r w:rsidR="00A337E8" w:rsidRPr="00B94953">
        <w:rPr>
          <w:b/>
          <w:i/>
        </w:rPr>
        <w:t>ilbudsgiver</w:t>
      </w:r>
    </w:p>
    <w:p w:rsidR="00A337E8" w:rsidRPr="00B94953" w:rsidRDefault="00A337E8" w:rsidP="00A337E8">
      <w:pPr>
        <w:rPr>
          <w:i/>
        </w:rPr>
      </w:pPr>
    </w:p>
    <w:p w:rsidR="00A337E8" w:rsidRPr="00B94953" w:rsidRDefault="00A337E8" w:rsidP="00A337E8">
      <w:pPr>
        <w:spacing w:before="120" w:line="276" w:lineRule="auto"/>
        <w:jc w:val="left"/>
        <w:rPr>
          <w:rFonts w:eastAsiaTheme="minorHAnsi" w:cstheme="minorBidi"/>
          <w:i/>
          <w:lang w:eastAsia="en-US"/>
        </w:rPr>
      </w:pPr>
      <w:r w:rsidRPr="00B94953">
        <w:rPr>
          <w:rFonts w:eastAsiaTheme="minorHAnsi" w:cstheme="minorBidi"/>
          <w:i/>
          <w:lang w:eastAsia="en-US"/>
        </w:rPr>
        <w:t>Nærværende bilag skal ikke</w:t>
      </w:r>
      <w:r w:rsidR="00F83F10">
        <w:rPr>
          <w:rFonts w:eastAsiaTheme="minorHAnsi" w:cstheme="minorBidi"/>
          <w:i/>
          <w:lang w:eastAsia="en-US"/>
        </w:rPr>
        <w:t xml:space="preserve"> udfyldes eller besvares af T</w:t>
      </w:r>
      <w:r w:rsidRPr="00B94953">
        <w:rPr>
          <w:rFonts w:eastAsiaTheme="minorHAnsi" w:cstheme="minorBidi"/>
          <w:i/>
          <w:lang w:eastAsia="en-US"/>
        </w:rPr>
        <w:t>ilbudsgiveren.</w:t>
      </w:r>
    </w:p>
    <w:p w:rsidR="00A337E8" w:rsidRPr="00B94953" w:rsidRDefault="00A337E8" w:rsidP="00A337E8">
      <w:pPr>
        <w:spacing w:before="120" w:line="276" w:lineRule="auto"/>
        <w:jc w:val="left"/>
        <w:rPr>
          <w:rFonts w:eastAsiaTheme="minorHAnsi" w:cstheme="minorBidi"/>
          <w:i/>
          <w:lang w:eastAsia="en-US"/>
        </w:rPr>
      </w:pPr>
      <w:r w:rsidRPr="00B94953">
        <w:rPr>
          <w:rFonts w:eastAsiaTheme="minorHAnsi" w:cstheme="minorBidi"/>
          <w:i/>
          <w:lang w:eastAsia="en-US"/>
        </w:rPr>
        <w:t>Bilaget udfyldes i forbindelse med Kontraktens indgåelse ved, at de spørgsmål, der har været fremsat i tilbudsfasen, samt svar herpå, indsættes i bilaget.</w:t>
      </w:r>
    </w:p>
    <w:p w:rsidR="00A337E8" w:rsidRPr="00B94953" w:rsidRDefault="00A337E8" w:rsidP="00A337E8">
      <w:pPr>
        <w:rPr>
          <w:rFonts w:eastAsiaTheme="minorHAnsi" w:cstheme="minorBidi"/>
          <w:i/>
          <w:lang w:eastAsia="en-US"/>
        </w:rPr>
      </w:pPr>
    </w:p>
    <w:p w:rsidR="00A337E8" w:rsidRPr="00B94953" w:rsidRDefault="00A337E8" w:rsidP="00A337E8">
      <w:pPr>
        <w:rPr>
          <w:i/>
        </w:rPr>
      </w:pPr>
      <w:r w:rsidRPr="00B94953">
        <w:rPr>
          <w:rFonts w:eastAsiaTheme="minorHAnsi" w:cstheme="minorBidi"/>
          <w:i/>
          <w:lang w:eastAsia="en-US"/>
        </w:rPr>
        <w:t>Bilaget indgår ikke i tilbudsevalueringen.</w:t>
      </w:r>
    </w:p>
    <w:p w:rsidR="007441AC" w:rsidRPr="00AC77E9" w:rsidRDefault="007441AC" w:rsidP="00EF4815">
      <w:pPr>
        <w:pStyle w:val="Overskrift1"/>
        <w:numPr>
          <w:ilvl w:val="0"/>
          <w:numId w:val="0"/>
        </w:numPr>
        <w:ind w:left="567"/>
      </w:pPr>
    </w:p>
    <w:p w:rsidR="007441AC" w:rsidRPr="00AC77E9" w:rsidRDefault="007441AC" w:rsidP="007441AC">
      <w:pPr>
        <w:rPr>
          <w:rFonts w:cs="Arial"/>
          <w:b/>
          <w:bCs w:val="0"/>
          <w:szCs w:val="32"/>
        </w:rPr>
      </w:pPr>
      <w:r w:rsidRPr="00AC77E9">
        <w:br w:type="page"/>
      </w:r>
    </w:p>
    <w:p w:rsidR="00A337E8" w:rsidRPr="00B94953" w:rsidRDefault="00A337E8" w:rsidP="00A337E8">
      <w:pPr>
        <w:pStyle w:val="Overskrift1"/>
      </w:pPr>
      <w:bookmarkStart w:id="4" w:name="_Toc465174386"/>
      <w:bookmarkStart w:id="5" w:name="_Toc475542422"/>
      <w:r w:rsidRPr="00B94953">
        <w:lastRenderedPageBreak/>
        <w:t>Spørgsmål og tilhørende svar</w:t>
      </w:r>
      <w:bookmarkEnd w:id="4"/>
      <w:bookmarkEnd w:id="5"/>
    </w:p>
    <w:p w:rsidR="00A337E8" w:rsidRPr="00B94953" w:rsidRDefault="00A337E8" w:rsidP="00A337E8">
      <w:pPr>
        <w:rPr>
          <w:rFonts w:cs="Tahoma"/>
          <w:iCs/>
        </w:rPr>
      </w:pPr>
      <w:r w:rsidRPr="00B94953">
        <w:rPr>
          <w:rFonts w:cs="Tahoma"/>
          <w:iCs/>
        </w:rPr>
        <w:t xml:space="preserve">Nedenfor fremgår de spørgsmål, der har været fremsat i tilbudsfasen, samt tilhørende svar herpå. </w:t>
      </w:r>
    </w:p>
    <w:p w:rsidR="00A337E8" w:rsidRPr="00B94953" w:rsidRDefault="00A337E8" w:rsidP="00A337E8">
      <w:pPr>
        <w:rPr>
          <w:rFonts w:cs="Tahoma"/>
          <w:iCs/>
        </w:rPr>
      </w:pPr>
    </w:p>
    <w:p w:rsidR="00A337E8" w:rsidRPr="00B94953" w:rsidRDefault="00F83F10" w:rsidP="00A337E8">
      <w:pPr>
        <w:rPr>
          <w:rFonts w:cs="Tahoma"/>
          <w:i/>
          <w:iCs/>
        </w:rPr>
      </w:pPr>
      <w:r>
        <w:rPr>
          <w:rFonts w:cs="Tahoma"/>
          <w:i/>
          <w:iCs/>
        </w:rPr>
        <w:t>(Vedledning til T</w:t>
      </w:r>
      <w:r w:rsidR="00A337E8" w:rsidRPr="00B94953">
        <w:rPr>
          <w:rFonts w:cs="Tahoma"/>
          <w:i/>
          <w:iCs/>
        </w:rPr>
        <w:t>ilbudsgiver: Spørgsmål og tilhørende svar indsættes i forbindelse med Ko</w:t>
      </w:r>
      <w:r w:rsidR="00A337E8" w:rsidRPr="00B94953">
        <w:rPr>
          <w:rFonts w:cs="Tahoma"/>
          <w:i/>
          <w:iCs/>
        </w:rPr>
        <w:t>n</w:t>
      </w:r>
      <w:r w:rsidR="00A337E8" w:rsidRPr="00B94953">
        <w:rPr>
          <w:rFonts w:cs="Tahoma"/>
          <w:i/>
          <w:iCs/>
        </w:rPr>
        <w:t>traktens indgåelse.)</w:t>
      </w:r>
    </w:p>
    <w:p w:rsidR="00A337E8" w:rsidRPr="00B94953" w:rsidRDefault="00A337E8" w:rsidP="00A337E8"/>
    <w:p w:rsidR="006209E9" w:rsidRPr="006209E9" w:rsidRDefault="006209E9" w:rsidP="00A337E8">
      <w:bookmarkStart w:id="6" w:name="_GoBack"/>
      <w:bookmarkEnd w:id="6"/>
    </w:p>
    <w:sectPr w:rsidR="006209E9" w:rsidRPr="006209E9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2F" w:rsidRDefault="00461F2F" w:rsidP="00C37D31">
      <w:pPr>
        <w:spacing w:line="240" w:lineRule="auto"/>
      </w:pPr>
      <w:r>
        <w:separator/>
      </w:r>
    </w:p>
  </w:endnote>
  <w:endnote w:type="continuationSeparator" w:id="0">
    <w:p w:rsidR="00461F2F" w:rsidRDefault="00461F2F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461F2F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1F2239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1F2239" w:rsidRPr="008A59A7">
      <w:rPr>
        <w:szCs w:val="14"/>
      </w:rPr>
      <w:fldChar w:fldCharType="separate"/>
    </w:r>
    <w:r w:rsidR="00F83F10">
      <w:rPr>
        <w:noProof/>
        <w:szCs w:val="14"/>
      </w:rPr>
      <w:t>2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 w:rsidR="001F2239" w:rsidRPr="008A59A7">
      <w:rPr>
        <w:noProof/>
        <w:szCs w:val="14"/>
      </w:rPr>
      <w:fldChar w:fldCharType="begin"/>
    </w:r>
    <w:r w:rsidR="001F2239" w:rsidRPr="008A59A7">
      <w:rPr>
        <w:noProof/>
        <w:szCs w:val="14"/>
      </w:rPr>
      <w:instrText xml:space="preserve"> NUMPAGES  \* Arabic  \* MERGEFORMAT </w:instrText>
    </w:r>
    <w:r w:rsidR="001F2239" w:rsidRPr="008A59A7">
      <w:rPr>
        <w:noProof/>
        <w:szCs w:val="14"/>
      </w:rPr>
      <w:fldChar w:fldCharType="separate"/>
    </w:r>
    <w:r w:rsidR="00F83F10">
      <w:rPr>
        <w:noProof/>
        <w:szCs w:val="14"/>
      </w:rPr>
      <w:t>4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936B284" wp14:editId="426B70CF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461F2F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1F2239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1F2239" w:rsidRPr="008A59A7">
      <w:rPr>
        <w:szCs w:val="14"/>
      </w:rPr>
      <w:fldChar w:fldCharType="separate"/>
    </w:r>
    <w:r w:rsidR="00F83F10">
      <w:rPr>
        <w:noProof/>
        <w:szCs w:val="14"/>
      </w:rPr>
      <w:t>1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 w:rsidR="001F2239" w:rsidRPr="008A59A7">
      <w:rPr>
        <w:noProof/>
        <w:szCs w:val="14"/>
      </w:rPr>
      <w:fldChar w:fldCharType="begin"/>
    </w:r>
    <w:r w:rsidR="001F2239" w:rsidRPr="008A59A7">
      <w:rPr>
        <w:noProof/>
        <w:szCs w:val="14"/>
      </w:rPr>
      <w:instrText xml:space="preserve"> NUMPAGES  \* Arabic  \* MERGEFORMAT </w:instrText>
    </w:r>
    <w:r w:rsidR="001F2239" w:rsidRPr="008A59A7">
      <w:rPr>
        <w:noProof/>
        <w:szCs w:val="14"/>
      </w:rPr>
      <w:fldChar w:fldCharType="separate"/>
    </w:r>
    <w:r w:rsidR="00F83F10">
      <w:rPr>
        <w:noProof/>
        <w:szCs w:val="14"/>
      </w:rPr>
      <w:t>4</w:t>
    </w:r>
    <w:r w:rsidR="001F2239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14A3E17" wp14:editId="483CE693">
              <wp:simplePos x="0" y="0"/>
              <wp:positionH relativeFrom="page">
                <wp:posOffset>360045</wp:posOffset>
              </wp:positionH>
              <wp:positionV relativeFrom="page">
                <wp:posOffset>1620520</wp:posOffset>
              </wp:positionV>
              <wp:extent cx="360000" cy="0"/>
              <wp:effectExtent l="0" t="0" r="21590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    <v:stroke dashstyle="1 1" endcap="round"/>
              <w10:wrap anchorx="page" anchory="page"/>
              <w10:anchorlock/>
            </v:shape>
          </w:pict>
        </mc:Fallback>
      </mc:AlternateContent>
    </w:r>
  </w:p>
  <w:p w:rsidR="001F2239" w:rsidRPr="005C34E5" w:rsidRDefault="001F223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2F" w:rsidRDefault="00461F2F" w:rsidP="00C37D31">
      <w:pPr>
        <w:spacing w:line="240" w:lineRule="auto"/>
      </w:pPr>
      <w:r>
        <w:separator/>
      </w:r>
    </w:p>
  </w:footnote>
  <w:footnote w:type="continuationSeparator" w:id="0">
    <w:p w:rsidR="00461F2F" w:rsidRDefault="00461F2F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Default="001F223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 wp14:anchorId="2ED37C9B" wp14:editId="0260241F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3D567C9F" wp14:editId="39F7C4EB">
              <wp:simplePos x="0" y="0"/>
              <wp:positionH relativeFrom="page">
                <wp:posOffset>360045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    <v:stroke dashstyle="1 1" endcap="round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14"/>
  </w:num>
  <w:num w:numId="17">
    <w:abstractNumId w:val="21"/>
  </w:num>
  <w:num w:numId="18">
    <w:abstractNumId w:val="31"/>
  </w:num>
  <w:num w:numId="19">
    <w:abstractNumId w:val="32"/>
  </w:num>
  <w:num w:numId="20">
    <w:abstractNumId w:val="10"/>
  </w:num>
  <w:num w:numId="21">
    <w:abstractNumId w:val="22"/>
  </w:num>
  <w:num w:numId="22">
    <w:abstractNumId w:val="28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6"/>
  </w:num>
  <w:num w:numId="30">
    <w:abstractNumId w:val="13"/>
  </w:num>
  <w:num w:numId="31">
    <w:abstractNumId w:val="15"/>
  </w:num>
  <w:num w:numId="32">
    <w:abstractNumId w:val="27"/>
  </w:num>
  <w:num w:numId="33">
    <w:abstractNumId w:val="30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84F70"/>
    <w:rsid w:val="00084F85"/>
    <w:rsid w:val="00094FD3"/>
    <w:rsid w:val="000967BC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29FD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C4E"/>
    <w:rsid w:val="0027752C"/>
    <w:rsid w:val="00283D89"/>
    <w:rsid w:val="002865DD"/>
    <w:rsid w:val="002879AB"/>
    <w:rsid w:val="00293FCE"/>
    <w:rsid w:val="00295B49"/>
    <w:rsid w:val="002B4A8B"/>
    <w:rsid w:val="002B6489"/>
    <w:rsid w:val="002B7F8B"/>
    <w:rsid w:val="002C1511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1F2F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C2E12"/>
    <w:rsid w:val="007C4BC3"/>
    <w:rsid w:val="007D1140"/>
    <w:rsid w:val="007E5ED2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123C3"/>
    <w:rsid w:val="0091394B"/>
    <w:rsid w:val="009159DD"/>
    <w:rsid w:val="00922085"/>
    <w:rsid w:val="009347F5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7BFF"/>
    <w:rsid w:val="00A22C4E"/>
    <w:rsid w:val="00A27B9B"/>
    <w:rsid w:val="00A3064C"/>
    <w:rsid w:val="00A307C4"/>
    <w:rsid w:val="00A32C5B"/>
    <w:rsid w:val="00A330E0"/>
    <w:rsid w:val="00A337E8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71DA7"/>
    <w:rsid w:val="00B754DD"/>
    <w:rsid w:val="00B7765E"/>
    <w:rsid w:val="00B83DAE"/>
    <w:rsid w:val="00B85A99"/>
    <w:rsid w:val="00B91F5C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3F10"/>
    <w:rsid w:val="00F84052"/>
    <w:rsid w:val="00F85555"/>
    <w:rsid w:val="00F90762"/>
    <w:rsid w:val="00F9184C"/>
    <w:rsid w:val="00F97010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6E2A-DE65-447D-8AA3-297243A4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1</TotalTime>
  <Pages>4</Pages>
  <Words>120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2017-02-22T14:58:00Z</dcterms:created>
  <dcterms:modified xsi:type="dcterms:W3CDTF">2017-03-09T15:25:00Z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