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ADF" w:rsidRPr="009A79B7" w:rsidRDefault="00D55ADF" w:rsidP="00D55ADF">
      <w:pPr>
        <w:rPr>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tbl>
      <w:tblPr>
        <w:tblW w:w="10287" w:type="dxa"/>
        <w:tblLayout w:type="fixed"/>
        <w:tblCellMar>
          <w:top w:w="57" w:type="dxa"/>
          <w:left w:w="0" w:type="dxa"/>
          <w:right w:w="0" w:type="dxa"/>
        </w:tblCellMar>
        <w:tblLook w:val="01E0" w:firstRow="1" w:lastRow="1" w:firstColumn="1" w:lastColumn="1" w:noHBand="0" w:noVBand="0"/>
      </w:tblPr>
      <w:tblGrid>
        <w:gridCol w:w="8222"/>
        <w:gridCol w:w="85"/>
        <w:gridCol w:w="1980"/>
      </w:tblGrid>
      <w:tr w:rsidR="00D55ADF" w:rsidRPr="00DB0BAE" w:rsidTr="00D55ADF">
        <w:trPr>
          <w:trHeight w:hRule="exact" w:val="977"/>
        </w:trPr>
        <w:tc>
          <w:tcPr>
            <w:tcW w:w="8222" w:type="dxa"/>
            <w:tcBorders>
              <w:bottom w:val="single" w:sz="4" w:space="0" w:color="auto"/>
            </w:tcBorders>
            <w:shd w:val="clear" w:color="auto" w:fill="auto"/>
            <w:vAlign w:val="bottom"/>
          </w:tcPr>
          <w:p w:rsidR="00D55ADF" w:rsidRPr="00DB0BAE" w:rsidRDefault="008E3DE7" w:rsidP="00101003">
            <w:pPr>
              <w:pStyle w:val="DokTitel"/>
            </w:pPr>
            <w:r>
              <w:t xml:space="preserve">Bilag </w:t>
            </w:r>
            <w:r w:rsidR="00101003">
              <w:t>0</w:t>
            </w:r>
            <w:r>
              <w:t>3A</w:t>
            </w:r>
            <w:r w:rsidR="00101003">
              <w:t xml:space="preserve"> -</w:t>
            </w:r>
            <w:r w:rsidR="00795992">
              <w:t xml:space="preserve"> Kravspecifikation</w:t>
            </w:r>
          </w:p>
        </w:tc>
        <w:tc>
          <w:tcPr>
            <w:tcW w:w="85" w:type="dxa"/>
            <w:vMerge w:val="restart"/>
            <w:tcBorders>
              <w:left w:val="nil"/>
            </w:tcBorders>
            <w:shd w:val="clear" w:color="auto" w:fill="auto"/>
          </w:tcPr>
          <w:p w:rsidR="00D55ADF" w:rsidRPr="00DB0BAE" w:rsidRDefault="00D55ADF" w:rsidP="00D55ADF">
            <w:pPr>
              <w:pStyle w:val="DokTitel"/>
            </w:pPr>
          </w:p>
        </w:tc>
        <w:tc>
          <w:tcPr>
            <w:tcW w:w="1980" w:type="dxa"/>
            <w:vMerge w:val="restart"/>
            <w:shd w:val="clear" w:color="auto" w:fill="auto"/>
          </w:tcPr>
          <w:p w:rsidR="00D55ADF" w:rsidRPr="00DB0BAE" w:rsidRDefault="00D55ADF" w:rsidP="00D55ADF">
            <w:bookmarkStart w:id="0" w:name="BmDato"/>
            <w:bookmarkEnd w:id="0"/>
          </w:p>
          <w:p w:rsidR="00D55ADF" w:rsidRPr="00DB0BAE" w:rsidRDefault="00D55ADF" w:rsidP="00D55ADF">
            <w:bookmarkStart w:id="1" w:name="BmOmraade"/>
            <w:bookmarkStart w:id="2" w:name="BmInitialer"/>
            <w:bookmarkStart w:id="3" w:name="BmJournalnr"/>
            <w:bookmarkEnd w:id="1"/>
            <w:bookmarkEnd w:id="2"/>
            <w:bookmarkEnd w:id="3"/>
          </w:p>
        </w:tc>
      </w:tr>
      <w:tr w:rsidR="00D55ADF" w:rsidRPr="00DB0BAE" w:rsidTr="00D55ADF">
        <w:trPr>
          <w:trHeight w:hRule="exact" w:val="1563"/>
        </w:trPr>
        <w:tc>
          <w:tcPr>
            <w:tcW w:w="8222" w:type="dxa"/>
            <w:tcBorders>
              <w:top w:val="single" w:sz="4" w:space="0" w:color="auto"/>
            </w:tcBorders>
            <w:shd w:val="clear" w:color="auto" w:fill="auto"/>
          </w:tcPr>
          <w:p w:rsidR="00D55ADF" w:rsidRPr="00DB0BAE" w:rsidRDefault="00D55ADF" w:rsidP="00D55ADF">
            <w:pPr>
              <w:pStyle w:val="DokTitel"/>
              <w:rPr>
                <w:sz w:val="28"/>
                <w:szCs w:val="28"/>
              </w:rPr>
            </w:pPr>
            <w:r>
              <w:rPr>
                <w:sz w:val="28"/>
                <w:szCs w:val="28"/>
              </w:rPr>
              <w:t>SLKS</w:t>
            </w:r>
            <w:r w:rsidR="00421534">
              <w:rPr>
                <w:sz w:val="28"/>
                <w:szCs w:val="28"/>
              </w:rPr>
              <w:t>’</w:t>
            </w:r>
            <w:r w:rsidRPr="00DB0BAE">
              <w:rPr>
                <w:sz w:val="28"/>
                <w:szCs w:val="28"/>
              </w:rPr>
              <w:t xml:space="preserve"> udbud af </w:t>
            </w:r>
            <w:r>
              <w:rPr>
                <w:sz w:val="28"/>
                <w:szCs w:val="28"/>
              </w:rPr>
              <w:t xml:space="preserve">ASTA, </w:t>
            </w:r>
            <w:r w:rsidRPr="00EE096E">
              <w:rPr>
                <w:sz w:val="24"/>
                <w:szCs w:val="28"/>
              </w:rPr>
              <w:t>Ansøgnings- og tilskudsadministrationssystem</w:t>
            </w:r>
          </w:p>
          <w:p w:rsidR="00D55ADF" w:rsidRPr="00DB0BAE" w:rsidRDefault="00D55ADF" w:rsidP="00D55ADF"/>
        </w:tc>
        <w:tc>
          <w:tcPr>
            <w:tcW w:w="85" w:type="dxa"/>
            <w:vMerge/>
            <w:tcBorders>
              <w:left w:val="nil"/>
            </w:tcBorders>
            <w:shd w:val="clear" w:color="auto" w:fill="auto"/>
          </w:tcPr>
          <w:p w:rsidR="00D55ADF" w:rsidRPr="00DB0BAE" w:rsidRDefault="00D55ADF" w:rsidP="00D55ADF">
            <w:pPr>
              <w:pStyle w:val="DokTitel"/>
            </w:pPr>
          </w:p>
        </w:tc>
        <w:tc>
          <w:tcPr>
            <w:tcW w:w="1980" w:type="dxa"/>
            <w:vMerge/>
            <w:shd w:val="clear" w:color="auto" w:fill="auto"/>
          </w:tcPr>
          <w:p w:rsidR="00D55ADF" w:rsidRPr="00DB0BAE" w:rsidRDefault="00D55ADF" w:rsidP="00D55ADF"/>
        </w:tc>
      </w:tr>
    </w:tbl>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sdt>
      <w:sdtPr>
        <w:rPr>
          <w:rFonts w:ascii="Times New Roman" w:eastAsia="Times New Roman" w:hAnsi="Times New Roman" w:cs="Times New Roman"/>
          <w:b w:val="0"/>
          <w:color w:val="auto"/>
          <w:sz w:val="23"/>
          <w:szCs w:val="20"/>
          <w:lang w:eastAsia="da-DK"/>
        </w:rPr>
        <w:id w:val="1181471715"/>
        <w:docPartObj>
          <w:docPartGallery w:val="Table of Contents"/>
          <w:docPartUnique/>
        </w:docPartObj>
      </w:sdtPr>
      <w:sdtContent>
        <w:p w:rsidR="00D55ADF" w:rsidRDefault="00D55ADF">
          <w:pPr>
            <w:pStyle w:val="Overskrift"/>
          </w:pPr>
          <w:r>
            <w:t>Indholdsfortegnelse</w:t>
          </w:r>
        </w:p>
        <w:p w:rsidR="00DB0D47" w:rsidRDefault="00D55ADF" w:rsidP="00DB0D47">
          <w:pPr>
            <w:pStyle w:val="Indholdsfortegnelse1"/>
            <w:tabs>
              <w:tab w:val="clear" w:pos="8823"/>
              <w:tab w:val="right" w:leader="dot" w:pos="8364"/>
            </w:tabs>
            <w:rPr>
              <w:rFonts w:asciiTheme="minorHAnsi" w:eastAsiaTheme="minorEastAsia" w:hAnsiTheme="minorHAnsi" w:cstheme="minorBidi"/>
              <w:bCs w:val="0"/>
              <w:caps w:val="0"/>
              <w:noProof/>
              <w:sz w:val="22"/>
              <w:szCs w:val="22"/>
            </w:rPr>
          </w:pPr>
          <w:r>
            <w:fldChar w:fldCharType="begin"/>
          </w:r>
          <w:r>
            <w:instrText xml:space="preserve"> TOC \o "1-3" \h \z \u </w:instrText>
          </w:r>
          <w:r>
            <w:fldChar w:fldCharType="separate"/>
          </w:r>
          <w:hyperlink w:anchor="_Toc476856050" w:history="1">
            <w:r w:rsidR="00DB0D47" w:rsidRPr="00306D4D">
              <w:rPr>
                <w:rStyle w:val="Hyperlink"/>
                <w:noProof/>
              </w:rPr>
              <w:t>1.</w:t>
            </w:r>
            <w:r w:rsidR="00DB0D47">
              <w:rPr>
                <w:rFonts w:asciiTheme="minorHAnsi" w:eastAsiaTheme="minorEastAsia" w:hAnsiTheme="minorHAnsi" w:cstheme="minorBidi"/>
                <w:bCs w:val="0"/>
                <w:caps w:val="0"/>
                <w:noProof/>
                <w:sz w:val="22"/>
                <w:szCs w:val="22"/>
              </w:rPr>
              <w:tab/>
            </w:r>
            <w:r w:rsidR="00DB0D47" w:rsidRPr="00306D4D">
              <w:rPr>
                <w:rStyle w:val="Hyperlink"/>
                <w:noProof/>
              </w:rPr>
              <w:t>Indledning</w:t>
            </w:r>
            <w:r w:rsidR="00DB0D47">
              <w:rPr>
                <w:noProof/>
                <w:webHidden/>
              </w:rPr>
              <w:tab/>
            </w:r>
            <w:r w:rsidR="00DB0D47">
              <w:rPr>
                <w:noProof/>
                <w:webHidden/>
              </w:rPr>
              <w:fldChar w:fldCharType="begin"/>
            </w:r>
            <w:r w:rsidR="00DB0D47">
              <w:rPr>
                <w:noProof/>
                <w:webHidden/>
              </w:rPr>
              <w:instrText xml:space="preserve"> PAGEREF _Toc476856050 \h </w:instrText>
            </w:r>
            <w:r w:rsidR="00DB0D47">
              <w:rPr>
                <w:noProof/>
                <w:webHidden/>
              </w:rPr>
            </w:r>
            <w:r w:rsidR="00DB0D47">
              <w:rPr>
                <w:noProof/>
                <w:webHidden/>
              </w:rPr>
              <w:fldChar w:fldCharType="separate"/>
            </w:r>
            <w:r w:rsidR="00942228">
              <w:rPr>
                <w:noProof/>
                <w:webHidden/>
              </w:rPr>
              <w:t>5</w:t>
            </w:r>
            <w:r w:rsidR="00DB0D47">
              <w:rPr>
                <w:noProof/>
                <w:webHidden/>
              </w:rPr>
              <w:fldChar w:fldCharType="end"/>
            </w:r>
          </w:hyperlink>
        </w:p>
        <w:p w:rsidR="00DB0D47" w:rsidRDefault="00824029" w:rsidP="00DB0D47">
          <w:pPr>
            <w:pStyle w:val="Indholdsfortegnelse1"/>
            <w:tabs>
              <w:tab w:val="clear" w:pos="8823"/>
              <w:tab w:val="right" w:leader="dot" w:pos="8364"/>
            </w:tabs>
            <w:rPr>
              <w:rFonts w:asciiTheme="minorHAnsi" w:eastAsiaTheme="minorEastAsia" w:hAnsiTheme="minorHAnsi" w:cstheme="minorBidi"/>
              <w:bCs w:val="0"/>
              <w:caps w:val="0"/>
              <w:noProof/>
              <w:sz w:val="22"/>
              <w:szCs w:val="22"/>
            </w:rPr>
          </w:pPr>
          <w:hyperlink w:anchor="_Toc476856051" w:history="1">
            <w:r w:rsidR="00DB0D47" w:rsidRPr="00306D4D">
              <w:rPr>
                <w:rStyle w:val="Hyperlink"/>
                <w:noProof/>
              </w:rPr>
              <w:t>2.</w:t>
            </w:r>
            <w:r w:rsidR="00DB0D47">
              <w:rPr>
                <w:rFonts w:asciiTheme="minorHAnsi" w:eastAsiaTheme="minorEastAsia" w:hAnsiTheme="minorHAnsi" w:cstheme="minorBidi"/>
                <w:bCs w:val="0"/>
                <w:caps w:val="0"/>
                <w:noProof/>
                <w:sz w:val="22"/>
                <w:szCs w:val="22"/>
              </w:rPr>
              <w:tab/>
            </w:r>
            <w:r w:rsidR="00DB0D47" w:rsidRPr="00306D4D">
              <w:rPr>
                <w:rStyle w:val="Hyperlink"/>
                <w:noProof/>
              </w:rPr>
              <w:t>Kundens eksisterende situation</w:t>
            </w:r>
            <w:r w:rsidR="00DB0D47">
              <w:rPr>
                <w:noProof/>
                <w:webHidden/>
              </w:rPr>
              <w:tab/>
            </w:r>
            <w:r w:rsidR="00DB0D47">
              <w:rPr>
                <w:noProof/>
                <w:webHidden/>
              </w:rPr>
              <w:fldChar w:fldCharType="begin"/>
            </w:r>
            <w:r w:rsidR="00DB0D47">
              <w:rPr>
                <w:noProof/>
                <w:webHidden/>
              </w:rPr>
              <w:instrText xml:space="preserve"> PAGEREF _Toc476856051 \h </w:instrText>
            </w:r>
            <w:r w:rsidR="00DB0D47">
              <w:rPr>
                <w:noProof/>
                <w:webHidden/>
              </w:rPr>
            </w:r>
            <w:r w:rsidR="00DB0D47">
              <w:rPr>
                <w:noProof/>
                <w:webHidden/>
              </w:rPr>
              <w:fldChar w:fldCharType="separate"/>
            </w:r>
            <w:r w:rsidR="00942228">
              <w:rPr>
                <w:noProof/>
                <w:webHidden/>
              </w:rPr>
              <w:t>5</w:t>
            </w:r>
            <w:r w:rsidR="00DB0D47">
              <w:rPr>
                <w:noProof/>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52" w:history="1">
            <w:r w:rsidR="00DB0D47" w:rsidRPr="00306D4D">
              <w:rPr>
                <w:rStyle w:val="Hyperlink"/>
              </w:rPr>
              <w:t>2.1</w:t>
            </w:r>
            <w:r w:rsidR="00DB0D47">
              <w:rPr>
                <w:rFonts w:asciiTheme="minorHAnsi" w:eastAsiaTheme="minorEastAsia" w:hAnsiTheme="minorHAnsi" w:cstheme="minorBidi"/>
                <w:bCs w:val="0"/>
                <w:sz w:val="22"/>
                <w:szCs w:val="22"/>
              </w:rPr>
              <w:tab/>
            </w:r>
            <w:r w:rsidR="00DB0D47" w:rsidRPr="00306D4D">
              <w:rPr>
                <w:rStyle w:val="Hyperlink"/>
              </w:rPr>
              <w:t>Nuværende situation</w:t>
            </w:r>
            <w:r w:rsidR="00DB0D47">
              <w:rPr>
                <w:webHidden/>
              </w:rPr>
              <w:tab/>
            </w:r>
            <w:r w:rsidR="00DB0D47">
              <w:rPr>
                <w:webHidden/>
              </w:rPr>
              <w:fldChar w:fldCharType="begin"/>
            </w:r>
            <w:r w:rsidR="00DB0D47">
              <w:rPr>
                <w:webHidden/>
              </w:rPr>
              <w:instrText xml:space="preserve"> PAGEREF _Toc476856052 \h </w:instrText>
            </w:r>
            <w:r w:rsidR="00DB0D47">
              <w:rPr>
                <w:webHidden/>
              </w:rPr>
            </w:r>
            <w:r w:rsidR="00DB0D47">
              <w:rPr>
                <w:webHidden/>
              </w:rPr>
              <w:fldChar w:fldCharType="separate"/>
            </w:r>
            <w:r w:rsidR="00942228">
              <w:rPr>
                <w:webHidden/>
              </w:rPr>
              <w:t>5</w:t>
            </w:r>
            <w:r w:rsidR="00DB0D47">
              <w:rPr>
                <w:webHidden/>
              </w:rPr>
              <w:fldChar w:fldCharType="end"/>
            </w:r>
          </w:hyperlink>
        </w:p>
        <w:p w:rsidR="00DB0D47" w:rsidRDefault="00824029" w:rsidP="00DB0D47">
          <w:pPr>
            <w:pStyle w:val="Indholdsfortegnelse1"/>
            <w:tabs>
              <w:tab w:val="clear" w:pos="8823"/>
              <w:tab w:val="right" w:leader="dot" w:pos="8364"/>
            </w:tabs>
            <w:rPr>
              <w:rFonts w:asciiTheme="minorHAnsi" w:eastAsiaTheme="minorEastAsia" w:hAnsiTheme="minorHAnsi" w:cstheme="minorBidi"/>
              <w:bCs w:val="0"/>
              <w:caps w:val="0"/>
              <w:noProof/>
              <w:sz w:val="22"/>
              <w:szCs w:val="22"/>
            </w:rPr>
          </w:pPr>
          <w:hyperlink w:anchor="_Toc476856053" w:history="1">
            <w:r w:rsidR="00DB0D47" w:rsidRPr="00306D4D">
              <w:rPr>
                <w:rStyle w:val="Hyperlink"/>
                <w:noProof/>
              </w:rPr>
              <w:t>3.</w:t>
            </w:r>
            <w:r w:rsidR="00DB0D47">
              <w:rPr>
                <w:rFonts w:asciiTheme="minorHAnsi" w:eastAsiaTheme="minorEastAsia" w:hAnsiTheme="minorHAnsi" w:cstheme="minorBidi"/>
                <w:bCs w:val="0"/>
                <w:caps w:val="0"/>
                <w:noProof/>
                <w:sz w:val="22"/>
                <w:szCs w:val="22"/>
              </w:rPr>
              <w:tab/>
            </w:r>
            <w:r w:rsidR="00DB0D47" w:rsidRPr="00306D4D">
              <w:rPr>
                <w:rStyle w:val="Hyperlink"/>
                <w:noProof/>
              </w:rPr>
              <w:t>Målsætninger for systemet</w:t>
            </w:r>
            <w:r w:rsidR="00DB0D47">
              <w:rPr>
                <w:noProof/>
                <w:webHidden/>
              </w:rPr>
              <w:tab/>
            </w:r>
            <w:r w:rsidR="00DB0D47">
              <w:rPr>
                <w:noProof/>
                <w:webHidden/>
              </w:rPr>
              <w:fldChar w:fldCharType="begin"/>
            </w:r>
            <w:r w:rsidR="00DB0D47">
              <w:rPr>
                <w:noProof/>
                <w:webHidden/>
              </w:rPr>
              <w:instrText xml:space="preserve"> PAGEREF _Toc476856053 \h </w:instrText>
            </w:r>
            <w:r w:rsidR="00DB0D47">
              <w:rPr>
                <w:noProof/>
                <w:webHidden/>
              </w:rPr>
            </w:r>
            <w:r w:rsidR="00DB0D47">
              <w:rPr>
                <w:noProof/>
                <w:webHidden/>
              </w:rPr>
              <w:fldChar w:fldCharType="separate"/>
            </w:r>
            <w:r w:rsidR="00942228">
              <w:rPr>
                <w:noProof/>
                <w:webHidden/>
              </w:rPr>
              <w:t>6</w:t>
            </w:r>
            <w:r w:rsidR="00DB0D47">
              <w:rPr>
                <w:noProof/>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54" w:history="1">
            <w:r w:rsidR="00DB0D47" w:rsidRPr="00306D4D">
              <w:rPr>
                <w:rStyle w:val="Hyperlink"/>
              </w:rPr>
              <w:t>3.1</w:t>
            </w:r>
            <w:r w:rsidR="00DB0D47">
              <w:rPr>
                <w:rFonts w:asciiTheme="minorHAnsi" w:eastAsiaTheme="minorEastAsia" w:hAnsiTheme="minorHAnsi" w:cstheme="minorBidi"/>
                <w:bCs w:val="0"/>
                <w:sz w:val="22"/>
                <w:szCs w:val="22"/>
              </w:rPr>
              <w:tab/>
            </w:r>
            <w:r w:rsidR="00DB0D47" w:rsidRPr="00306D4D">
              <w:rPr>
                <w:rStyle w:val="Hyperlink"/>
              </w:rPr>
              <w:t>Formålet med Projektet</w:t>
            </w:r>
            <w:r w:rsidR="00DB0D47">
              <w:rPr>
                <w:webHidden/>
              </w:rPr>
              <w:tab/>
            </w:r>
            <w:r w:rsidR="00DB0D47">
              <w:rPr>
                <w:webHidden/>
              </w:rPr>
              <w:fldChar w:fldCharType="begin"/>
            </w:r>
            <w:r w:rsidR="00DB0D47">
              <w:rPr>
                <w:webHidden/>
              </w:rPr>
              <w:instrText xml:space="preserve"> PAGEREF _Toc476856054 \h </w:instrText>
            </w:r>
            <w:r w:rsidR="00DB0D47">
              <w:rPr>
                <w:webHidden/>
              </w:rPr>
            </w:r>
            <w:r w:rsidR="00DB0D47">
              <w:rPr>
                <w:webHidden/>
              </w:rPr>
              <w:fldChar w:fldCharType="separate"/>
            </w:r>
            <w:r w:rsidR="00942228">
              <w:rPr>
                <w:webHidden/>
              </w:rPr>
              <w:t>6</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55" w:history="1">
            <w:r w:rsidR="00DB0D47" w:rsidRPr="00306D4D">
              <w:rPr>
                <w:rStyle w:val="Hyperlink"/>
              </w:rPr>
              <w:t>3.2</w:t>
            </w:r>
            <w:r w:rsidR="00DB0D47">
              <w:rPr>
                <w:rFonts w:asciiTheme="minorHAnsi" w:eastAsiaTheme="minorEastAsia" w:hAnsiTheme="minorHAnsi" w:cstheme="minorBidi"/>
                <w:bCs w:val="0"/>
                <w:sz w:val="22"/>
                <w:szCs w:val="22"/>
              </w:rPr>
              <w:tab/>
            </w:r>
            <w:r w:rsidR="00DB0D47" w:rsidRPr="00306D4D">
              <w:rPr>
                <w:rStyle w:val="Hyperlink"/>
              </w:rPr>
              <w:t>Mål og succeskriterier for tilskudsadministrationen</w:t>
            </w:r>
            <w:r w:rsidR="00DB0D47">
              <w:rPr>
                <w:webHidden/>
              </w:rPr>
              <w:tab/>
            </w:r>
            <w:r w:rsidR="00DB0D47">
              <w:rPr>
                <w:webHidden/>
              </w:rPr>
              <w:fldChar w:fldCharType="begin"/>
            </w:r>
            <w:r w:rsidR="00DB0D47">
              <w:rPr>
                <w:webHidden/>
              </w:rPr>
              <w:instrText xml:space="preserve"> PAGEREF _Toc476856055 \h </w:instrText>
            </w:r>
            <w:r w:rsidR="00DB0D47">
              <w:rPr>
                <w:webHidden/>
              </w:rPr>
            </w:r>
            <w:r w:rsidR="00DB0D47">
              <w:rPr>
                <w:webHidden/>
              </w:rPr>
              <w:fldChar w:fldCharType="separate"/>
            </w:r>
            <w:r w:rsidR="00942228">
              <w:rPr>
                <w:webHidden/>
              </w:rPr>
              <w:t>7</w:t>
            </w:r>
            <w:r w:rsidR="00DB0D47">
              <w:rPr>
                <w:webHidden/>
              </w:rPr>
              <w:fldChar w:fldCharType="end"/>
            </w:r>
          </w:hyperlink>
        </w:p>
        <w:p w:rsidR="00DB0D47" w:rsidRDefault="00824029" w:rsidP="00DB0D47">
          <w:pPr>
            <w:pStyle w:val="Indholdsfortegnelse1"/>
            <w:tabs>
              <w:tab w:val="clear" w:pos="8823"/>
              <w:tab w:val="right" w:leader="dot" w:pos="8364"/>
            </w:tabs>
            <w:rPr>
              <w:rFonts w:asciiTheme="minorHAnsi" w:eastAsiaTheme="minorEastAsia" w:hAnsiTheme="minorHAnsi" w:cstheme="minorBidi"/>
              <w:bCs w:val="0"/>
              <w:caps w:val="0"/>
              <w:noProof/>
              <w:sz w:val="22"/>
              <w:szCs w:val="22"/>
            </w:rPr>
          </w:pPr>
          <w:hyperlink w:anchor="_Toc476856056" w:history="1">
            <w:r w:rsidR="00DB0D47" w:rsidRPr="00306D4D">
              <w:rPr>
                <w:rStyle w:val="Hyperlink"/>
                <w:noProof/>
              </w:rPr>
              <w:t>4.</w:t>
            </w:r>
            <w:r w:rsidR="00DB0D47">
              <w:rPr>
                <w:rFonts w:asciiTheme="minorHAnsi" w:eastAsiaTheme="minorEastAsia" w:hAnsiTheme="minorHAnsi" w:cstheme="minorBidi"/>
                <w:bCs w:val="0"/>
                <w:caps w:val="0"/>
                <w:noProof/>
                <w:sz w:val="22"/>
                <w:szCs w:val="22"/>
              </w:rPr>
              <w:tab/>
            </w:r>
            <w:r w:rsidR="00DB0D47" w:rsidRPr="00306D4D">
              <w:rPr>
                <w:rStyle w:val="Hyperlink"/>
                <w:noProof/>
              </w:rPr>
              <w:t>Terminologi</w:t>
            </w:r>
            <w:r w:rsidR="00DB0D47">
              <w:rPr>
                <w:noProof/>
                <w:webHidden/>
              </w:rPr>
              <w:tab/>
            </w:r>
            <w:r w:rsidR="00DB0D47">
              <w:rPr>
                <w:noProof/>
                <w:webHidden/>
              </w:rPr>
              <w:fldChar w:fldCharType="begin"/>
            </w:r>
            <w:r w:rsidR="00DB0D47">
              <w:rPr>
                <w:noProof/>
                <w:webHidden/>
              </w:rPr>
              <w:instrText xml:space="preserve"> PAGEREF _Toc476856056 \h </w:instrText>
            </w:r>
            <w:r w:rsidR="00DB0D47">
              <w:rPr>
                <w:noProof/>
                <w:webHidden/>
              </w:rPr>
            </w:r>
            <w:r w:rsidR="00DB0D47">
              <w:rPr>
                <w:noProof/>
                <w:webHidden/>
              </w:rPr>
              <w:fldChar w:fldCharType="separate"/>
            </w:r>
            <w:r w:rsidR="00942228">
              <w:rPr>
                <w:noProof/>
                <w:webHidden/>
              </w:rPr>
              <w:t>8</w:t>
            </w:r>
            <w:r w:rsidR="00DB0D47">
              <w:rPr>
                <w:noProof/>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57" w:history="1">
            <w:r w:rsidR="00DB0D47" w:rsidRPr="00306D4D">
              <w:rPr>
                <w:rStyle w:val="Hyperlink"/>
              </w:rPr>
              <w:t>4.1</w:t>
            </w:r>
            <w:r w:rsidR="00DB0D47">
              <w:rPr>
                <w:rFonts w:asciiTheme="minorHAnsi" w:eastAsiaTheme="minorEastAsia" w:hAnsiTheme="minorHAnsi" w:cstheme="minorBidi"/>
                <w:bCs w:val="0"/>
                <w:sz w:val="22"/>
                <w:szCs w:val="22"/>
              </w:rPr>
              <w:tab/>
            </w:r>
            <w:r w:rsidR="00DB0D47" w:rsidRPr="00306D4D">
              <w:rPr>
                <w:rStyle w:val="Hyperlink"/>
              </w:rPr>
              <w:t>Roller</w:t>
            </w:r>
            <w:r w:rsidR="00DB0D47">
              <w:rPr>
                <w:webHidden/>
              </w:rPr>
              <w:tab/>
            </w:r>
            <w:r w:rsidR="00DB0D47">
              <w:rPr>
                <w:webHidden/>
              </w:rPr>
              <w:fldChar w:fldCharType="begin"/>
            </w:r>
            <w:r w:rsidR="00DB0D47">
              <w:rPr>
                <w:webHidden/>
              </w:rPr>
              <w:instrText xml:space="preserve"> PAGEREF _Toc476856057 \h </w:instrText>
            </w:r>
            <w:r w:rsidR="00DB0D47">
              <w:rPr>
                <w:webHidden/>
              </w:rPr>
            </w:r>
            <w:r w:rsidR="00DB0D47">
              <w:rPr>
                <w:webHidden/>
              </w:rPr>
              <w:fldChar w:fldCharType="separate"/>
            </w:r>
            <w:r w:rsidR="00942228">
              <w:rPr>
                <w:webHidden/>
              </w:rPr>
              <w:t>9</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58" w:history="1">
            <w:r w:rsidR="00DB0D47" w:rsidRPr="00306D4D">
              <w:rPr>
                <w:rStyle w:val="Hyperlink"/>
              </w:rPr>
              <w:t>4.2</w:t>
            </w:r>
            <w:r w:rsidR="00DB0D47">
              <w:rPr>
                <w:rFonts w:asciiTheme="minorHAnsi" w:eastAsiaTheme="minorEastAsia" w:hAnsiTheme="minorHAnsi" w:cstheme="minorBidi"/>
                <w:bCs w:val="0"/>
                <w:sz w:val="22"/>
                <w:szCs w:val="22"/>
              </w:rPr>
              <w:tab/>
            </w:r>
            <w:r w:rsidR="00DB0D47" w:rsidRPr="00306D4D">
              <w:rPr>
                <w:rStyle w:val="Hyperlink"/>
              </w:rPr>
              <w:t>Ordforklaring</w:t>
            </w:r>
            <w:r w:rsidR="00DB0D47">
              <w:rPr>
                <w:webHidden/>
              </w:rPr>
              <w:tab/>
            </w:r>
            <w:r w:rsidR="00DB0D47">
              <w:rPr>
                <w:webHidden/>
              </w:rPr>
              <w:fldChar w:fldCharType="begin"/>
            </w:r>
            <w:r w:rsidR="00DB0D47">
              <w:rPr>
                <w:webHidden/>
              </w:rPr>
              <w:instrText xml:space="preserve"> PAGEREF _Toc476856058 \h </w:instrText>
            </w:r>
            <w:r w:rsidR="00DB0D47">
              <w:rPr>
                <w:webHidden/>
              </w:rPr>
            </w:r>
            <w:r w:rsidR="00DB0D47">
              <w:rPr>
                <w:webHidden/>
              </w:rPr>
              <w:fldChar w:fldCharType="separate"/>
            </w:r>
            <w:r w:rsidR="00942228">
              <w:rPr>
                <w:webHidden/>
              </w:rPr>
              <w:t>10</w:t>
            </w:r>
            <w:r w:rsidR="00DB0D47">
              <w:rPr>
                <w:webHidden/>
              </w:rPr>
              <w:fldChar w:fldCharType="end"/>
            </w:r>
          </w:hyperlink>
        </w:p>
        <w:p w:rsidR="00DB0D47" w:rsidRDefault="00824029" w:rsidP="00DB0D47">
          <w:pPr>
            <w:pStyle w:val="Indholdsfortegnelse1"/>
            <w:tabs>
              <w:tab w:val="clear" w:pos="8823"/>
              <w:tab w:val="right" w:leader="dot" w:pos="8364"/>
            </w:tabs>
            <w:rPr>
              <w:rFonts w:asciiTheme="minorHAnsi" w:eastAsiaTheme="minorEastAsia" w:hAnsiTheme="minorHAnsi" w:cstheme="minorBidi"/>
              <w:bCs w:val="0"/>
              <w:caps w:val="0"/>
              <w:noProof/>
              <w:sz w:val="22"/>
              <w:szCs w:val="22"/>
            </w:rPr>
          </w:pPr>
          <w:hyperlink w:anchor="_Toc476856059" w:history="1">
            <w:r w:rsidR="00DB0D47" w:rsidRPr="00306D4D">
              <w:rPr>
                <w:rStyle w:val="Hyperlink"/>
                <w:noProof/>
              </w:rPr>
              <w:t>5.</w:t>
            </w:r>
            <w:r w:rsidR="00DB0D47">
              <w:rPr>
                <w:rFonts w:asciiTheme="minorHAnsi" w:eastAsiaTheme="minorEastAsia" w:hAnsiTheme="minorHAnsi" w:cstheme="minorBidi"/>
                <w:bCs w:val="0"/>
                <w:caps w:val="0"/>
                <w:noProof/>
                <w:sz w:val="22"/>
                <w:szCs w:val="22"/>
              </w:rPr>
              <w:tab/>
            </w:r>
            <w:r w:rsidR="00DB0D47" w:rsidRPr="00306D4D">
              <w:rPr>
                <w:rStyle w:val="Hyperlink"/>
                <w:noProof/>
              </w:rPr>
              <w:t>Krav til understøttelse af kundens forretning</w:t>
            </w:r>
            <w:r w:rsidR="00DB0D47">
              <w:rPr>
                <w:noProof/>
                <w:webHidden/>
              </w:rPr>
              <w:tab/>
            </w:r>
            <w:r w:rsidR="00DB0D47">
              <w:rPr>
                <w:noProof/>
                <w:webHidden/>
              </w:rPr>
              <w:fldChar w:fldCharType="begin"/>
            </w:r>
            <w:r w:rsidR="00DB0D47">
              <w:rPr>
                <w:noProof/>
                <w:webHidden/>
              </w:rPr>
              <w:instrText xml:space="preserve"> PAGEREF _Toc476856059 \h </w:instrText>
            </w:r>
            <w:r w:rsidR="00DB0D47">
              <w:rPr>
                <w:noProof/>
                <w:webHidden/>
              </w:rPr>
            </w:r>
            <w:r w:rsidR="00DB0D47">
              <w:rPr>
                <w:noProof/>
                <w:webHidden/>
              </w:rPr>
              <w:fldChar w:fldCharType="separate"/>
            </w:r>
            <w:r w:rsidR="00942228">
              <w:rPr>
                <w:noProof/>
                <w:webHidden/>
              </w:rPr>
              <w:t>12</w:t>
            </w:r>
            <w:r w:rsidR="00DB0D47">
              <w:rPr>
                <w:noProof/>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60" w:history="1">
            <w:r w:rsidR="00DB0D47" w:rsidRPr="00306D4D">
              <w:rPr>
                <w:rStyle w:val="Hyperlink"/>
              </w:rPr>
              <w:t>5.1</w:t>
            </w:r>
            <w:r w:rsidR="00DB0D47">
              <w:rPr>
                <w:rFonts w:asciiTheme="minorHAnsi" w:eastAsiaTheme="minorEastAsia" w:hAnsiTheme="minorHAnsi" w:cstheme="minorBidi"/>
                <w:bCs w:val="0"/>
                <w:sz w:val="22"/>
                <w:szCs w:val="22"/>
              </w:rPr>
              <w:tab/>
            </w:r>
            <w:r w:rsidR="00DB0D47" w:rsidRPr="00306D4D">
              <w:rPr>
                <w:rStyle w:val="Hyperlink"/>
              </w:rPr>
              <w:t>Oversigt over kravspecifikationens beskrivelse af funktionelle krav</w:t>
            </w:r>
            <w:r w:rsidR="00DB0D47">
              <w:rPr>
                <w:webHidden/>
              </w:rPr>
              <w:tab/>
            </w:r>
            <w:r w:rsidR="00DB0D47">
              <w:rPr>
                <w:webHidden/>
              </w:rPr>
              <w:fldChar w:fldCharType="begin"/>
            </w:r>
            <w:r w:rsidR="00DB0D47">
              <w:rPr>
                <w:webHidden/>
              </w:rPr>
              <w:instrText xml:space="preserve"> PAGEREF _Toc476856060 \h </w:instrText>
            </w:r>
            <w:r w:rsidR="00DB0D47">
              <w:rPr>
                <w:webHidden/>
              </w:rPr>
            </w:r>
            <w:r w:rsidR="00DB0D47">
              <w:rPr>
                <w:webHidden/>
              </w:rPr>
              <w:fldChar w:fldCharType="separate"/>
            </w:r>
            <w:r w:rsidR="00942228">
              <w:rPr>
                <w:webHidden/>
              </w:rPr>
              <w:t>12</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61" w:history="1">
            <w:r w:rsidR="00DB0D47" w:rsidRPr="00306D4D">
              <w:rPr>
                <w:rStyle w:val="Hyperlink"/>
              </w:rPr>
              <w:t>5.2</w:t>
            </w:r>
            <w:r w:rsidR="00DB0D47">
              <w:rPr>
                <w:rFonts w:asciiTheme="minorHAnsi" w:eastAsiaTheme="minorEastAsia" w:hAnsiTheme="minorHAnsi" w:cstheme="minorBidi"/>
                <w:bCs w:val="0"/>
                <w:sz w:val="22"/>
                <w:szCs w:val="22"/>
              </w:rPr>
              <w:tab/>
            </w:r>
            <w:r w:rsidR="00DB0D47" w:rsidRPr="00306D4D">
              <w:rPr>
                <w:rStyle w:val="Hyperlink"/>
              </w:rPr>
              <w:t>Det overordnede procesforløb</w:t>
            </w:r>
            <w:r w:rsidR="00DB0D47">
              <w:rPr>
                <w:webHidden/>
              </w:rPr>
              <w:tab/>
            </w:r>
            <w:r w:rsidR="00DB0D47">
              <w:rPr>
                <w:webHidden/>
              </w:rPr>
              <w:fldChar w:fldCharType="begin"/>
            </w:r>
            <w:r w:rsidR="00DB0D47">
              <w:rPr>
                <w:webHidden/>
              </w:rPr>
              <w:instrText xml:space="preserve"> PAGEREF _Toc476856061 \h </w:instrText>
            </w:r>
            <w:r w:rsidR="00DB0D47">
              <w:rPr>
                <w:webHidden/>
              </w:rPr>
            </w:r>
            <w:r w:rsidR="00DB0D47">
              <w:rPr>
                <w:webHidden/>
              </w:rPr>
              <w:fldChar w:fldCharType="separate"/>
            </w:r>
            <w:r w:rsidR="00942228">
              <w:rPr>
                <w:webHidden/>
              </w:rPr>
              <w:t>12</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62" w:history="1">
            <w:r w:rsidR="00DB0D47" w:rsidRPr="00306D4D">
              <w:rPr>
                <w:rStyle w:val="Hyperlink"/>
              </w:rPr>
              <w:t>5.3</w:t>
            </w:r>
            <w:r w:rsidR="00DB0D47">
              <w:rPr>
                <w:rFonts w:asciiTheme="minorHAnsi" w:eastAsiaTheme="minorEastAsia" w:hAnsiTheme="minorHAnsi" w:cstheme="minorBidi"/>
                <w:bCs w:val="0"/>
                <w:sz w:val="22"/>
                <w:szCs w:val="22"/>
              </w:rPr>
              <w:tab/>
            </w:r>
            <w:r w:rsidR="00DB0D47" w:rsidRPr="00306D4D">
              <w:rPr>
                <w:rStyle w:val="Hyperlink"/>
              </w:rPr>
              <w:t>Beskrivelse af krav til de enkelte overordnede processer</w:t>
            </w:r>
            <w:r w:rsidR="00DB0D47">
              <w:rPr>
                <w:webHidden/>
              </w:rPr>
              <w:tab/>
            </w:r>
            <w:r w:rsidR="00DB0D47">
              <w:rPr>
                <w:webHidden/>
              </w:rPr>
              <w:fldChar w:fldCharType="begin"/>
            </w:r>
            <w:r w:rsidR="00DB0D47">
              <w:rPr>
                <w:webHidden/>
              </w:rPr>
              <w:instrText xml:space="preserve"> PAGEREF _Toc476856062 \h </w:instrText>
            </w:r>
            <w:r w:rsidR="00DB0D47">
              <w:rPr>
                <w:webHidden/>
              </w:rPr>
            </w:r>
            <w:r w:rsidR="00DB0D47">
              <w:rPr>
                <w:webHidden/>
              </w:rPr>
              <w:fldChar w:fldCharType="separate"/>
            </w:r>
            <w:r w:rsidR="00942228">
              <w:rPr>
                <w:webHidden/>
              </w:rPr>
              <w:t>13</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63" w:history="1">
            <w:r w:rsidR="00DB0D47" w:rsidRPr="00306D4D">
              <w:rPr>
                <w:rStyle w:val="Hyperlink"/>
              </w:rPr>
              <w:t>5.3.1</w:t>
            </w:r>
            <w:r w:rsidR="00DB0D47">
              <w:rPr>
                <w:rFonts w:asciiTheme="minorHAnsi" w:eastAsiaTheme="minorEastAsia" w:hAnsiTheme="minorHAnsi" w:cstheme="minorBidi"/>
                <w:bCs w:val="0"/>
                <w:sz w:val="22"/>
                <w:szCs w:val="22"/>
              </w:rPr>
              <w:tab/>
            </w:r>
            <w:r w:rsidR="00DB0D47" w:rsidRPr="00306D4D">
              <w:rPr>
                <w:rStyle w:val="Hyperlink"/>
              </w:rPr>
              <w:t>Proces 0 - Generelt</w:t>
            </w:r>
            <w:r w:rsidR="00DB0D47">
              <w:rPr>
                <w:webHidden/>
              </w:rPr>
              <w:tab/>
            </w:r>
            <w:r w:rsidR="00DB0D47">
              <w:rPr>
                <w:webHidden/>
              </w:rPr>
              <w:fldChar w:fldCharType="begin"/>
            </w:r>
            <w:r w:rsidR="00DB0D47">
              <w:rPr>
                <w:webHidden/>
              </w:rPr>
              <w:instrText xml:space="preserve"> PAGEREF _Toc476856063 \h </w:instrText>
            </w:r>
            <w:r w:rsidR="00DB0D47">
              <w:rPr>
                <w:webHidden/>
              </w:rPr>
            </w:r>
            <w:r w:rsidR="00DB0D47">
              <w:rPr>
                <w:webHidden/>
              </w:rPr>
              <w:fldChar w:fldCharType="separate"/>
            </w:r>
            <w:r w:rsidR="00942228">
              <w:rPr>
                <w:webHidden/>
              </w:rPr>
              <w:t>14</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64" w:history="1">
            <w:r w:rsidR="00DB0D47" w:rsidRPr="00306D4D">
              <w:rPr>
                <w:rStyle w:val="Hyperlink"/>
              </w:rPr>
              <w:t>5.3.2</w:t>
            </w:r>
            <w:r w:rsidR="00DB0D47">
              <w:rPr>
                <w:rFonts w:asciiTheme="minorHAnsi" w:eastAsiaTheme="minorEastAsia" w:hAnsiTheme="minorHAnsi" w:cstheme="minorBidi"/>
                <w:bCs w:val="0"/>
                <w:sz w:val="22"/>
                <w:szCs w:val="22"/>
              </w:rPr>
              <w:tab/>
            </w:r>
            <w:r w:rsidR="00DB0D47" w:rsidRPr="00306D4D">
              <w:rPr>
                <w:rStyle w:val="Hyperlink"/>
              </w:rPr>
              <w:t>Proces 1 - Udenlandsk oprettelse</w:t>
            </w:r>
            <w:r w:rsidR="00DB0D47">
              <w:rPr>
                <w:webHidden/>
              </w:rPr>
              <w:tab/>
            </w:r>
            <w:r w:rsidR="00DB0D47">
              <w:rPr>
                <w:webHidden/>
              </w:rPr>
              <w:fldChar w:fldCharType="begin"/>
            </w:r>
            <w:r w:rsidR="00DB0D47">
              <w:rPr>
                <w:webHidden/>
              </w:rPr>
              <w:instrText xml:space="preserve"> PAGEREF _Toc476856064 \h </w:instrText>
            </w:r>
            <w:r w:rsidR="00DB0D47">
              <w:rPr>
                <w:webHidden/>
              </w:rPr>
            </w:r>
            <w:r w:rsidR="00DB0D47">
              <w:rPr>
                <w:webHidden/>
              </w:rPr>
              <w:fldChar w:fldCharType="separate"/>
            </w:r>
            <w:r w:rsidR="00942228">
              <w:rPr>
                <w:webHidden/>
              </w:rPr>
              <w:t>14</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65" w:history="1">
            <w:r w:rsidR="00DB0D47" w:rsidRPr="00306D4D">
              <w:rPr>
                <w:rStyle w:val="Hyperlink"/>
              </w:rPr>
              <w:t>5.3.3</w:t>
            </w:r>
            <w:r w:rsidR="00DB0D47">
              <w:rPr>
                <w:rFonts w:asciiTheme="minorHAnsi" w:eastAsiaTheme="minorEastAsia" w:hAnsiTheme="minorHAnsi" w:cstheme="minorBidi"/>
                <w:bCs w:val="0"/>
                <w:sz w:val="22"/>
                <w:szCs w:val="22"/>
              </w:rPr>
              <w:tab/>
            </w:r>
            <w:r w:rsidR="00DB0D47" w:rsidRPr="00306D4D">
              <w:rPr>
                <w:rStyle w:val="Hyperlink"/>
              </w:rPr>
              <w:t>Proces 2 - Log på system</w:t>
            </w:r>
            <w:r w:rsidR="00DB0D47">
              <w:rPr>
                <w:webHidden/>
              </w:rPr>
              <w:tab/>
            </w:r>
            <w:r w:rsidR="00DB0D47">
              <w:rPr>
                <w:webHidden/>
              </w:rPr>
              <w:fldChar w:fldCharType="begin"/>
            </w:r>
            <w:r w:rsidR="00DB0D47">
              <w:rPr>
                <w:webHidden/>
              </w:rPr>
              <w:instrText xml:space="preserve"> PAGEREF _Toc476856065 \h </w:instrText>
            </w:r>
            <w:r w:rsidR="00DB0D47">
              <w:rPr>
                <w:webHidden/>
              </w:rPr>
            </w:r>
            <w:r w:rsidR="00DB0D47">
              <w:rPr>
                <w:webHidden/>
              </w:rPr>
              <w:fldChar w:fldCharType="separate"/>
            </w:r>
            <w:r w:rsidR="00942228">
              <w:rPr>
                <w:webHidden/>
              </w:rPr>
              <w:t>15</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66" w:history="1">
            <w:r w:rsidR="00DB0D47" w:rsidRPr="00306D4D">
              <w:rPr>
                <w:rStyle w:val="Hyperlink"/>
              </w:rPr>
              <w:t>5.3.4</w:t>
            </w:r>
            <w:r w:rsidR="00DB0D47">
              <w:rPr>
                <w:rFonts w:asciiTheme="minorHAnsi" w:eastAsiaTheme="minorEastAsia" w:hAnsiTheme="minorHAnsi" w:cstheme="minorBidi"/>
                <w:bCs w:val="0"/>
                <w:sz w:val="22"/>
                <w:szCs w:val="22"/>
              </w:rPr>
              <w:tab/>
            </w:r>
            <w:r w:rsidR="00DB0D47" w:rsidRPr="00306D4D">
              <w:rPr>
                <w:rStyle w:val="Hyperlink"/>
              </w:rPr>
              <w:t>Proces 3 - UDGÅET</w:t>
            </w:r>
            <w:r w:rsidR="00DB0D47">
              <w:rPr>
                <w:webHidden/>
              </w:rPr>
              <w:tab/>
            </w:r>
            <w:r w:rsidR="00DB0D47">
              <w:rPr>
                <w:webHidden/>
              </w:rPr>
              <w:fldChar w:fldCharType="begin"/>
            </w:r>
            <w:r w:rsidR="00DB0D47">
              <w:rPr>
                <w:webHidden/>
              </w:rPr>
              <w:instrText xml:space="preserve"> PAGEREF _Toc476856066 \h </w:instrText>
            </w:r>
            <w:r w:rsidR="00DB0D47">
              <w:rPr>
                <w:webHidden/>
              </w:rPr>
            </w:r>
            <w:r w:rsidR="00DB0D47">
              <w:rPr>
                <w:webHidden/>
              </w:rPr>
              <w:fldChar w:fldCharType="separate"/>
            </w:r>
            <w:r w:rsidR="00942228">
              <w:rPr>
                <w:webHidden/>
              </w:rPr>
              <w:t>15</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67" w:history="1">
            <w:r w:rsidR="00DB0D47" w:rsidRPr="00306D4D">
              <w:rPr>
                <w:rStyle w:val="Hyperlink"/>
              </w:rPr>
              <w:t>5.3.5</w:t>
            </w:r>
            <w:r w:rsidR="00DB0D47">
              <w:rPr>
                <w:rFonts w:asciiTheme="minorHAnsi" w:eastAsiaTheme="minorEastAsia" w:hAnsiTheme="minorHAnsi" w:cstheme="minorBidi"/>
                <w:bCs w:val="0"/>
                <w:sz w:val="22"/>
                <w:szCs w:val="22"/>
              </w:rPr>
              <w:tab/>
            </w:r>
            <w:r w:rsidR="00DB0D47" w:rsidRPr="00306D4D">
              <w:rPr>
                <w:rStyle w:val="Hyperlink"/>
              </w:rPr>
              <w:t>Proces 4 - Min side</w:t>
            </w:r>
            <w:r w:rsidR="00DB0D47">
              <w:rPr>
                <w:webHidden/>
              </w:rPr>
              <w:tab/>
            </w:r>
            <w:r w:rsidR="00DB0D47">
              <w:rPr>
                <w:webHidden/>
              </w:rPr>
              <w:fldChar w:fldCharType="begin"/>
            </w:r>
            <w:r w:rsidR="00DB0D47">
              <w:rPr>
                <w:webHidden/>
              </w:rPr>
              <w:instrText xml:space="preserve"> PAGEREF _Toc476856067 \h </w:instrText>
            </w:r>
            <w:r w:rsidR="00DB0D47">
              <w:rPr>
                <w:webHidden/>
              </w:rPr>
            </w:r>
            <w:r w:rsidR="00DB0D47">
              <w:rPr>
                <w:webHidden/>
              </w:rPr>
              <w:fldChar w:fldCharType="separate"/>
            </w:r>
            <w:r w:rsidR="00942228">
              <w:rPr>
                <w:webHidden/>
              </w:rPr>
              <w:t>16</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68" w:history="1">
            <w:r w:rsidR="00DB0D47" w:rsidRPr="00306D4D">
              <w:rPr>
                <w:rStyle w:val="Hyperlink"/>
              </w:rPr>
              <w:t>5.3.6</w:t>
            </w:r>
            <w:r w:rsidR="00DB0D47">
              <w:rPr>
                <w:rFonts w:asciiTheme="minorHAnsi" w:eastAsiaTheme="minorEastAsia" w:hAnsiTheme="minorHAnsi" w:cstheme="minorBidi"/>
                <w:bCs w:val="0"/>
                <w:sz w:val="22"/>
                <w:szCs w:val="22"/>
              </w:rPr>
              <w:tab/>
            </w:r>
            <w:r w:rsidR="00DB0D47" w:rsidRPr="00306D4D">
              <w:rPr>
                <w:rStyle w:val="Hyperlink"/>
              </w:rPr>
              <w:t>Proces 5 - Ansøgning</w:t>
            </w:r>
            <w:r w:rsidR="00DB0D47">
              <w:rPr>
                <w:webHidden/>
              </w:rPr>
              <w:tab/>
            </w:r>
            <w:r w:rsidR="00DB0D47">
              <w:rPr>
                <w:webHidden/>
              </w:rPr>
              <w:fldChar w:fldCharType="begin"/>
            </w:r>
            <w:r w:rsidR="00DB0D47">
              <w:rPr>
                <w:webHidden/>
              </w:rPr>
              <w:instrText xml:space="preserve"> PAGEREF _Toc476856068 \h </w:instrText>
            </w:r>
            <w:r w:rsidR="00DB0D47">
              <w:rPr>
                <w:webHidden/>
              </w:rPr>
            </w:r>
            <w:r w:rsidR="00DB0D47">
              <w:rPr>
                <w:webHidden/>
              </w:rPr>
              <w:fldChar w:fldCharType="separate"/>
            </w:r>
            <w:r w:rsidR="00942228">
              <w:rPr>
                <w:webHidden/>
              </w:rPr>
              <w:t>16</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69" w:history="1">
            <w:r w:rsidR="00DB0D47" w:rsidRPr="00306D4D">
              <w:rPr>
                <w:rStyle w:val="Hyperlink"/>
              </w:rPr>
              <w:t>5.3.7</w:t>
            </w:r>
            <w:r w:rsidR="00DB0D47">
              <w:rPr>
                <w:rFonts w:asciiTheme="minorHAnsi" w:eastAsiaTheme="minorEastAsia" w:hAnsiTheme="minorHAnsi" w:cstheme="minorBidi"/>
                <w:bCs w:val="0"/>
                <w:sz w:val="22"/>
                <w:szCs w:val="22"/>
              </w:rPr>
              <w:tab/>
            </w:r>
            <w:r w:rsidR="00DB0D47" w:rsidRPr="00306D4D">
              <w:rPr>
                <w:rStyle w:val="Hyperlink"/>
              </w:rPr>
              <w:t>Proces 6 - Kommunikation om sag</w:t>
            </w:r>
            <w:r w:rsidR="00DB0D47">
              <w:rPr>
                <w:webHidden/>
              </w:rPr>
              <w:tab/>
            </w:r>
            <w:r w:rsidR="00DB0D47">
              <w:rPr>
                <w:webHidden/>
              </w:rPr>
              <w:fldChar w:fldCharType="begin"/>
            </w:r>
            <w:r w:rsidR="00DB0D47">
              <w:rPr>
                <w:webHidden/>
              </w:rPr>
              <w:instrText xml:space="preserve"> PAGEREF _Toc476856069 \h </w:instrText>
            </w:r>
            <w:r w:rsidR="00DB0D47">
              <w:rPr>
                <w:webHidden/>
              </w:rPr>
            </w:r>
            <w:r w:rsidR="00DB0D47">
              <w:rPr>
                <w:webHidden/>
              </w:rPr>
              <w:fldChar w:fldCharType="separate"/>
            </w:r>
            <w:r w:rsidR="00942228">
              <w:rPr>
                <w:webHidden/>
              </w:rPr>
              <w:t>17</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0" w:history="1">
            <w:r w:rsidR="00DB0D47" w:rsidRPr="00306D4D">
              <w:rPr>
                <w:rStyle w:val="Hyperlink"/>
              </w:rPr>
              <w:t>5.3.8</w:t>
            </w:r>
            <w:r w:rsidR="00DB0D47">
              <w:rPr>
                <w:rFonts w:asciiTheme="minorHAnsi" w:eastAsiaTheme="minorEastAsia" w:hAnsiTheme="minorHAnsi" w:cstheme="minorBidi"/>
                <w:bCs w:val="0"/>
                <w:sz w:val="22"/>
                <w:szCs w:val="22"/>
              </w:rPr>
              <w:tab/>
            </w:r>
            <w:r w:rsidR="00DB0D47" w:rsidRPr="00306D4D">
              <w:rPr>
                <w:rStyle w:val="Hyperlink"/>
              </w:rPr>
              <w:t>Proces 7 - Vurdering/behandling</w:t>
            </w:r>
            <w:r w:rsidR="00DB0D47">
              <w:rPr>
                <w:webHidden/>
              </w:rPr>
              <w:tab/>
            </w:r>
            <w:r w:rsidR="00DB0D47">
              <w:rPr>
                <w:webHidden/>
              </w:rPr>
              <w:fldChar w:fldCharType="begin"/>
            </w:r>
            <w:r w:rsidR="00DB0D47">
              <w:rPr>
                <w:webHidden/>
              </w:rPr>
              <w:instrText xml:space="preserve"> PAGEREF _Toc476856070 \h </w:instrText>
            </w:r>
            <w:r w:rsidR="00DB0D47">
              <w:rPr>
                <w:webHidden/>
              </w:rPr>
            </w:r>
            <w:r w:rsidR="00DB0D47">
              <w:rPr>
                <w:webHidden/>
              </w:rPr>
              <w:fldChar w:fldCharType="separate"/>
            </w:r>
            <w:r w:rsidR="00942228">
              <w:rPr>
                <w:webHidden/>
              </w:rPr>
              <w:t>17</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1" w:history="1">
            <w:r w:rsidR="00DB0D47" w:rsidRPr="00306D4D">
              <w:rPr>
                <w:rStyle w:val="Hyperlink"/>
              </w:rPr>
              <w:t>5.3.9</w:t>
            </w:r>
            <w:r w:rsidR="00DB0D47">
              <w:rPr>
                <w:rFonts w:asciiTheme="minorHAnsi" w:eastAsiaTheme="minorEastAsia" w:hAnsiTheme="minorHAnsi" w:cstheme="minorBidi"/>
                <w:bCs w:val="0"/>
                <w:sz w:val="22"/>
                <w:szCs w:val="22"/>
              </w:rPr>
              <w:tab/>
            </w:r>
            <w:r w:rsidR="00DB0D47" w:rsidRPr="00306D4D">
              <w:rPr>
                <w:rStyle w:val="Hyperlink"/>
              </w:rPr>
              <w:t>Proces 8 - Udvalgsbehandling</w:t>
            </w:r>
            <w:r w:rsidR="00DB0D47">
              <w:rPr>
                <w:webHidden/>
              </w:rPr>
              <w:tab/>
            </w:r>
            <w:r w:rsidR="00DB0D47">
              <w:rPr>
                <w:webHidden/>
              </w:rPr>
              <w:fldChar w:fldCharType="begin"/>
            </w:r>
            <w:r w:rsidR="00DB0D47">
              <w:rPr>
                <w:webHidden/>
              </w:rPr>
              <w:instrText xml:space="preserve"> PAGEREF _Toc476856071 \h </w:instrText>
            </w:r>
            <w:r w:rsidR="00DB0D47">
              <w:rPr>
                <w:webHidden/>
              </w:rPr>
            </w:r>
            <w:r w:rsidR="00DB0D47">
              <w:rPr>
                <w:webHidden/>
              </w:rPr>
              <w:fldChar w:fldCharType="separate"/>
            </w:r>
            <w:r w:rsidR="00942228">
              <w:rPr>
                <w:webHidden/>
              </w:rPr>
              <w:t>18</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2" w:history="1">
            <w:r w:rsidR="00DB0D47" w:rsidRPr="00306D4D">
              <w:rPr>
                <w:rStyle w:val="Hyperlink"/>
              </w:rPr>
              <w:t>5.3.10</w:t>
            </w:r>
            <w:r w:rsidR="00DB0D47">
              <w:rPr>
                <w:rFonts w:asciiTheme="minorHAnsi" w:eastAsiaTheme="minorEastAsia" w:hAnsiTheme="minorHAnsi" w:cstheme="minorBidi"/>
                <w:bCs w:val="0"/>
                <w:sz w:val="22"/>
                <w:szCs w:val="22"/>
              </w:rPr>
              <w:tab/>
            </w:r>
            <w:r w:rsidR="00DB0D47" w:rsidRPr="00306D4D">
              <w:rPr>
                <w:rStyle w:val="Hyperlink"/>
              </w:rPr>
              <w:t>Proces 9 - Objektiv beregning</w:t>
            </w:r>
            <w:r w:rsidR="00DB0D47">
              <w:rPr>
                <w:webHidden/>
              </w:rPr>
              <w:tab/>
            </w:r>
            <w:r w:rsidR="00DB0D47">
              <w:rPr>
                <w:webHidden/>
              </w:rPr>
              <w:fldChar w:fldCharType="begin"/>
            </w:r>
            <w:r w:rsidR="00DB0D47">
              <w:rPr>
                <w:webHidden/>
              </w:rPr>
              <w:instrText xml:space="preserve"> PAGEREF _Toc476856072 \h </w:instrText>
            </w:r>
            <w:r w:rsidR="00DB0D47">
              <w:rPr>
                <w:webHidden/>
              </w:rPr>
            </w:r>
            <w:r w:rsidR="00DB0D47">
              <w:rPr>
                <w:webHidden/>
              </w:rPr>
              <w:fldChar w:fldCharType="separate"/>
            </w:r>
            <w:r w:rsidR="00942228">
              <w:rPr>
                <w:webHidden/>
              </w:rPr>
              <w:t>19</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3" w:history="1">
            <w:r w:rsidR="00DB0D47" w:rsidRPr="00306D4D">
              <w:rPr>
                <w:rStyle w:val="Hyperlink"/>
              </w:rPr>
              <w:t>5.3.11</w:t>
            </w:r>
            <w:r w:rsidR="00DB0D47">
              <w:rPr>
                <w:rFonts w:asciiTheme="minorHAnsi" w:eastAsiaTheme="minorEastAsia" w:hAnsiTheme="minorHAnsi" w:cstheme="minorBidi"/>
                <w:bCs w:val="0"/>
                <w:sz w:val="22"/>
                <w:szCs w:val="22"/>
              </w:rPr>
              <w:tab/>
            </w:r>
            <w:r w:rsidR="00DB0D47" w:rsidRPr="00306D4D">
              <w:rPr>
                <w:rStyle w:val="Hyperlink"/>
              </w:rPr>
              <w:t>Proces 10 - Tilbagetrækning af ansøgning</w:t>
            </w:r>
            <w:r w:rsidR="00DB0D47">
              <w:rPr>
                <w:webHidden/>
              </w:rPr>
              <w:tab/>
            </w:r>
            <w:r w:rsidR="00DB0D47">
              <w:rPr>
                <w:webHidden/>
              </w:rPr>
              <w:fldChar w:fldCharType="begin"/>
            </w:r>
            <w:r w:rsidR="00DB0D47">
              <w:rPr>
                <w:webHidden/>
              </w:rPr>
              <w:instrText xml:space="preserve"> PAGEREF _Toc476856073 \h </w:instrText>
            </w:r>
            <w:r w:rsidR="00DB0D47">
              <w:rPr>
                <w:webHidden/>
              </w:rPr>
            </w:r>
            <w:r w:rsidR="00DB0D47">
              <w:rPr>
                <w:webHidden/>
              </w:rPr>
              <w:fldChar w:fldCharType="separate"/>
            </w:r>
            <w:r w:rsidR="00942228">
              <w:rPr>
                <w:webHidden/>
              </w:rPr>
              <w:t>20</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4" w:history="1">
            <w:r w:rsidR="00DB0D47" w:rsidRPr="00306D4D">
              <w:rPr>
                <w:rStyle w:val="Hyperlink"/>
              </w:rPr>
              <w:t>5.3.12</w:t>
            </w:r>
            <w:r w:rsidR="00DB0D47">
              <w:rPr>
                <w:rFonts w:asciiTheme="minorHAnsi" w:eastAsiaTheme="minorEastAsia" w:hAnsiTheme="minorHAnsi" w:cstheme="minorBidi"/>
                <w:bCs w:val="0"/>
                <w:sz w:val="22"/>
                <w:szCs w:val="22"/>
              </w:rPr>
              <w:tab/>
            </w:r>
            <w:r w:rsidR="00DB0D47" w:rsidRPr="00306D4D">
              <w:rPr>
                <w:rStyle w:val="Hyperlink"/>
              </w:rPr>
              <w:t>Proces 11 - Stikprøve</w:t>
            </w:r>
            <w:r w:rsidR="00DB0D47">
              <w:rPr>
                <w:webHidden/>
              </w:rPr>
              <w:tab/>
            </w:r>
            <w:r w:rsidR="00DB0D47">
              <w:rPr>
                <w:webHidden/>
              </w:rPr>
              <w:fldChar w:fldCharType="begin"/>
            </w:r>
            <w:r w:rsidR="00DB0D47">
              <w:rPr>
                <w:webHidden/>
              </w:rPr>
              <w:instrText xml:space="preserve"> PAGEREF _Toc476856074 \h </w:instrText>
            </w:r>
            <w:r w:rsidR="00DB0D47">
              <w:rPr>
                <w:webHidden/>
              </w:rPr>
            </w:r>
            <w:r w:rsidR="00DB0D47">
              <w:rPr>
                <w:webHidden/>
              </w:rPr>
              <w:fldChar w:fldCharType="separate"/>
            </w:r>
            <w:r w:rsidR="00942228">
              <w:rPr>
                <w:webHidden/>
              </w:rPr>
              <w:t>20</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5" w:history="1">
            <w:r w:rsidR="00DB0D47" w:rsidRPr="00306D4D">
              <w:rPr>
                <w:rStyle w:val="Hyperlink"/>
              </w:rPr>
              <w:t>5.3.13</w:t>
            </w:r>
            <w:r w:rsidR="00DB0D47">
              <w:rPr>
                <w:rFonts w:asciiTheme="minorHAnsi" w:eastAsiaTheme="minorEastAsia" w:hAnsiTheme="minorHAnsi" w:cstheme="minorBidi"/>
                <w:bCs w:val="0"/>
                <w:sz w:val="22"/>
                <w:szCs w:val="22"/>
              </w:rPr>
              <w:tab/>
            </w:r>
            <w:r w:rsidR="00DB0D47" w:rsidRPr="00306D4D">
              <w:rPr>
                <w:rStyle w:val="Hyperlink"/>
              </w:rPr>
              <w:t>Proces 12 - Beregning</w:t>
            </w:r>
            <w:r w:rsidR="00DB0D47">
              <w:rPr>
                <w:webHidden/>
              </w:rPr>
              <w:tab/>
            </w:r>
            <w:r w:rsidR="00DB0D47">
              <w:rPr>
                <w:webHidden/>
              </w:rPr>
              <w:fldChar w:fldCharType="begin"/>
            </w:r>
            <w:r w:rsidR="00DB0D47">
              <w:rPr>
                <w:webHidden/>
              </w:rPr>
              <w:instrText xml:space="preserve"> PAGEREF _Toc476856075 \h </w:instrText>
            </w:r>
            <w:r w:rsidR="00DB0D47">
              <w:rPr>
                <w:webHidden/>
              </w:rPr>
            </w:r>
            <w:r w:rsidR="00DB0D47">
              <w:rPr>
                <w:webHidden/>
              </w:rPr>
              <w:fldChar w:fldCharType="separate"/>
            </w:r>
            <w:r w:rsidR="00942228">
              <w:rPr>
                <w:webHidden/>
              </w:rPr>
              <w:t>21</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6" w:history="1">
            <w:r w:rsidR="00DB0D47" w:rsidRPr="00306D4D">
              <w:rPr>
                <w:rStyle w:val="Hyperlink"/>
              </w:rPr>
              <w:t>5.3.14</w:t>
            </w:r>
            <w:r w:rsidR="00DB0D47">
              <w:rPr>
                <w:rFonts w:asciiTheme="minorHAnsi" w:eastAsiaTheme="minorEastAsia" w:hAnsiTheme="minorHAnsi" w:cstheme="minorBidi"/>
                <w:bCs w:val="0"/>
                <w:sz w:val="22"/>
                <w:szCs w:val="22"/>
              </w:rPr>
              <w:tab/>
            </w:r>
            <w:r w:rsidR="00DB0D47" w:rsidRPr="00306D4D">
              <w:rPr>
                <w:rStyle w:val="Hyperlink"/>
              </w:rPr>
              <w:t>Proces 13 - Afgørelse</w:t>
            </w:r>
            <w:r w:rsidR="00DB0D47">
              <w:rPr>
                <w:webHidden/>
              </w:rPr>
              <w:tab/>
            </w:r>
            <w:r w:rsidR="00DB0D47">
              <w:rPr>
                <w:webHidden/>
              </w:rPr>
              <w:fldChar w:fldCharType="begin"/>
            </w:r>
            <w:r w:rsidR="00DB0D47">
              <w:rPr>
                <w:webHidden/>
              </w:rPr>
              <w:instrText xml:space="preserve"> PAGEREF _Toc476856076 \h </w:instrText>
            </w:r>
            <w:r w:rsidR="00DB0D47">
              <w:rPr>
                <w:webHidden/>
              </w:rPr>
            </w:r>
            <w:r w:rsidR="00DB0D47">
              <w:rPr>
                <w:webHidden/>
              </w:rPr>
              <w:fldChar w:fldCharType="separate"/>
            </w:r>
            <w:r w:rsidR="00942228">
              <w:rPr>
                <w:webHidden/>
              </w:rPr>
              <w:t>22</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7" w:history="1">
            <w:r w:rsidR="00DB0D47" w:rsidRPr="00306D4D">
              <w:rPr>
                <w:rStyle w:val="Hyperlink"/>
              </w:rPr>
              <w:t>5.3.15</w:t>
            </w:r>
            <w:r w:rsidR="00DB0D47">
              <w:rPr>
                <w:rFonts w:asciiTheme="minorHAnsi" w:eastAsiaTheme="minorEastAsia" w:hAnsiTheme="minorHAnsi" w:cstheme="minorBidi"/>
                <w:bCs w:val="0"/>
                <w:sz w:val="22"/>
                <w:szCs w:val="22"/>
              </w:rPr>
              <w:tab/>
            </w:r>
            <w:r w:rsidR="00DB0D47" w:rsidRPr="00306D4D">
              <w:rPr>
                <w:rStyle w:val="Hyperlink"/>
              </w:rPr>
              <w:t>Proces 14 - Afslag</w:t>
            </w:r>
            <w:r w:rsidR="00DB0D47">
              <w:rPr>
                <w:webHidden/>
              </w:rPr>
              <w:tab/>
            </w:r>
            <w:r w:rsidR="00DB0D47">
              <w:rPr>
                <w:webHidden/>
              </w:rPr>
              <w:fldChar w:fldCharType="begin"/>
            </w:r>
            <w:r w:rsidR="00DB0D47">
              <w:rPr>
                <w:webHidden/>
              </w:rPr>
              <w:instrText xml:space="preserve"> PAGEREF _Toc476856077 \h </w:instrText>
            </w:r>
            <w:r w:rsidR="00DB0D47">
              <w:rPr>
                <w:webHidden/>
              </w:rPr>
            </w:r>
            <w:r w:rsidR="00DB0D47">
              <w:rPr>
                <w:webHidden/>
              </w:rPr>
              <w:fldChar w:fldCharType="separate"/>
            </w:r>
            <w:r w:rsidR="00942228">
              <w:rPr>
                <w:webHidden/>
              </w:rPr>
              <w:t>23</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8" w:history="1">
            <w:r w:rsidR="00DB0D47" w:rsidRPr="00306D4D">
              <w:rPr>
                <w:rStyle w:val="Hyperlink"/>
              </w:rPr>
              <w:t>5.3.16</w:t>
            </w:r>
            <w:r w:rsidR="00DB0D47">
              <w:rPr>
                <w:rFonts w:asciiTheme="minorHAnsi" w:eastAsiaTheme="minorEastAsia" w:hAnsiTheme="minorHAnsi" w:cstheme="minorBidi"/>
                <w:bCs w:val="0"/>
                <w:sz w:val="22"/>
                <w:szCs w:val="22"/>
              </w:rPr>
              <w:tab/>
            </w:r>
            <w:r w:rsidR="00DB0D47" w:rsidRPr="00306D4D">
              <w:rPr>
                <w:rStyle w:val="Hyperlink"/>
              </w:rPr>
              <w:t>Proces 15 - Tilsagn</w:t>
            </w:r>
            <w:r w:rsidR="00DB0D47">
              <w:rPr>
                <w:webHidden/>
              </w:rPr>
              <w:tab/>
            </w:r>
            <w:r w:rsidR="00DB0D47">
              <w:rPr>
                <w:webHidden/>
              </w:rPr>
              <w:fldChar w:fldCharType="begin"/>
            </w:r>
            <w:r w:rsidR="00DB0D47">
              <w:rPr>
                <w:webHidden/>
              </w:rPr>
              <w:instrText xml:space="preserve"> PAGEREF _Toc476856078 \h </w:instrText>
            </w:r>
            <w:r w:rsidR="00DB0D47">
              <w:rPr>
                <w:webHidden/>
              </w:rPr>
            </w:r>
            <w:r w:rsidR="00DB0D47">
              <w:rPr>
                <w:webHidden/>
              </w:rPr>
              <w:fldChar w:fldCharType="separate"/>
            </w:r>
            <w:r w:rsidR="00942228">
              <w:rPr>
                <w:webHidden/>
              </w:rPr>
              <w:t>23</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79" w:history="1">
            <w:r w:rsidR="00DB0D47" w:rsidRPr="00306D4D">
              <w:rPr>
                <w:rStyle w:val="Hyperlink"/>
              </w:rPr>
              <w:t>5.3.17</w:t>
            </w:r>
            <w:r w:rsidR="00DB0D47">
              <w:rPr>
                <w:rFonts w:asciiTheme="minorHAnsi" w:eastAsiaTheme="minorEastAsia" w:hAnsiTheme="minorHAnsi" w:cstheme="minorBidi"/>
                <w:bCs w:val="0"/>
                <w:sz w:val="22"/>
                <w:szCs w:val="22"/>
              </w:rPr>
              <w:tab/>
            </w:r>
            <w:r w:rsidR="00DB0D47" w:rsidRPr="00306D4D">
              <w:rPr>
                <w:rStyle w:val="Hyperlink"/>
              </w:rPr>
              <w:t>Proces 16 - Klage</w:t>
            </w:r>
            <w:r w:rsidR="00DB0D47">
              <w:rPr>
                <w:webHidden/>
              </w:rPr>
              <w:tab/>
            </w:r>
            <w:r w:rsidR="00DB0D47">
              <w:rPr>
                <w:webHidden/>
              </w:rPr>
              <w:fldChar w:fldCharType="begin"/>
            </w:r>
            <w:r w:rsidR="00DB0D47">
              <w:rPr>
                <w:webHidden/>
              </w:rPr>
              <w:instrText xml:space="preserve"> PAGEREF _Toc476856079 \h </w:instrText>
            </w:r>
            <w:r w:rsidR="00DB0D47">
              <w:rPr>
                <w:webHidden/>
              </w:rPr>
            </w:r>
            <w:r w:rsidR="00DB0D47">
              <w:rPr>
                <w:webHidden/>
              </w:rPr>
              <w:fldChar w:fldCharType="separate"/>
            </w:r>
            <w:r w:rsidR="00942228">
              <w:rPr>
                <w:webHidden/>
              </w:rPr>
              <w:t>24</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0" w:history="1">
            <w:r w:rsidR="00DB0D47" w:rsidRPr="00306D4D">
              <w:rPr>
                <w:rStyle w:val="Hyperlink"/>
              </w:rPr>
              <w:t>5.3.18</w:t>
            </w:r>
            <w:r w:rsidR="00DB0D47">
              <w:rPr>
                <w:rFonts w:asciiTheme="minorHAnsi" w:eastAsiaTheme="minorEastAsia" w:hAnsiTheme="minorHAnsi" w:cstheme="minorBidi"/>
                <w:bCs w:val="0"/>
                <w:sz w:val="22"/>
                <w:szCs w:val="22"/>
              </w:rPr>
              <w:tab/>
            </w:r>
            <w:r w:rsidR="00DB0D47" w:rsidRPr="00306D4D">
              <w:rPr>
                <w:rStyle w:val="Hyperlink"/>
              </w:rPr>
              <w:t>Proces 17 - Offentliggørelse</w:t>
            </w:r>
            <w:r w:rsidR="00DB0D47">
              <w:rPr>
                <w:webHidden/>
              </w:rPr>
              <w:tab/>
            </w:r>
            <w:r w:rsidR="00DB0D47">
              <w:rPr>
                <w:webHidden/>
              </w:rPr>
              <w:fldChar w:fldCharType="begin"/>
            </w:r>
            <w:r w:rsidR="00DB0D47">
              <w:rPr>
                <w:webHidden/>
              </w:rPr>
              <w:instrText xml:space="preserve"> PAGEREF _Toc476856080 \h </w:instrText>
            </w:r>
            <w:r w:rsidR="00DB0D47">
              <w:rPr>
                <w:webHidden/>
              </w:rPr>
            </w:r>
            <w:r w:rsidR="00DB0D47">
              <w:rPr>
                <w:webHidden/>
              </w:rPr>
              <w:fldChar w:fldCharType="separate"/>
            </w:r>
            <w:r w:rsidR="00942228">
              <w:rPr>
                <w:webHidden/>
              </w:rPr>
              <w:t>24</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1" w:history="1">
            <w:r w:rsidR="00DB0D47" w:rsidRPr="00306D4D">
              <w:rPr>
                <w:rStyle w:val="Hyperlink"/>
              </w:rPr>
              <w:t>5.3.19</w:t>
            </w:r>
            <w:r w:rsidR="00DB0D47">
              <w:rPr>
                <w:rFonts w:asciiTheme="minorHAnsi" w:eastAsiaTheme="minorEastAsia" w:hAnsiTheme="minorHAnsi" w:cstheme="minorBidi"/>
                <w:bCs w:val="0"/>
                <w:sz w:val="22"/>
                <w:szCs w:val="22"/>
              </w:rPr>
              <w:tab/>
            </w:r>
            <w:r w:rsidR="00DB0D47" w:rsidRPr="00306D4D">
              <w:rPr>
                <w:rStyle w:val="Hyperlink"/>
              </w:rPr>
              <w:t>Proces 18 - Udbetaling</w:t>
            </w:r>
            <w:r w:rsidR="00DB0D47">
              <w:rPr>
                <w:webHidden/>
              </w:rPr>
              <w:tab/>
            </w:r>
            <w:r w:rsidR="00DB0D47">
              <w:rPr>
                <w:webHidden/>
              </w:rPr>
              <w:fldChar w:fldCharType="begin"/>
            </w:r>
            <w:r w:rsidR="00DB0D47">
              <w:rPr>
                <w:webHidden/>
              </w:rPr>
              <w:instrText xml:space="preserve"> PAGEREF _Toc476856081 \h </w:instrText>
            </w:r>
            <w:r w:rsidR="00DB0D47">
              <w:rPr>
                <w:webHidden/>
              </w:rPr>
            </w:r>
            <w:r w:rsidR="00DB0D47">
              <w:rPr>
                <w:webHidden/>
              </w:rPr>
              <w:fldChar w:fldCharType="separate"/>
            </w:r>
            <w:r w:rsidR="00942228">
              <w:rPr>
                <w:webHidden/>
              </w:rPr>
              <w:t>25</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2" w:history="1">
            <w:r w:rsidR="00DB0D47" w:rsidRPr="00306D4D">
              <w:rPr>
                <w:rStyle w:val="Hyperlink"/>
              </w:rPr>
              <w:t>5.3.20</w:t>
            </w:r>
            <w:r w:rsidR="00DB0D47">
              <w:rPr>
                <w:rFonts w:asciiTheme="minorHAnsi" w:eastAsiaTheme="minorEastAsia" w:hAnsiTheme="minorHAnsi" w:cstheme="minorBidi"/>
                <w:bCs w:val="0"/>
                <w:sz w:val="22"/>
                <w:szCs w:val="22"/>
              </w:rPr>
              <w:tab/>
            </w:r>
            <w:r w:rsidR="00DB0D47" w:rsidRPr="00306D4D">
              <w:rPr>
                <w:rStyle w:val="Hyperlink"/>
              </w:rPr>
              <w:t>Proces 19 - Bortfald/nedskrivning</w:t>
            </w:r>
            <w:r w:rsidR="00DB0D47">
              <w:rPr>
                <w:webHidden/>
              </w:rPr>
              <w:tab/>
            </w:r>
            <w:r w:rsidR="00DB0D47">
              <w:rPr>
                <w:webHidden/>
              </w:rPr>
              <w:fldChar w:fldCharType="begin"/>
            </w:r>
            <w:r w:rsidR="00DB0D47">
              <w:rPr>
                <w:webHidden/>
              </w:rPr>
              <w:instrText xml:space="preserve"> PAGEREF _Toc476856082 \h </w:instrText>
            </w:r>
            <w:r w:rsidR="00DB0D47">
              <w:rPr>
                <w:webHidden/>
              </w:rPr>
            </w:r>
            <w:r w:rsidR="00DB0D47">
              <w:rPr>
                <w:webHidden/>
              </w:rPr>
              <w:fldChar w:fldCharType="separate"/>
            </w:r>
            <w:r w:rsidR="00942228">
              <w:rPr>
                <w:webHidden/>
              </w:rPr>
              <w:t>26</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3" w:history="1">
            <w:r w:rsidR="00DB0D47" w:rsidRPr="00306D4D">
              <w:rPr>
                <w:rStyle w:val="Hyperlink"/>
              </w:rPr>
              <w:t>5.3.21</w:t>
            </w:r>
            <w:r w:rsidR="00DB0D47">
              <w:rPr>
                <w:rFonts w:asciiTheme="minorHAnsi" w:eastAsiaTheme="minorEastAsia" w:hAnsiTheme="minorHAnsi" w:cstheme="minorBidi"/>
                <w:bCs w:val="0"/>
                <w:sz w:val="22"/>
                <w:szCs w:val="22"/>
              </w:rPr>
              <w:tab/>
            </w:r>
            <w:r w:rsidR="00DB0D47" w:rsidRPr="00306D4D">
              <w:rPr>
                <w:rStyle w:val="Hyperlink"/>
              </w:rPr>
              <w:t>Proces 20 - Afrapportering</w:t>
            </w:r>
            <w:r w:rsidR="00DB0D47">
              <w:rPr>
                <w:webHidden/>
              </w:rPr>
              <w:tab/>
            </w:r>
            <w:r w:rsidR="00DB0D47">
              <w:rPr>
                <w:webHidden/>
              </w:rPr>
              <w:fldChar w:fldCharType="begin"/>
            </w:r>
            <w:r w:rsidR="00DB0D47">
              <w:rPr>
                <w:webHidden/>
              </w:rPr>
              <w:instrText xml:space="preserve"> PAGEREF _Toc476856083 \h </w:instrText>
            </w:r>
            <w:r w:rsidR="00DB0D47">
              <w:rPr>
                <w:webHidden/>
              </w:rPr>
            </w:r>
            <w:r w:rsidR="00DB0D47">
              <w:rPr>
                <w:webHidden/>
              </w:rPr>
              <w:fldChar w:fldCharType="separate"/>
            </w:r>
            <w:r w:rsidR="00942228">
              <w:rPr>
                <w:webHidden/>
              </w:rPr>
              <w:t>26</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4" w:history="1">
            <w:r w:rsidR="00DB0D47" w:rsidRPr="00306D4D">
              <w:rPr>
                <w:rStyle w:val="Hyperlink"/>
              </w:rPr>
              <w:t>5.3.22</w:t>
            </w:r>
            <w:r w:rsidR="00DB0D47">
              <w:rPr>
                <w:rFonts w:asciiTheme="minorHAnsi" w:eastAsiaTheme="minorEastAsia" w:hAnsiTheme="minorHAnsi" w:cstheme="minorBidi"/>
                <w:bCs w:val="0"/>
                <w:sz w:val="22"/>
                <w:szCs w:val="22"/>
              </w:rPr>
              <w:tab/>
            </w:r>
            <w:r w:rsidR="00DB0D47" w:rsidRPr="00306D4D">
              <w:rPr>
                <w:rStyle w:val="Hyperlink"/>
              </w:rPr>
              <w:t>Proces 21 – Tilbagebetaling</w:t>
            </w:r>
            <w:r w:rsidR="00DB0D47">
              <w:rPr>
                <w:webHidden/>
              </w:rPr>
              <w:tab/>
            </w:r>
            <w:r w:rsidR="00DB0D47">
              <w:rPr>
                <w:webHidden/>
              </w:rPr>
              <w:fldChar w:fldCharType="begin"/>
            </w:r>
            <w:r w:rsidR="00DB0D47">
              <w:rPr>
                <w:webHidden/>
              </w:rPr>
              <w:instrText xml:space="preserve"> PAGEREF _Toc476856084 \h </w:instrText>
            </w:r>
            <w:r w:rsidR="00DB0D47">
              <w:rPr>
                <w:webHidden/>
              </w:rPr>
            </w:r>
            <w:r w:rsidR="00DB0D47">
              <w:rPr>
                <w:webHidden/>
              </w:rPr>
              <w:fldChar w:fldCharType="separate"/>
            </w:r>
            <w:r w:rsidR="00942228">
              <w:rPr>
                <w:webHidden/>
              </w:rPr>
              <w:t>27</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5" w:history="1">
            <w:r w:rsidR="00DB0D47" w:rsidRPr="00306D4D">
              <w:rPr>
                <w:rStyle w:val="Hyperlink"/>
              </w:rPr>
              <w:t>5.3.23</w:t>
            </w:r>
            <w:r w:rsidR="00DB0D47">
              <w:rPr>
                <w:rFonts w:asciiTheme="minorHAnsi" w:eastAsiaTheme="minorEastAsia" w:hAnsiTheme="minorHAnsi" w:cstheme="minorBidi"/>
                <w:bCs w:val="0"/>
                <w:sz w:val="22"/>
                <w:szCs w:val="22"/>
              </w:rPr>
              <w:tab/>
            </w:r>
            <w:r w:rsidR="00DB0D47" w:rsidRPr="00306D4D">
              <w:rPr>
                <w:rStyle w:val="Hyperlink"/>
              </w:rPr>
              <w:t>Proces 22 - Tillægstilsagn</w:t>
            </w:r>
            <w:r w:rsidR="00DB0D47">
              <w:rPr>
                <w:webHidden/>
              </w:rPr>
              <w:tab/>
            </w:r>
            <w:r w:rsidR="00DB0D47">
              <w:rPr>
                <w:webHidden/>
              </w:rPr>
              <w:fldChar w:fldCharType="begin"/>
            </w:r>
            <w:r w:rsidR="00DB0D47">
              <w:rPr>
                <w:webHidden/>
              </w:rPr>
              <w:instrText xml:space="preserve"> PAGEREF _Toc476856085 \h </w:instrText>
            </w:r>
            <w:r w:rsidR="00DB0D47">
              <w:rPr>
                <w:webHidden/>
              </w:rPr>
            </w:r>
            <w:r w:rsidR="00DB0D47">
              <w:rPr>
                <w:webHidden/>
              </w:rPr>
              <w:fldChar w:fldCharType="separate"/>
            </w:r>
            <w:r w:rsidR="00942228">
              <w:rPr>
                <w:webHidden/>
              </w:rPr>
              <w:t>28</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6" w:history="1">
            <w:r w:rsidR="00DB0D47" w:rsidRPr="00306D4D">
              <w:rPr>
                <w:rStyle w:val="Hyperlink"/>
              </w:rPr>
              <w:t>5.3.24</w:t>
            </w:r>
            <w:r w:rsidR="00DB0D47">
              <w:rPr>
                <w:rFonts w:asciiTheme="minorHAnsi" w:eastAsiaTheme="minorEastAsia" w:hAnsiTheme="minorHAnsi" w:cstheme="minorBidi"/>
                <w:bCs w:val="0"/>
                <w:sz w:val="22"/>
                <w:szCs w:val="22"/>
              </w:rPr>
              <w:tab/>
            </w:r>
            <w:r w:rsidR="00DB0D47" w:rsidRPr="00306D4D">
              <w:rPr>
                <w:rStyle w:val="Hyperlink"/>
              </w:rPr>
              <w:t>Proces 23 - Særlig stikprøve</w:t>
            </w:r>
            <w:r w:rsidR="00DB0D47">
              <w:rPr>
                <w:webHidden/>
              </w:rPr>
              <w:tab/>
            </w:r>
            <w:r w:rsidR="00DB0D47">
              <w:rPr>
                <w:webHidden/>
              </w:rPr>
              <w:fldChar w:fldCharType="begin"/>
            </w:r>
            <w:r w:rsidR="00DB0D47">
              <w:rPr>
                <w:webHidden/>
              </w:rPr>
              <w:instrText xml:space="preserve"> PAGEREF _Toc476856086 \h </w:instrText>
            </w:r>
            <w:r w:rsidR="00DB0D47">
              <w:rPr>
                <w:webHidden/>
              </w:rPr>
            </w:r>
            <w:r w:rsidR="00DB0D47">
              <w:rPr>
                <w:webHidden/>
              </w:rPr>
              <w:fldChar w:fldCharType="separate"/>
            </w:r>
            <w:r w:rsidR="00942228">
              <w:rPr>
                <w:webHidden/>
              </w:rPr>
              <w:t>28</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7" w:history="1">
            <w:r w:rsidR="00DB0D47" w:rsidRPr="00306D4D">
              <w:rPr>
                <w:rStyle w:val="Hyperlink"/>
              </w:rPr>
              <w:t>5.3.25</w:t>
            </w:r>
            <w:r w:rsidR="00DB0D47">
              <w:rPr>
                <w:rFonts w:asciiTheme="minorHAnsi" w:eastAsiaTheme="minorEastAsia" w:hAnsiTheme="minorHAnsi" w:cstheme="minorBidi"/>
                <w:bCs w:val="0"/>
                <w:sz w:val="22"/>
                <w:szCs w:val="22"/>
              </w:rPr>
              <w:tab/>
            </w:r>
            <w:r w:rsidR="00DB0D47" w:rsidRPr="00306D4D">
              <w:rPr>
                <w:rStyle w:val="Hyperlink"/>
              </w:rPr>
              <w:t>Proces 24 - Delafrapportering</w:t>
            </w:r>
            <w:r w:rsidR="00DB0D47">
              <w:rPr>
                <w:webHidden/>
              </w:rPr>
              <w:tab/>
            </w:r>
            <w:r w:rsidR="00DB0D47">
              <w:rPr>
                <w:webHidden/>
              </w:rPr>
              <w:fldChar w:fldCharType="begin"/>
            </w:r>
            <w:r w:rsidR="00DB0D47">
              <w:rPr>
                <w:webHidden/>
              </w:rPr>
              <w:instrText xml:space="preserve"> PAGEREF _Toc476856087 \h </w:instrText>
            </w:r>
            <w:r w:rsidR="00DB0D47">
              <w:rPr>
                <w:webHidden/>
              </w:rPr>
            </w:r>
            <w:r w:rsidR="00DB0D47">
              <w:rPr>
                <w:webHidden/>
              </w:rPr>
              <w:fldChar w:fldCharType="separate"/>
            </w:r>
            <w:r w:rsidR="00942228">
              <w:rPr>
                <w:webHidden/>
              </w:rPr>
              <w:t>29</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8" w:history="1">
            <w:r w:rsidR="00DB0D47" w:rsidRPr="00306D4D">
              <w:rPr>
                <w:rStyle w:val="Hyperlink"/>
              </w:rPr>
              <w:t>5.3.26</w:t>
            </w:r>
            <w:r w:rsidR="00DB0D47">
              <w:rPr>
                <w:rFonts w:asciiTheme="minorHAnsi" w:eastAsiaTheme="minorEastAsia" w:hAnsiTheme="minorHAnsi" w:cstheme="minorBidi"/>
                <w:bCs w:val="0"/>
                <w:sz w:val="22"/>
                <w:szCs w:val="22"/>
              </w:rPr>
              <w:tab/>
            </w:r>
            <w:r w:rsidR="00DB0D47" w:rsidRPr="00306D4D">
              <w:rPr>
                <w:rStyle w:val="Hyperlink"/>
              </w:rPr>
              <w:t>Proces 25 - Afrapportering ifm. stikprøve</w:t>
            </w:r>
            <w:r w:rsidR="00DB0D47">
              <w:rPr>
                <w:webHidden/>
              </w:rPr>
              <w:tab/>
            </w:r>
            <w:r w:rsidR="00DB0D47">
              <w:rPr>
                <w:webHidden/>
              </w:rPr>
              <w:fldChar w:fldCharType="begin"/>
            </w:r>
            <w:r w:rsidR="00DB0D47">
              <w:rPr>
                <w:webHidden/>
              </w:rPr>
              <w:instrText xml:space="preserve"> PAGEREF _Toc476856088 \h </w:instrText>
            </w:r>
            <w:r w:rsidR="00DB0D47">
              <w:rPr>
                <w:webHidden/>
              </w:rPr>
            </w:r>
            <w:r w:rsidR="00DB0D47">
              <w:rPr>
                <w:webHidden/>
              </w:rPr>
              <w:fldChar w:fldCharType="separate"/>
            </w:r>
            <w:r w:rsidR="00942228">
              <w:rPr>
                <w:webHidden/>
              </w:rPr>
              <w:t>29</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89" w:history="1">
            <w:r w:rsidR="00DB0D47" w:rsidRPr="00306D4D">
              <w:rPr>
                <w:rStyle w:val="Hyperlink"/>
              </w:rPr>
              <w:t>5.3.27</w:t>
            </w:r>
            <w:r w:rsidR="00DB0D47">
              <w:rPr>
                <w:rFonts w:asciiTheme="minorHAnsi" w:eastAsiaTheme="minorEastAsia" w:hAnsiTheme="minorHAnsi" w:cstheme="minorBidi"/>
                <w:bCs w:val="0"/>
                <w:sz w:val="22"/>
                <w:szCs w:val="22"/>
              </w:rPr>
              <w:tab/>
            </w:r>
            <w:r w:rsidR="00DB0D47" w:rsidRPr="00306D4D">
              <w:rPr>
                <w:rStyle w:val="Hyperlink"/>
              </w:rPr>
              <w:t>Proces 26 - Afrapportering ifm. særlig stikprøve</w:t>
            </w:r>
            <w:r w:rsidR="00DB0D47">
              <w:rPr>
                <w:webHidden/>
              </w:rPr>
              <w:tab/>
            </w:r>
            <w:r w:rsidR="00DB0D47">
              <w:rPr>
                <w:webHidden/>
              </w:rPr>
              <w:fldChar w:fldCharType="begin"/>
            </w:r>
            <w:r w:rsidR="00DB0D47">
              <w:rPr>
                <w:webHidden/>
              </w:rPr>
              <w:instrText xml:space="preserve"> PAGEREF _Toc476856089 \h </w:instrText>
            </w:r>
            <w:r w:rsidR="00DB0D47">
              <w:rPr>
                <w:webHidden/>
              </w:rPr>
            </w:r>
            <w:r w:rsidR="00DB0D47">
              <w:rPr>
                <w:webHidden/>
              </w:rPr>
              <w:fldChar w:fldCharType="separate"/>
            </w:r>
            <w:r w:rsidR="00942228">
              <w:rPr>
                <w:webHidden/>
              </w:rPr>
              <w:t>30</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90" w:history="1">
            <w:r w:rsidR="00DB0D47" w:rsidRPr="00306D4D">
              <w:rPr>
                <w:rStyle w:val="Hyperlink"/>
              </w:rPr>
              <w:t>5.3.28</w:t>
            </w:r>
            <w:r w:rsidR="00DB0D47">
              <w:rPr>
                <w:rFonts w:asciiTheme="minorHAnsi" w:eastAsiaTheme="minorEastAsia" w:hAnsiTheme="minorHAnsi" w:cstheme="minorBidi"/>
                <w:bCs w:val="0"/>
                <w:sz w:val="22"/>
                <w:szCs w:val="22"/>
              </w:rPr>
              <w:tab/>
            </w:r>
            <w:r w:rsidR="00DB0D47" w:rsidRPr="00306D4D">
              <w:rPr>
                <w:rStyle w:val="Hyperlink"/>
              </w:rPr>
              <w:t>Proces 27 - Sag sluttet</w:t>
            </w:r>
            <w:r w:rsidR="00DB0D47">
              <w:rPr>
                <w:webHidden/>
              </w:rPr>
              <w:tab/>
            </w:r>
            <w:r w:rsidR="00DB0D47">
              <w:rPr>
                <w:webHidden/>
              </w:rPr>
              <w:fldChar w:fldCharType="begin"/>
            </w:r>
            <w:r w:rsidR="00DB0D47">
              <w:rPr>
                <w:webHidden/>
              </w:rPr>
              <w:instrText xml:space="preserve"> PAGEREF _Toc476856090 \h </w:instrText>
            </w:r>
            <w:r w:rsidR="00DB0D47">
              <w:rPr>
                <w:webHidden/>
              </w:rPr>
            </w:r>
            <w:r w:rsidR="00DB0D47">
              <w:rPr>
                <w:webHidden/>
              </w:rPr>
              <w:fldChar w:fldCharType="separate"/>
            </w:r>
            <w:r w:rsidR="00942228">
              <w:rPr>
                <w:webHidden/>
              </w:rPr>
              <w:t>31</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91" w:history="1">
            <w:r w:rsidR="00DB0D47" w:rsidRPr="00306D4D">
              <w:rPr>
                <w:rStyle w:val="Hyperlink"/>
              </w:rPr>
              <w:t>5.3.29</w:t>
            </w:r>
            <w:r w:rsidR="00DB0D47">
              <w:rPr>
                <w:rFonts w:asciiTheme="minorHAnsi" w:eastAsiaTheme="minorEastAsia" w:hAnsiTheme="minorHAnsi" w:cstheme="minorBidi"/>
                <w:bCs w:val="0"/>
                <w:sz w:val="22"/>
                <w:szCs w:val="22"/>
              </w:rPr>
              <w:tab/>
            </w:r>
            <w:r w:rsidR="00DB0D47" w:rsidRPr="00306D4D">
              <w:rPr>
                <w:rStyle w:val="Hyperlink"/>
              </w:rPr>
              <w:t>Proces 28 - Rapporter</w:t>
            </w:r>
            <w:r w:rsidR="00DB0D47">
              <w:rPr>
                <w:webHidden/>
              </w:rPr>
              <w:tab/>
            </w:r>
            <w:r w:rsidR="00DB0D47">
              <w:rPr>
                <w:webHidden/>
              </w:rPr>
              <w:fldChar w:fldCharType="begin"/>
            </w:r>
            <w:r w:rsidR="00DB0D47">
              <w:rPr>
                <w:webHidden/>
              </w:rPr>
              <w:instrText xml:space="preserve"> PAGEREF _Toc476856091 \h </w:instrText>
            </w:r>
            <w:r w:rsidR="00DB0D47">
              <w:rPr>
                <w:webHidden/>
              </w:rPr>
            </w:r>
            <w:r w:rsidR="00DB0D47">
              <w:rPr>
                <w:webHidden/>
              </w:rPr>
              <w:fldChar w:fldCharType="separate"/>
            </w:r>
            <w:r w:rsidR="00942228">
              <w:rPr>
                <w:webHidden/>
              </w:rPr>
              <w:t>31</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92" w:history="1">
            <w:r w:rsidR="00DB0D47" w:rsidRPr="00306D4D">
              <w:rPr>
                <w:rStyle w:val="Hyperlink"/>
              </w:rPr>
              <w:t>5.3.30</w:t>
            </w:r>
            <w:r w:rsidR="00DB0D47">
              <w:rPr>
                <w:rFonts w:asciiTheme="minorHAnsi" w:eastAsiaTheme="minorEastAsia" w:hAnsiTheme="minorHAnsi" w:cstheme="minorBidi"/>
                <w:bCs w:val="0"/>
                <w:sz w:val="22"/>
                <w:szCs w:val="22"/>
              </w:rPr>
              <w:tab/>
            </w:r>
            <w:r w:rsidR="00DB0D47" w:rsidRPr="00306D4D">
              <w:rPr>
                <w:rStyle w:val="Hyperlink"/>
              </w:rPr>
              <w:t>Proces 29 - Administration</w:t>
            </w:r>
            <w:r w:rsidR="00DB0D47">
              <w:rPr>
                <w:webHidden/>
              </w:rPr>
              <w:tab/>
            </w:r>
            <w:r w:rsidR="00DB0D47">
              <w:rPr>
                <w:webHidden/>
              </w:rPr>
              <w:fldChar w:fldCharType="begin"/>
            </w:r>
            <w:r w:rsidR="00DB0D47">
              <w:rPr>
                <w:webHidden/>
              </w:rPr>
              <w:instrText xml:space="preserve"> PAGEREF _Toc476856092 \h </w:instrText>
            </w:r>
            <w:r w:rsidR="00DB0D47">
              <w:rPr>
                <w:webHidden/>
              </w:rPr>
            </w:r>
            <w:r w:rsidR="00DB0D47">
              <w:rPr>
                <w:webHidden/>
              </w:rPr>
              <w:fldChar w:fldCharType="separate"/>
            </w:r>
            <w:r w:rsidR="00942228">
              <w:rPr>
                <w:webHidden/>
              </w:rPr>
              <w:t>31</w:t>
            </w:r>
            <w:r w:rsidR="00DB0D47">
              <w:rPr>
                <w:webHidden/>
              </w:rPr>
              <w:fldChar w:fldCharType="end"/>
            </w:r>
          </w:hyperlink>
        </w:p>
        <w:p w:rsidR="00DB0D47" w:rsidRDefault="00824029" w:rsidP="00DB0D47">
          <w:pPr>
            <w:pStyle w:val="Indholdsfortegnelse3"/>
            <w:tabs>
              <w:tab w:val="clear" w:pos="8823"/>
              <w:tab w:val="right" w:leader="dot" w:pos="8364"/>
            </w:tabs>
            <w:rPr>
              <w:rFonts w:asciiTheme="minorHAnsi" w:eastAsiaTheme="minorEastAsia" w:hAnsiTheme="minorHAnsi" w:cstheme="minorBidi"/>
              <w:bCs w:val="0"/>
              <w:sz w:val="22"/>
              <w:szCs w:val="22"/>
            </w:rPr>
          </w:pPr>
          <w:hyperlink w:anchor="_Toc476856093" w:history="1">
            <w:r w:rsidR="00DB0D47" w:rsidRPr="00306D4D">
              <w:rPr>
                <w:rStyle w:val="Hyperlink"/>
              </w:rPr>
              <w:t>5.3.31</w:t>
            </w:r>
            <w:r w:rsidR="00DB0D47">
              <w:rPr>
                <w:rFonts w:asciiTheme="minorHAnsi" w:eastAsiaTheme="minorEastAsia" w:hAnsiTheme="minorHAnsi" w:cstheme="minorBidi"/>
                <w:bCs w:val="0"/>
                <w:sz w:val="22"/>
                <w:szCs w:val="22"/>
              </w:rPr>
              <w:tab/>
            </w:r>
            <w:r w:rsidR="00DB0D47" w:rsidRPr="00306D4D">
              <w:rPr>
                <w:rStyle w:val="Hyperlink"/>
              </w:rPr>
              <w:t>Proces 30 - Opsætning</w:t>
            </w:r>
            <w:r w:rsidR="00DB0D47">
              <w:rPr>
                <w:webHidden/>
              </w:rPr>
              <w:tab/>
            </w:r>
            <w:r w:rsidR="00DB0D47">
              <w:rPr>
                <w:webHidden/>
              </w:rPr>
              <w:fldChar w:fldCharType="begin"/>
            </w:r>
            <w:r w:rsidR="00DB0D47">
              <w:rPr>
                <w:webHidden/>
              </w:rPr>
              <w:instrText xml:space="preserve"> PAGEREF _Toc476856093 \h </w:instrText>
            </w:r>
            <w:r w:rsidR="00DB0D47">
              <w:rPr>
                <w:webHidden/>
              </w:rPr>
            </w:r>
            <w:r w:rsidR="00DB0D47">
              <w:rPr>
                <w:webHidden/>
              </w:rPr>
              <w:fldChar w:fldCharType="separate"/>
            </w:r>
            <w:r w:rsidR="00942228">
              <w:rPr>
                <w:webHidden/>
              </w:rPr>
              <w:t>31</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94" w:history="1">
            <w:r w:rsidR="00DB0D47" w:rsidRPr="00306D4D">
              <w:rPr>
                <w:rStyle w:val="Hyperlink"/>
              </w:rPr>
              <w:t>5.4</w:t>
            </w:r>
            <w:r w:rsidR="00DB0D47">
              <w:rPr>
                <w:rFonts w:asciiTheme="minorHAnsi" w:eastAsiaTheme="minorEastAsia" w:hAnsiTheme="minorHAnsi" w:cstheme="minorBidi"/>
                <w:bCs w:val="0"/>
                <w:sz w:val="22"/>
                <w:szCs w:val="22"/>
              </w:rPr>
              <w:tab/>
            </w:r>
            <w:r w:rsidR="00DB0D47" w:rsidRPr="00306D4D">
              <w:rPr>
                <w:rStyle w:val="Hyperlink"/>
              </w:rPr>
              <w:t>Supplerende funktionelle krav til Systemet</w:t>
            </w:r>
            <w:r w:rsidR="00DB0D47">
              <w:rPr>
                <w:webHidden/>
              </w:rPr>
              <w:tab/>
            </w:r>
            <w:r w:rsidR="00DB0D47">
              <w:rPr>
                <w:webHidden/>
              </w:rPr>
              <w:fldChar w:fldCharType="begin"/>
            </w:r>
            <w:r w:rsidR="00DB0D47">
              <w:rPr>
                <w:webHidden/>
              </w:rPr>
              <w:instrText xml:space="preserve"> PAGEREF _Toc476856094 \h </w:instrText>
            </w:r>
            <w:r w:rsidR="00DB0D47">
              <w:rPr>
                <w:webHidden/>
              </w:rPr>
            </w:r>
            <w:r w:rsidR="00DB0D47">
              <w:rPr>
                <w:webHidden/>
              </w:rPr>
              <w:fldChar w:fldCharType="separate"/>
            </w:r>
            <w:r w:rsidR="00942228">
              <w:rPr>
                <w:webHidden/>
              </w:rPr>
              <w:t>32</w:t>
            </w:r>
            <w:r w:rsidR="00DB0D47">
              <w:rPr>
                <w:webHidden/>
              </w:rPr>
              <w:fldChar w:fldCharType="end"/>
            </w:r>
          </w:hyperlink>
        </w:p>
        <w:p w:rsidR="00DB0D47" w:rsidRDefault="00824029" w:rsidP="00DB0D47">
          <w:pPr>
            <w:pStyle w:val="Indholdsfortegnelse1"/>
            <w:tabs>
              <w:tab w:val="clear" w:pos="8823"/>
              <w:tab w:val="right" w:leader="dot" w:pos="8364"/>
            </w:tabs>
            <w:rPr>
              <w:rFonts w:asciiTheme="minorHAnsi" w:eastAsiaTheme="minorEastAsia" w:hAnsiTheme="minorHAnsi" w:cstheme="minorBidi"/>
              <w:bCs w:val="0"/>
              <w:caps w:val="0"/>
              <w:noProof/>
              <w:sz w:val="22"/>
              <w:szCs w:val="22"/>
            </w:rPr>
          </w:pPr>
          <w:hyperlink w:anchor="_Toc476856095" w:history="1">
            <w:r w:rsidR="00DB0D47" w:rsidRPr="00306D4D">
              <w:rPr>
                <w:rStyle w:val="Hyperlink"/>
                <w:noProof/>
              </w:rPr>
              <w:t>6.</w:t>
            </w:r>
            <w:r w:rsidR="00DB0D47">
              <w:rPr>
                <w:rFonts w:asciiTheme="minorHAnsi" w:eastAsiaTheme="minorEastAsia" w:hAnsiTheme="minorHAnsi" w:cstheme="minorBidi"/>
                <w:bCs w:val="0"/>
                <w:caps w:val="0"/>
                <w:noProof/>
                <w:sz w:val="22"/>
                <w:szCs w:val="22"/>
              </w:rPr>
              <w:tab/>
            </w:r>
            <w:r w:rsidR="00DB0D47" w:rsidRPr="00306D4D">
              <w:rPr>
                <w:rStyle w:val="Hyperlink"/>
                <w:noProof/>
              </w:rPr>
              <w:t>Krav til andre leverancer</w:t>
            </w:r>
            <w:r w:rsidR="00DB0D47">
              <w:rPr>
                <w:noProof/>
                <w:webHidden/>
              </w:rPr>
              <w:tab/>
            </w:r>
            <w:r w:rsidR="00DB0D47">
              <w:rPr>
                <w:noProof/>
                <w:webHidden/>
              </w:rPr>
              <w:fldChar w:fldCharType="begin"/>
            </w:r>
            <w:r w:rsidR="00DB0D47">
              <w:rPr>
                <w:noProof/>
                <w:webHidden/>
              </w:rPr>
              <w:instrText xml:space="preserve"> PAGEREF _Toc476856095 \h </w:instrText>
            </w:r>
            <w:r w:rsidR="00DB0D47">
              <w:rPr>
                <w:noProof/>
                <w:webHidden/>
              </w:rPr>
            </w:r>
            <w:r w:rsidR="00DB0D47">
              <w:rPr>
                <w:noProof/>
                <w:webHidden/>
              </w:rPr>
              <w:fldChar w:fldCharType="separate"/>
            </w:r>
            <w:r w:rsidR="00942228">
              <w:rPr>
                <w:noProof/>
                <w:webHidden/>
              </w:rPr>
              <w:t>36</w:t>
            </w:r>
            <w:r w:rsidR="00DB0D47">
              <w:rPr>
                <w:noProof/>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96" w:history="1">
            <w:r w:rsidR="00DB0D47" w:rsidRPr="00306D4D">
              <w:rPr>
                <w:rStyle w:val="Hyperlink"/>
              </w:rPr>
              <w:t>6.1</w:t>
            </w:r>
            <w:r w:rsidR="00DB0D47">
              <w:rPr>
                <w:rFonts w:asciiTheme="minorHAnsi" w:eastAsiaTheme="minorEastAsia" w:hAnsiTheme="minorHAnsi" w:cstheme="minorBidi"/>
                <w:bCs w:val="0"/>
                <w:sz w:val="22"/>
                <w:szCs w:val="22"/>
              </w:rPr>
              <w:tab/>
            </w:r>
            <w:r w:rsidR="00DB0D47" w:rsidRPr="00306D4D">
              <w:rPr>
                <w:rStyle w:val="Hyperlink"/>
              </w:rPr>
              <w:t>Leverance af miljøer</w:t>
            </w:r>
            <w:r w:rsidR="00DB0D47">
              <w:rPr>
                <w:webHidden/>
              </w:rPr>
              <w:tab/>
            </w:r>
            <w:r w:rsidR="00DB0D47">
              <w:rPr>
                <w:webHidden/>
              </w:rPr>
              <w:fldChar w:fldCharType="begin"/>
            </w:r>
            <w:r w:rsidR="00DB0D47">
              <w:rPr>
                <w:webHidden/>
              </w:rPr>
              <w:instrText xml:space="preserve"> PAGEREF _Toc476856096 \h </w:instrText>
            </w:r>
            <w:r w:rsidR="00DB0D47">
              <w:rPr>
                <w:webHidden/>
              </w:rPr>
            </w:r>
            <w:r w:rsidR="00DB0D47">
              <w:rPr>
                <w:webHidden/>
              </w:rPr>
              <w:fldChar w:fldCharType="separate"/>
            </w:r>
            <w:r w:rsidR="00942228">
              <w:rPr>
                <w:webHidden/>
              </w:rPr>
              <w:t>36</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97" w:history="1">
            <w:r w:rsidR="00DB0D47" w:rsidRPr="00306D4D">
              <w:rPr>
                <w:rStyle w:val="Hyperlink"/>
              </w:rPr>
              <w:t>6.2</w:t>
            </w:r>
            <w:r w:rsidR="00DB0D47">
              <w:rPr>
                <w:rFonts w:asciiTheme="minorHAnsi" w:eastAsiaTheme="minorEastAsia" w:hAnsiTheme="minorHAnsi" w:cstheme="minorBidi"/>
                <w:bCs w:val="0"/>
                <w:sz w:val="22"/>
                <w:szCs w:val="22"/>
              </w:rPr>
              <w:tab/>
            </w:r>
            <w:r w:rsidR="00DB0D47" w:rsidRPr="00306D4D">
              <w:rPr>
                <w:rStyle w:val="Hyperlink"/>
              </w:rPr>
              <w:t>Informationssikkerhed og brugerstyring</w:t>
            </w:r>
            <w:r w:rsidR="00DB0D47">
              <w:rPr>
                <w:webHidden/>
              </w:rPr>
              <w:tab/>
            </w:r>
            <w:r w:rsidR="00DB0D47">
              <w:rPr>
                <w:webHidden/>
              </w:rPr>
              <w:fldChar w:fldCharType="begin"/>
            </w:r>
            <w:r w:rsidR="00DB0D47">
              <w:rPr>
                <w:webHidden/>
              </w:rPr>
              <w:instrText xml:space="preserve"> PAGEREF _Toc476856097 \h </w:instrText>
            </w:r>
            <w:r w:rsidR="00DB0D47">
              <w:rPr>
                <w:webHidden/>
              </w:rPr>
            </w:r>
            <w:r w:rsidR="00DB0D47">
              <w:rPr>
                <w:webHidden/>
              </w:rPr>
              <w:fldChar w:fldCharType="separate"/>
            </w:r>
            <w:r w:rsidR="00942228">
              <w:rPr>
                <w:webHidden/>
              </w:rPr>
              <w:t>38</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098" w:history="1">
            <w:r w:rsidR="00DB0D47" w:rsidRPr="00306D4D">
              <w:rPr>
                <w:rStyle w:val="Hyperlink"/>
              </w:rPr>
              <w:t>6.3</w:t>
            </w:r>
            <w:r w:rsidR="00DB0D47">
              <w:rPr>
                <w:rFonts w:asciiTheme="minorHAnsi" w:eastAsiaTheme="minorEastAsia" w:hAnsiTheme="minorHAnsi" w:cstheme="minorBidi"/>
                <w:bCs w:val="0"/>
                <w:sz w:val="22"/>
                <w:szCs w:val="22"/>
              </w:rPr>
              <w:tab/>
            </w:r>
            <w:r w:rsidR="00DB0D47" w:rsidRPr="00306D4D">
              <w:rPr>
                <w:rStyle w:val="Hyperlink"/>
              </w:rPr>
              <w:t>Godkendelse af systemet til arkivering hos Statens Arkiver</w:t>
            </w:r>
            <w:r w:rsidR="00DB0D47">
              <w:rPr>
                <w:webHidden/>
              </w:rPr>
              <w:tab/>
            </w:r>
            <w:r w:rsidR="00DB0D47">
              <w:rPr>
                <w:webHidden/>
              </w:rPr>
              <w:fldChar w:fldCharType="begin"/>
            </w:r>
            <w:r w:rsidR="00DB0D47">
              <w:rPr>
                <w:webHidden/>
              </w:rPr>
              <w:instrText xml:space="preserve"> PAGEREF _Toc476856098 \h </w:instrText>
            </w:r>
            <w:r w:rsidR="00DB0D47">
              <w:rPr>
                <w:webHidden/>
              </w:rPr>
            </w:r>
            <w:r w:rsidR="00DB0D47">
              <w:rPr>
                <w:webHidden/>
              </w:rPr>
              <w:fldChar w:fldCharType="separate"/>
            </w:r>
            <w:r w:rsidR="00942228">
              <w:rPr>
                <w:webHidden/>
              </w:rPr>
              <w:t>40</w:t>
            </w:r>
            <w:r w:rsidR="00DB0D47">
              <w:rPr>
                <w:webHidden/>
              </w:rPr>
              <w:fldChar w:fldCharType="end"/>
            </w:r>
          </w:hyperlink>
        </w:p>
        <w:p w:rsidR="00DB0D47" w:rsidRDefault="00824029" w:rsidP="00DB0D47">
          <w:pPr>
            <w:pStyle w:val="Indholdsfortegnelse1"/>
            <w:tabs>
              <w:tab w:val="clear" w:pos="8823"/>
              <w:tab w:val="right" w:leader="dot" w:pos="8364"/>
            </w:tabs>
            <w:rPr>
              <w:rFonts w:asciiTheme="minorHAnsi" w:eastAsiaTheme="minorEastAsia" w:hAnsiTheme="minorHAnsi" w:cstheme="minorBidi"/>
              <w:bCs w:val="0"/>
              <w:caps w:val="0"/>
              <w:noProof/>
              <w:sz w:val="22"/>
              <w:szCs w:val="22"/>
            </w:rPr>
          </w:pPr>
          <w:hyperlink w:anchor="_Toc476856099" w:history="1">
            <w:r w:rsidR="00DB0D47" w:rsidRPr="00306D4D">
              <w:rPr>
                <w:rStyle w:val="Hyperlink"/>
                <w:noProof/>
              </w:rPr>
              <w:t>7.</w:t>
            </w:r>
            <w:r w:rsidR="00DB0D47">
              <w:rPr>
                <w:rFonts w:asciiTheme="minorHAnsi" w:eastAsiaTheme="minorEastAsia" w:hAnsiTheme="minorHAnsi" w:cstheme="minorBidi"/>
                <w:bCs w:val="0"/>
                <w:caps w:val="0"/>
                <w:noProof/>
                <w:sz w:val="22"/>
                <w:szCs w:val="22"/>
              </w:rPr>
              <w:tab/>
            </w:r>
            <w:r w:rsidR="00DB0D47" w:rsidRPr="00306D4D">
              <w:rPr>
                <w:rStyle w:val="Hyperlink"/>
                <w:noProof/>
              </w:rPr>
              <w:t>Leverandørens ydelser i projektperioden</w:t>
            </w:r>
            <w:r w:rsidR="00DB0D47">
              <w:rPr>
                <w:noProof/>
                <w:webHidden/>
              </w:rPr>
              <w:tab/>
            </w:r>
            <w:r w:rsidR="00DB0D47">
              <w:rPr>
                <w:noProof/>
                <w:webHidden/>
              </w:rPr>
              <w:fldChar w:fldCharType="begin"/>
            </w:r>
            <w:r w:rsidR="00DB0D47">
              <w:rPr>
                <w:noProof/>
                <w:webHidden/>
              </w:rPr>
              <w:instrText xml:space="preserve"> PAGEREF _Toc476856099 \h </w:instrText>
            </w:r>
            <w:r w:rsidR="00DB0D47">
              <w:rPr>
                <w:noProof/>
                <w:webHidden/>
              </w:rPr>
            </w:r>
            <w:r w:rsidR="00DB0D47">
              <w:rPr>
                <w:noProof/>
                <w:webHidden/>
              </w:rPr>
              <w:fldChar w:fldCharType="separate"/>
            </w:r>
            <w:r w:rsidR="00942228">
              <w:rPr>
                <w:noProof/>
                <w:webHidden/>
              </w:rPr>
              <w:t>41</w:t>
            </w:r>
            <w:r w:rsidR="00DB0D47">
              <w:rPr>
                <w:noProof/>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100" w:history="1">
            <w:r w:rsidR="00DB0D47" w:rsidRPr="00306D4D">
              <w:rPr>
                <w:rStyle w:val="Hyperlink"/>
              </w:rPr>
              <w:t>7.1</w:t>
            </w:r>
            <w:r w:rsidR="00DB0D47">
              <w:rPr>
                <w:rFonts w:asciiTheme="minorHAnsi" w:eastAsiaTheme="minorEastAsia" w:hAnsiTheme="minorHAnsi" w:cstheme="minorBidi"/>
                <w:bCs w:val="0"/>
                <w:sz w:val="22"/>
                <w:szCs w:val="22"/>
              </w:rPr>
              <w:tab/>
            </w:r>
            <w:r w:rsidR="00DB0D47" w:rsidRPr="00306D4D">
              <w:rPr>
                <w:rStyle w:val="Hyperlink"/>
              </w:rPr>
              <w:t>Uddannelse</w:t>
            </w:r>
            <w:r w:rsidR="00DB0D47">
              <w:rPr>
                <w:webHidden/>
              </w:rPr>
              <w:tab/>
            </w:r>
            <w:r w:rsidR="00DB0D47">
              <w:rPr>
                <w:webHidden/>
              </w:rPr>
              <w:fldChar w:fldCharType="begin"/>
            </w:r>
            <w:r w:rsidR="00DB0D47">
              <w:rPr>
                <w:webHidden/>
              </w:rPr>
              <w:instrText xml:space="preserve"> PAGEREF _Toc476856100 \h </w:instrText>
            </w:r>
            <w:r w:rsidR="00DB0D47">
              <w:rPr>
                <w:webHidden/>
              </w:rPr>
            </w:r>
            <w:r w:rsidR="00DB0D47">
              <w:rPr>
                <w:webHidden/>
              </w:rPr>
              <w:fldChar w:fldCharType="separate"/>
            </w:r>
            <w:r w:rsidR="00942228">
              <w:rPr>
                <w:webHidden/>
              </w:rPr>
              <w:t>41</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101" w:history="1">
            <w:r w:rsidR="00DB0D47" w:rsidRPr="00306D4D">
              <w:rPr>
                <w:rStyle w:val="Hyperlink"/>
              </w:rPr>
              <w:t>7.2</w:t>
            </w:r>
            <w:r w:rsidR="00DB0D47">
              <w:rPr>
                <w:rFonts w:asciiTheme="minorHAnsi" w:eastAsiaTheme="minorEastAsia" w:hAnsiTheme="minorHAnsi" w:cstheme="minorBidi"/>
                <w:bCs w:val="0"/>
                <w:sz w:val="22"/>
                <w:szCs w:val="22"/>
              </w:rPr>
              <w:tab/>
            </w:r>
            <w:r w:rsidR="00DB0D47" w:rsidRPr="00306D4D">
              <w:rPr>
                <w:rStyle w:val="Hyperlink"/>
              </w:rPr>
              <w:t>Migrering af historiske data</w:t>
            </w:r>
            <w:r w:rsidR="00DB0D47">
              <w:rPr>
                <w:webHidden/>
              </w:rPr>
              <w:tab/>
            </w:r>
            <w:r w:rsidR="00DB0D47">
              <w:rPr>
                <w:webHidden/>
              </w:rPr>
              <w:fldChar w:fldCharType="begin"/>
            </w:r>
            <w:r w:rsidR="00DB0D47">
              <w:rPr>
                <w:webHidden/>
              </w:rPr>
              <w:instrText xml:space="preserve"> PAGEREF _Toc476856101 \h </w:instrText>
            </w:r>
            <w:r w:rsidR="00DB0D47">
              <w:rPr>
                <w:webHidden/>
              </w:rPr>
            </w:r>
            <w:r w:rsidR="00DB0D47">
              <w:rPr>
                <w:webHidden/>
              </w:rPr>
              <w:fldChar w:fldCharType="separate"/>
            </w:r>
            <w:r w:rsidR="00942228">
              <w:rPr>
                <w:webHidden/>
              </w:rPr>
              <w:t>41</w:t>
            </w:r>
            <w:r w:rsidR="00DB0D47">
              <w:rPr>
                <w:webHidden/>
              </w:rPr>
              <w:fldChar w:fldCharType="end"/>
            </w:r>
          </w:hyperlink>
        </w:p>
        <w:p w:rsidR="00DB0D47" w:rsidRDefault="00824029" w:rsidP="00DB0D47">
          <w:pPr>
            <w:pStyle w:val="Indholdsfortegnelse1"/>
            <w:tabs>
              <w:tab w:val="clear" w:pos="8823"/>
              <w:tab w:val="right" w:leader="dot" w:pos="8364"/>
            </w:tabs>
            <w:rPr>
              <w:rFonts w:asciiTheme="minorHAnsi" w:eastAsiaTheme="minorEastAsia" w:hAnsiTheme="minorHAnsi" w:cstheme="minorBidi"/>
              <w:bCs w:val="0"/>
              <w:caps w:val="0"/>
              <w:noProof/>
              <w:sz w:val="22"/>
              <w:szCs w:val="22"/>
            </w:rPr>
          </w:pPr>
          <w:hyperlink w:anchor="_Toc476856102" w:history="1">
            <w:r w:rsidR="00DB0D47" w:rsidRPr="00306D4D">
              <w:rPr>
                <w:rStyle w:val="Hyperlink"/>
                <w:noProof/>
              </w:rPr>
              <w:t>8.</w:t>
            </w:r>
            <w:r w:rsidR="00DB0D47">
              <w:rPr>
                <w:rFonts w:asciiTheme="minorHAnsi" w:eastAsiaTheme="minorEastAsia" w:hAnsiTheme="minorHAnsi" w:cstheme="minorBidi"/>
                <w:bCs w:val="0"/>
                <w:caps w:val="0"/>
                <w:noProof/>
                <w:sz w:val="22"/>
                <w:szCs w:val="22"/>
              </w:rPr>
              <w:tab/>
            </w:r>
            <w:r w:rsidR="00DB0D47" w:rsidRPr="00306D4D">
              <w:rPr>
                <w:rStyle w:val="Hyperlink"/>
                <w:noProof/>
              </w:rPr>
              <w:t>Optioner</w:t>
            </w:r>
            <w:r w:rsidR="00DB0D47">
              <w:rPr>
                <w:noProof/>
                <w:webHidden/>
              </w:rPr>
              <w:tab/>
            </w:r>
            <w:r w:rsidR="00DB0D47">
              <w:rPr>
                <w:noProof/>
                <w:webHidden/>
              </w:rPr>
              <w:fldChar w:fldCharType="begin"/>
            </w:r>
            <w:r w:rsidR="00DB0D47">
              <w:rPr>
                <w:noProof/>
                <w:webHidden/>
              </w:rPr>
              <w:instrText xml:space="preserve"> PAGEREF _Toc476856102 \h </w:instrText>
            </w:r>
            <w:r w:rsidR="00DB0D47">
              <w:rPr>
                <w:noProof/>
                <w:webHidden/>
              </w:rPr>
            </w:r>
            <w:r w:rsidR="00DB0D47">
              <w:rPr>
                <w:noProof/>
                <w:webHidden/>
              </w:rPr>
              <w:fldChar w:fldCharType="separate"/>
            </w:r>
            <w:r w:rsidR="00942228">
              <w:rPr>
                <w:noProof/>
                <w:webHidden/>
              </w:rPr>
              <w:t>43</w:t>
            </w:r>
            <w:r w:rsidR="00DB0D47">
              <w:rPr>
                <w:noProof/>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103" w:history="1">
            <w:r w:rsidR="00DB0D47" w:rsidRPr="00306D4D">
              <w:rPr>
                <w:rStyle w:val="Hyperlink"/>
              </w:rPr>
              <w:t>8.1</w:t>
            </w:r>
            <w:r w:rsidR="00DB0D47">
              <w:rPr>
                <w:rFonts w:asciiTheme="minorHAnsi" w:eastAsiaTheme="minorEastAsia" w:hAnsiTheme="minorHAnsi" w:cstheme="minorBidi"/>
                <w:bCs w:val="0"/>
                <w:sz w:val="22"/>
                <w:szCs w:val="22"/>
              </w:rPr>
              <w:tab/>
            </w:r>
            <w:r w:rsidR="00DB0D47" w:rsidRPr="00306D4D">
              <w:rPr>
                <w:rStyle w:val="Hyperlink"/>
              </w:rPr>
              <w:t>OPTION 1: Konvertering af igangværende sager fra TAS – delmængde 1 af 3</w:t>
            </w:r>
            <w:r w:rsidR="00DB0D47">
              <w:rPr>
                <w:webHidden/>
              </w:rPr>
              <w:tab/>
            </w:r>
            <w:r w:rsidR="00DB0D47">
              <w:rPr>
                <w:webHidden/>
              </w:rPr>
              <w:fldChar w:fldCharType="begin"/>
            </w:r>
            <w:r w:rsidR="00DB0D47">
              <w:rPr>
                <w:webHidden/>
              </w:rPr>
              <w:instrText xml:space="preserve"> PAGEREF _Toc476856103 \h </w:instrText>
            </w:r>
            <w:r w:rsidR="00DB0D47">
              <w:rPr>
                <w:webHidden/>
              </w:rPr>
            </w:r>
            <w:r w:rsidR="00DB0D47">
              <w:rPr>
                <w:webHidden/>
              </w:rPr>
              <w:fldChar w:fldCharType="separate"/>
            </w:r>
            <w:r w:rsidR="00942228">
              <w:rPr>
                <w:webHidden/>
              </w:rPr>
              <w:t>43</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104" w:history="1">
            <w:r w:rsidR="00DB0D47" w:rsidRPr="00306D4D">
              <w:rPr>
                <w:rStyle w:val="Hyperlink"/>
              </w:rPr>
              <w:t>8.2</w:t>
            </w:r>
            <w:r w:rsidR="00DB0D47">
              <w:rPr>
                <w:rFonts w:asciiTheme="minorHAnsi" w:eastAsiaTheme="minorEastAsia" w:hAnsiTheme="minorHAnsi" w:cstheme="minorBidi"/>
                <w:bCs w:val="0"/>
                <w:sz w:val="22"/>
                <w:szCs w:val="22"/>
              </w:rPr>
              <w:tab/>
            </w:r>
            <w:r w:rsidR="00DB0D47" w:rsidRPr="00306D4D">
              <w:rPr>
                <w:rStyle w:val="Hyperlink"/>
              </w:rPr>
              <w:t>OPTION 2: Konvertering af igangværende sager fra TAS – delmængde 2 af 3</w:t>
            </w:r>
            <w:r w:rsidR="00DB0D47">
              <w:rPr>
                <w:webHidden/>
              </w:rPr>
              <w:tab/>
            </w:r>
            <w:r w:rsidR="00DB0D47">
              <w:rPr>
                <w:webHidden/>
              </w:rPr>
              <w:fldChar w:fldCharType="begin"/>
            </w:r>
            <w:r w:rsidR="00DB0D47">
              <w:rPr>
                <w:webHidden/>
              </w:rPr>
              <w:instrText xml:space="preserve"> PAGEREF _Toc476856104 \h </w:instrText>
            </w:r>
            <w:r w:rsidR="00DB0D47">
              <w:rPr>
                <w:webHidden/>
              </w:rPr>
            </w:r>
            <w:r w:rsidR="00DB0D47">
              <w:rPr>
                <w:webHidden/>
              </w:rPr>
              <w:fldChar w:fldCharType="separate"/>
            </w:r>
            <w:r w:rsidR="00942228">
              <w:rPr>
                <w:webHidden/>
              </w:rPr>
              <w:t>44</w:t>
            </w:r>
            <w:r w:rsidR="00DB0D47">
              <w:rPr>
                <w:webHidden/>
              </w:rPr>
              <w:fldChar w:fldCharType="end"/>
            </w:r>
          </w:hyperlink>
        </w:p>
        <w:p w:rsidR="00DB0D47" w:rsidRDefault="00824029" w:rsidP="00DB0D47">
          <w:pPr>
            <w:pStyle w:val="Indholdsfortegnelse2"/>
            <w:tabs>
              <w:tab w:val="clear" w:pos="8823"/>
              <w:tab w:val="right" w:leader="dot" w:pos="8364"/>
            </w:tabs>
            <w:rPr>
              <w:rFonts w:asciiTheme="minorHAnsi" w:eastAsiaTheme="minorEastAsia" w:hAnsiTheme="minorHAnsi" w:cstheme="minorBidi"/>
              <w:bCs w:val="0"/>
              <w:sz w:val="22"/>
              <w:szCs w:val="22"/>
            </w:rPr>
          </w:pPr>
          <w:hyperlink w:anchor="_Toc476856105" w:history="1">
            <w:r w:rsidR="00DB0D47" w:rsidRPr="00306D4D">
              <w:rPr>
                <w:rStyle w:val="Hyperlink"/>
              </w:rPr>
              <w:t>8.3</w:t>
            </w:r>
            <w:r w:rsidR="00DB0D47">
              <w:rPr>
                <w:rFonts w:asciiTheme="minorHAnsi" w:eastAsiaTheme="minorEastAsia" w:hAnsiTheme="minorHAnsi" w:cstheme="minorBidi"/>
                <w:bCs w:val="0"/>
                <w:sz w:val="22"/>
                <w:szCs w:val="22"/>
              </w:rPr>
              <w:tab/>
            </w:r>
            <w:r w:rsidR="00DB0D47" w:rsidRPr="00306D4D">
              <w:rPr>
                <w:rStyle w:val="Hyperlink"/>
              </w:rPr>
              <w:t>OPTION 3: Konvertering af igangværende sager fra TAS – delmængde 3 af 3</w:t>
            </w:r>
            <w:r w:rsidR="00DB0D47">
              <w:rPr>
                <w:webHidden/>
              </w:rPr>
              <w:tab/>
            </w:r>
            <w:r w:rsidR="00DB0D47">
              <w:rPr>
                <w:webHidden/>
              </w:rPr>
              <w:fldChar w:fldCharType="begin"/>
            </w:r>
            <w:r w:rsidR="00DB0D47">
              <w:rPr>
                <w:webHidden/>
              </w:rPr>
              <w:instrText xml:space="preserve"> PAGEREF _Toc476856105 \h </w:instrText>
            </w:r>
            <w:r w:rsidR="00DB0D47">
              <w:rPr>
                <w:webHidden/>
              </w:rPr>
            </w:r>
            <w:r w:rsidR="00DB0D47">
              <w:rPr>
                <w:webHidden/>
              </w:rPr>
              <w:fldChar w:fldCharType="separate"/>
            </w:r>
            <w:r w:rsidR="00942228">
              <w:rPr>
                <w:webHidden/>
              </w:rPr>
              <w:t>44</w:t>
            </w:r>
            <w:r w:rsidR="00DB0D47">
              <w:rPr>
                <w:webHidden/>
              </w:rPr>
              <w:fldChar w:fldCharType="end"/>
            </w:r>
          </w:hyperlink>
        </w:p>
        <w:p w:rsidR="00D55ADF" w:rsidRDefault="00D55ADF" w:rsidP="00DB0D47">
          <w:pPr>
            <w:tabs>
              <w:tab w:val="right" w:leader="dot" w:pos="8364"/>
            </w:tabs>
          </w:pPr>
          <w:r>
            <w:rPr>
              <w:b/>
            </w:rPr>
            <w:fldChar w:fldCharType="end"/>
          </w:r>
        </w:p>
      </w:sdtContent>
    </w:sdt>
    <w:p w:rsidR="00D55ADF" w:rsidRDefault="00D55ADF" w:rsidP="00D55ADF">
      <w:pPr>
        <w:rPr>
          <w:b/>
          <w:bCs w:val="0"/>
          <w:sz w:val="22"/>
          <w:szCs w:val="22"/>
        </w:rPr>
      </w:pPr>
    </w:p>
    <w:p w:rsidR="00D55ADF" w:rsidRDefault="00D55ADF" w:rsidP="00D55ADF">
      <w:pPr>
        <w:rPr>
          <w:b/>
          <w:bCs w:val="0"/>
          <w:sz w:val="22"/>
          <w:szCs w:val="22"/>
        </w:rPr>
      </w:pPr>
    </w:p>
    <w:p w:rsidR="00D55ADF" w:rsidRDefault="00D55ADF" w:rsidP="00D55ADF">
      <w:pPr>
        <w:rPr>
          <w:b/>
          <w:bCs w:val="0"/>
          <w:sz w:val="22"/>
          <w:szCs w:val="22"/>
        </w:rPr>
      </w:pPr>
    </w:p>
    <w:p w:rsidR="001C3521" w:rsidRPr="00B97976" w:rsidRDefault="001C3521" w:rsidP="001C3521">
      <w:pPr>
        <w:pStyle w:val="Overskrift"/>
      </w:pPr>
      <w:r w:rsidRPr="00B97976">
        <w:t xml:space="preserve">Bilagsfortegnelse til dette </w:t>
      </w:r>
      <w:r w:rsidR="00A72CDC">
        <w:t>dokument</w:t>
      </w:r>
    </w:p>
    <w:p w:rsidR="000C4ED8" w:rsidRDefault="000C4ED8" w:rsidP="000C4ED8">
      <w:r>
        <w:t xml:space="preserve">Bilag </w:t>
      </w:r>
      <w:r w:rsidR="000D5253">
        <w:t>0</w:t>
      </w:r>
      <w:r>
        <w:t>3A – Kundens kravspecifikation</w:t>
      </w:r>
    </w:p>
    <w:p w:rsidR="000C4ED8" w:rsidRDefault="00945B7F" w:rsidP="000C4ED8">
      <w:r>
        <w:t xml:space="preserve">Bilag </w:t>
      </w:r>
      <w:r w:rsidR="000D5253">
        <w:t>0</w:t>
      </w:r>
      <w:r>
        <w:t>3A</w:t>
      </w:r>
      <w:r w:rsidR="000D5253">
        <w:t>,</w:t>
      </w:r>
      <w:r>
        <w:t xml:space="preserve"> </w:t>
      </w:r>
      <w:proofErr w:type="spellStart"/>
      <w:r w:rsidR="000C4ED8">
        <w:t>Appendix</w:t>
      </w:r>
      <w:proofErr w:type="spellEnd"/>
      <w:r w:rsidR="000C4ED8">
        <w:t xml:space="preserve"> A – Læsevejledning</w:t>
      </w:r>
    </w:p>
    <w:p w:rsidR="000C4ED8" w:rsidRDefault="000C4ED8" w:rsidP="000C4ED8"/>
    <w:p w:rsidR="00945B7F" w:rsidRDefault="00945B7F" w:rsidP="00945B7F">
      <w:r>
        <w:t xml:space="preserve">Bilag </w:t>
      </w:r>
      <w:r w:rsidR="000D5253">
        <w:t>0</w:t>
      </w:r>
      <w:r>
        <w:t xml:space="preserve">3A Underbilag 1 – </w:t>
      </w:r>
      <w:proofErr w:type="spellStart"/>
      <w:r>
        <w:t>Userstories</w:t>
      </w:r>
      <w:proofErr w:type="spellEnd"/>
    </w:p>
    <w:p w:rsidR="00945B7F" w:rsidRPr="006344D4" w:rsidRDefault="00945B7F" w:rsidP="00945B7F">
      <w:r>
        <w:t xml:space="preserve">Bilag </w:t>
      </w:r>
      <w:r w:rsidR="000D5253">
        <w:t>0</w:t>
      </w:r>
      <w:r>
        <w:t>3A Underbilag 2 – Lister mm.</w:t>
      </w:r>
    </w:p>
    <w:p w:rsidR="00945B7F" w:rsidRDefault="00945B7F" w:rsidP="00945B7F">
      <w:r>
        <w:t xml:space="preserve">Bilag </w:t>
      </w:r>
      <w:r w:rsidR="000D5253">
        <w:t>0</w:t>
      </w:r>
      <w:r>
        <w:t xml:space="preserve">3A Underbilag 3 – Udbetalingsproces </w:t>
      </w:r>
    </w:p>
    <w:p w:rsidR="00945B7F" w:rsidRDefault="00945B7F" w:rsidP="00945B7F">
      <w:r>
        <w:t xml:space="preserve">Bilag </w:t>
      </w:r>
      <w:r w:rsidR="000D5253">
        <w:t>0</w:t>
      </w:r>
      <w:r>
        <w:t xml:space="preserve">3A Underbilag 4 – Tegning af overordnet processer  </w:t>
      </w:r>
    </w:p>
    <w:p w:rsidR="00945B7F" w:rsidRDefault="00945B7F" w:rsidP="00945B7F">
      <w:r>
        <w:t xml:space="preserve">Bilag </w:t>
      </w:r>
      <w:r w:rsidR="000D5253">
        <w:t>0</w:t>
      </w:r>
      <w:r>
        <w:t xml:space="preserve">3A Underbilag 5 – Tegninger af sammenhæng mellem </w:t>
      </w:r>
      <w:proofErr w:type="spellStart"/>
      <w:r>
        <w:t>userstories</w:t>
      </w:r>
      <w:proofErr w:type="spellEnd"/>
    </w:p>
    <w:p w:rsidR="00945B7F" w:rsidRDefault="00945B7F" w:rsidP="00945B7F">
      <w:r>
        <w:t xml:space="preserve">Bilag </w:t>
      </w:r>
      <w:r w:rsidR="000D5253">
        <w:t>0</w:t>
      </w:r>
      <w:r>
        <w:t>3A Underbilag 6 – Slots- og Kulturstyrelsens designmanual</w:t>
      </w:r>
      <w:r w:rsidRPr="003A061D">
        <w:t xml:space="preserve"> </w:t>
      </w:r>
    </w:p>
    <w:p w:rsidR="00945B7F" w:rsidRDefault="00945B7F" w:rsidP="00945B7F">
      <w:pPr>
        <w:rPr>
          <w:b/>
          <w:bCs w:val="0"/>
          <w:sz w:val="22"/>
          <w:szCs w:val="22"/>
        </w:rPr>
      </w:pPr>
      <w:r>
        <w:t xml:space="preserve">Bilag </w:t>
      </w:r>
      <w:r w:rsidR="000D5253">
        <w:t>0</w:t>
      </w:r>
      <w:r>
        <w:t xml:space="preserve">3A Underbilag 7 – </w:t>
      </w:r>
      <w:r w:rsidR="00F1408D" w:rsidRPr="00F1408D">
        <w:t>Eksempel fra SLKS nuværende tilskudsadministration</w:t>
      </w:r>
    </w:p>
    <w:p w:rsidR="00547F02" w:rsidRDefault="00547F02" w:rsidP="00547F02">
      <w:pPr>
        <w:rPr>
          <w:b/>
          <w:bCs w:val="0"/>
          <w:sz w:val="22"/>
          <w:szCs w:val="22"/>
        </w:rPr>
      </w:pPr>
      <w:r>
        <w:t xml:space="preserve">Bilag </w:t>
      </w:r>
      <w:r w:rsidR="000D5253">
        <w:t>0</w:t>
      </w:r>
      <w:r>
        <w:t xml:space="preserve">3A Underbilag 8 – </w:t>
      </w:r>
      <w:r w:rsidR="00E96192">
        <w:t>Systemdokumentation for Kundens TAS system</w:t>
      </w:r>
    </w:p>
    <w:p w:rsidR="00EE7EAC" w:rsidRDefault="00EE7EAC" w:rsidP="008E3DE7">
      <w:pPr>
        <w:tabs>
          <w:tab w:val="clear" w:pos="567"/>
          <w:tab w:val="clear" w:pos="1134"/>
          <w:tab w:val="clear" w:pos="1701"/>
        </w:tabs>
        <w:overflowPunct/>
        <w:autoSpaceDE/>
        <w:autoSpaceDN/>
        <w:adjustRightInd/>
        <w:spacing w:after="200" w:line="276" w:lineRule="auto"/>
        <w:jc w:val="left"/>
        <w:textAlignment w:val="auto"/>
        <w:rPr>
          <w:b/>
          <w:bCs w:val="0"/>
          <w:sz w:val="22"/>
          <w:szCs w:val="22"/>
        </w:rPr>
      </w:pPr>
    </w:p>
    <w:p w:rsidR="00EE7EAC" w:rsidRDefault="00EE7EAC" w:rsidP="008E3DE7">
      <w:pPr>
        <w:tabs>
          <w:tab w:val="clear" w:pos="567"/>
          <w:tab w:val="clear" w:pos="1134"/>
          <w:tab w:val="clear" w:pos="1701"/>
        </w:tabs>
        <w:overflowPunct/>
        <w:autoSpaceDE/>
        <w:autoSpaceDN/>
        <w:adjustRightInd/>
        <w:spacing w:after="200" w:line="276" w:lineRule="auto"/>
        <w:jc w:val="left"/>
        <w:textAlignment w:val="auto"/>
        <w:rPr>
          <w:b/>
          <w:bCs w:val="0"/>
          <w:sz w:val="22"/>
          <w:szCs w:val="22"/>
        </w:rPr>
      </w:pPr>
    </w:p>
    <w:p w:rsidR="00EE7EAC" w:rsidRDefault="00EE7EAC">
      <w:pPr>
        <w:tabs>
          <w:tab w:val="clear" w:pos="567"/>
          <w:tab w:val="clear" w:pos="1134"/>
          <w:tab w:val="clear" w:pos="1701"/>
        </w:tabs>
        <w:overflowPunct/>
        <w:autoSpaceDE/>
        <w:autoSpaceDN/>
        <w:adjustRightInd/>
        <w:spacing w:after="200" w:line="276" w:lineRule="auto"/>
        <w:jc w:val="left"/>
        <w:textAlignment w:val="auto"/>
        <w:rPr>
          <w:b/>
          <w:bCs w:val="0"/>
          <w:sz w:val="22"/>
          <w:szCs w:val="22"/>
        </w:rPr>
      </w:pPr>
      <w:r>
        <w:rPr>
          <w:b/>
          <w:bCs w:val="0"/>
          <w:sz w:val="22"/>
          <w:szCs w:val="22"/>
        </w:rPr>
        <w:br w:type="page"/>
      </w:r>
    </w:p>
    <w:p w:rsidR="00EE7EAC" w:rsidRPr="008C6C97" w:rsidRDefault="00EE7EAC" w:rsidP="00EE7EAC">
      <w:pPr>
        <w:rPr>
          <w:b/>
          <w:i/>
        </w:rPr>
      </w:pPr>
      <w:r w:rsidRPr="008C6C97">
        <w:rPr>
          <w:b/>
          <w:i/>
        </w:rPr>
        <w:lastRenderedPageBreak/>
        <w:t xml:space="preserve">Vejledning </w:t>
      </w:r>
      <w:r w:rsidR="005E28F9">
        <w:rPr>
          <w:b/>
          <w:i/>
        </w:rPr>
        <w:t>til T</w:t>
      </w:r>
      <w:r w:rsidRPr="008C6C97">
        <w:rPr>
          <w:b/>
          <w:i/>
        </w:rPr>
        <w:t>ilbudsgiver</w:t>
      </w:r>
    </w:p>
    <w:p w:rsidR="003234D4" w:rsidRDefault="003234D4" w:rsidP="003234D4">
      <w:pPr>
        <w:rPr>
          <w:i/>
        </w:rPr>
      </w:pPr>
      <w:r w:rsidRPr="008C5C9A">
        <w:rPr>
          <w:i/>
        </w:rPr>
        <w:t>Denne vejledningstekst og øvrige vejledningstekster i bilaget slettes forud for kontraktin</w:t>
      </w:r>
      <w:r w:rsidRPr="008C5C9A">
        <w:rPr>
          <w:i/>
        </w:rPr>
        <w:t>d</w:t>
      </w:r>
      <w:r w:rsidRPr="008C5C9A">
        <w:rPr>
          <w:i/>
        </w:rPr>
        <w:t>gåelse.</w:t>
      </w:r>
    </w:p>
    <w:p w:rsidR="003234D4" w:rsidRPr="008C5C9A" w:rsidRDefault="003234D4" w:rsidP="003234D4">
      <w:pPr>
        <w:rPr>
          <w:i/>
        </w:rPr>
      </w:pPr>
    </w:p>
    <w:p w:rsidR="00EE7EAC" w:rsidRPr="00B803D5" w:rsidRDefault="00EE7EAC" w:rsidP="00EE7EAC">
      <w:pPr>
        <w:rPr>
          <w:i/>
        </w:rPr>
      </w:pPr>
      <w:r w:rsidRPr="00B803D5">
        <w:rPr>
          <w:i/>
        </w:rPr>
        <w:t xml:space="preserve">Dette </w:t>
      </w:r>
      <w:r>
        <w:rPr>
          <w:i/>
        </w:rPr>
        <w:t>bilag og underbilag indeholder ordregivers</w:t>
      </w:r>
      <w:r w:rsidRPr="00B803D5">
        <w:rPr>
          <w:i/>
        </w:rPr>
        <w:t xml:space="preserve"> kravspecifikation. </w:t>
      </w:r>
      <w:r w:rsidR="00FE548D">
        <w:rPr>
          <w:i/>
        </w:rPr>
        <w:t xml:space="preserve">Vejledningen dækker ligeledes alle underbilag. </w:t>
      </w:r>
    </w:p>
    <w:p w:rsidR="00EE7EAC" w:rsidRPr="00B803D5" w:rsidRDefault="00EE7EAC" w:rsidP="00EE7EAC">
      <w:pPr>
        <w:rPr>
          <w:i/>
        </w:rPr>
      </w:pPr>
    </w:p>
    <w:p w:rsidR="003234D4" w:rsidRPr="00AC77E9" w:rsidRDefault="003234D4" w:rsidP="003234D4">
      <w:pPr>
        <w:rPr>
          <w:i/>
        </w:rPr>
      </w:pPr>
      <w:r w:rsidRPr="00AC77E9">
        <w:rPr>
          <w:i/>
        </w:rPr>
        <w:t>Det er ikke hensigten,</w:t>
      </w:r>
      <w:r w:rsidR="005E28F9">
        <w:rPr>
          <w:i/>
        </w:rPr>
        <w:t xml:space="preserve"> at T</w:t>
      </w:r>
      <w:r w:rsidRPr="00AC77E9">
        <w:rPr>
          <w:i/>
        </w:rPr>
        <w:t xml:space="preserve">ilbudsgiver skal foretage yderligere tilføjelser eller ændringer til bilaget end hvad der fremgår overfor, jf. dog nedenfor samt udbudsbetingelsernes punkt </w:t>
      </w:r>
      <w:r>
        <w:rPr>
          <w:i/>
        </w:rPr>
        <w:t xml:space="preserve">10.5 </w:t>
      </w:r>
      <w:r w:rsidRPr="00AC77E9">
        <w:rPr>
          <w:i/>
        </w:rPr>
        <w:t xml:space="preserve">vedr. evaluering af tilbud, hvoraf det </w:t>
      </w:r>
      <w:r>
        <w:rPr>
          <w:i/>
        </w:rPr>
        <w:t>følger</w:t>
      </w:r>
      <w:r w:rsidRPr="00AC77E9">
        <w:rPr>
          <w:i/>
        </w:rPr>
        <w:t>, at afvigelser fra bilaget vil indgå med negativ vægt i tilbudsevalueringen.</w:t>
      </w:r>
    </w:p>
    <w:p w:rsidR="00EE7EAC" w:rsidRPr="00B803D5" w:rsidRDefault="00EE7EAC" w:rsidP="00EE7EAC">
      <w:pPr>
        <w:rPr>
          <w:i/>
        </w:rPr>
      </w:pPr>
    </w:p>
    <w:p w:rsidR="00EE7EAC" w:rsidRPr="00B803D5" w:rsidRDefault="00EE7EAC" w:rsidP="00EE7EAC">
      <w:pPr>
        <w:rPr>
          <w:i/>
        </w:rPr>
      </w:pPr>
      <w:r w:rsidRPr="00B803D5">
        <w:rPr>
          <w:i/>
        </w:rPr>
        <w:t>Besvarelsen af kravspecifikationen skal ske i Leverandørens Løsningsbeskrivelse (bilag 3B</w:t>
      </w:r>
      <w:r>
        <w:rPr>
          <w:i/>
        </w:rPr>
        <w:t xml:space="preserve">). Der henvises til særskilt vejledning i bilag 3B. </w:t>
      </w:r>
      <w:r w:rsidRPr="00B803D5">
        <w:rPr>
          <w:i/>
        </w:rPr>
        <w:t>Det skal tydeligt angives i Løsningsb</w:t>
      </w:r>
      <w:r w:rsidRPr="00B803D5">
        <w:rPr>
          <w:i/>
        </w:rPr>
        <w:t>e</w:t>
      </w:r>
      <w:r w:rsidRPr="00B803D5">
        <w:rPr>
          <w:i/>
        </w:rPr>
        <w:t>skrivelsen, i hvilket omfang og med hvilket indhold tilbudsgiver opfylder Kundens Kravsp</w:t>
      </w:r>
      <w:r w:rsidRPr="00B803D5">
        <w:rPr>
          <w:i/>
        </w:rPr>
        <w:t>e</w:t>
      </w:r>
      <w:r w:rsidRPr="00B803D5">
        <w:rPr>
          <w:i/>
        </w:rPr>
        <w:t>cifikation.</w:t>
      </w:r>
    </w:p>
    <w:p w:rsidR="00EE7EAC" w:rsidRPr="00B803D5" w:rsidRDefault="00EE7EAC" w:rsidP="00EE7EAC">
      <w:pPr>
        <w:rPr>
          <w:i/>
        </w:rPr>
      </w:pPr>
    </w:p>
    <w:p w:rsidR="00EE7EAC" w:rsidRPr="00B803D5" w:rsidRDefault="00EE7EAC" w:rsidP="00EE7EAC">
      <w:pPr>
        <w:pBdr>
          <w:top w:val="single" w:sz="4" w:space="1" w:color="auto"/>
          <w:left w:val="single" w:sz="4" w:space="4" w:color="auto"/>
          <w:bottom w:val="single" w:sz="4" w:space="1" w:color="auto"/>
          <w:right w:val="single" w:sz="4" w:space="4" w:color="auto"/>
        </w:pBdr>
        <w:rPr>
          <w:b/>
          <w:i/>
        </w:rPr>
      </w:pPr>
      <w:r w:rsidRPr="00B803D5">
        <w:rPr>
          <w:b/>
          <w:i/>
        </w:rPr>
        <w:t>Særlige forhold vedr. mindstekrav og grundlæggende elementer</w:t>
      </w:r>
    </w:p>
    <w:p w:rsidR="00EE7EAC" w:rsidRPr="00B803D5" w:rsidRDefault="00EE7EAC" w:rsidP="00EE7EAC">
      <w:pPr>
        <w:pBdr>
          <w:top w:val="single" w:sz="4" w:space="1" w:color="auto"/>
          <w:left w:val="single" w:sz="4" w:space="4" w:color="auto"/>
          <w:bottom w:val="single" w:sz="4" w:space="1" w:color="auto"/>
          <w:right w:val="single" w:sz="4" w:space="4" w:color="auto"/>
        </w:pBdr>
        <w:rPr>
          <w:b/>
          <w:i/>
        </w:rPr>
      </w:pPr>
    </w:p>
    <w:p w:rsidR="00EE7EAC" w:rsidRPr="00B803D5" w:rsidRDefault="00EE7EAC" w:rsidP="00EE7EAC">
      <w:pPr>
        <w:pBdr>
          <w:top w:val="single" w:sz="4" w:space="1" w:color="auto"/>
          <w:left w:val="single" w:sz="4" w:space="4" w:color="auto"/>
          <w:bottom w:val="single" w:sz="4" w:space="1" w:color="auto"/>
          <w:right w:val="single" w:sz="4" w:space="4" w:color="auto"/>
        </w:pBdr>
        <w:rPr>
          <w:i/>
        </w:rPr>
      </w:pPr>
      <w:r w:rsidRPr="00B803D5">
        <w:rPr>
          <w:i/>
        </w:rPr>
        <w:t xml:space="preserve">Bilaget indeholder alm. vilkårstekst evt. i kombination med illustrationer. </w:t>
      </w:r>
      <w:r w:rsidR="003234D4">
        <w:rPr>
          <w:i/>
        </w:rPr>
        <w:t>Vilkårstekst o</w:t>
      </w:r>
      <w:r w:rsidR="003234D4">
        <w:rPr>
          <w:i/>
        </w:rPr>
        <w:t>m</w:t>
      </w:r>
      <w:r w:rsidR="003234D4">
        <w:rPr>
          <w:i/>
        </w:rPr>
        <w:t>fatter krav til leverandøren</w:t>
      </w:r>
      <w:r w:rsidR="005E28F9">
        <w:rPr>
          <w:i/>
        </w:rPr>
        <w:t>,</w:t>
      </w:r>
      <w:r w:rsidR="003234D4">
        <w:rPr>
          <w:i/>
        </w:rPr>
        <w:t xml:space="preserve"> uanset om de er udtryk som eksplicitte krav eller blot er vilkår for levering af ydelser. </w:t>
      </w:r>
      <w:r w:rsidRPr="00B803D5">
        <w:rPr>
          <w:i/>
        </w:rPr>
        <w:t xml:space="preserve">En del af denne vilkårstekst kan udgøre mindstekrav. </w:t>
      </w:r>
    </w:p>
    <w:p w:rsidR="00EE7EAC" w:rsidRPr="00B803D5" w:rsidRDefault="00EE7EAC" w:rsidP="00EE7EAC">
      <w:pPr>
        <w:pBdr>
          <w:top w:val="single" w:sz="4" w:space="1" w:color="auto"/>
          <w:left w:val="single" w:sz="4" w:space="4" w:color="auto"/>
          <w:bottom w:val="single" w:sz="4" w:space="1" w:color="auto"/>
          <w:right w:val="single" w:sz="4" w:space="4" w:color="auto"/>
        </w:pBdr>
        <w:rPr>
          <w:i/>
        </w:rPr>
      </w:pPr>
    </w:p>
    <w:p w:rsidR="003234D4" w:rsidRDefault="00EE7EAC" w:rsidP="003234D4">
      <w:pPr>
        <w:pBdr>
          <w:top w:val="single" w:sz="4" w:space="1" w:color="auto"/>
          <w:left w:val="single" w:sz="4" w:space="4" w:color="auto"/>
          <w:bottom w:val="single" w:sz="4" w:space="1" w:color="auto"/>
          <w:right w:val="single" w:sz="4" w:space="4" w:color="auto"/>
        </w:pBdr>
      </w:pPr>
      <w:r w:rsidRPr="00B803D5">
        <w:rPr>
          <w:i/>
        </w:rPr>
        <w:t xml:space="preserve">Sådanne mindstekrav </w:t>
      </w:r>
      <w:r w:rsidRPr="00B803D5">
        <w:rPr>
          <w:b/>
          <w:i/>
        </w:rPr>
        <w:t>skal</w:t>
      </w:r>
      <w:r w:rsidRPr="00B803D5">
        <w:rPr>
          <w:i/>
        </w:rPr>
        <w:t xml:space="preserve"> opfyldes. Opfyldes et mindstekrav ikke, betragtes tilbuddet som ikke-</w:t>
      </w:r>
      <w:r w:rsidRPr="003234D4">
        <w:rPr>
          <w:i/>
        </w:rPr>
        <w:t xml:space="preserve">konditionsmæssigt og vil som følge heraf blive afvist. </w:t>
      </w:r>
      <w:r w:rsidR="003234D4">
        <w:rPr>
          <w:i/>
        </w:rPr>
        <w:t>M</w:t>
      </w:r>
      <w:r w:rsidR="003234D4" w:rsidRPr="00A33195">
        <w:rPr>
          <w:i/>
        </w:rPr>
        <w:t>indstekrav er tydeligt markeret.</w:t>
      </w:r>
    </w:p>
    <w:p w:rsidR="003234D4" w:rsidRPr="00AC77E9" w:rsidRDefault="003234D4" w:rsidP="003234D4">
      <w:pPr>
        <w:pBdr>
          <w:top w:val="single" w:sz="4" w:space="1" w:color="auto"/>
          <w:left w:val="single" w:sz="4" w:space="4" w:color="auto"/>
          <w:bottom w:val="single" w:sz="4" w:space="1" w:color="auto"/>
          <w:right w:val="single" w:sz="4" w:space="4" w:color="auto"/>
        </w:pBdr>
      </w:pPr>
    </w:p>
    <w:p w:rsidR="00EE7EAC" w:rsidRPr="00B803D5" w:rsidRDefault="00EE7EAC" w:rsidP="00EE7EAC">
      <w:pPr>
        <w:pBdr>
          <w:top w:val="single" w:sz="4" w:space="1" w:color="auto"/>
          <w:left w:val="single" w:sz="4" w:space="4" w:color="auto"/>
          <w:bottom w:val="single" w:sz="4" w:space="1" w:color="auto"/>
          <w:right w:val="single" w:sz="4" w:space="4" w:color="auto"/>
        </w:pBdr>
        <w:rPr>
          <w:i/>
        </w:rPr>
      </w:pPr>
      <w:r w:rsidRPr="00B803D5">
        <w:rPr>
          <w:i/>
        </w:rPr>
        <w:t>Tilbudsgiver skal være opmærksom på, at tilføjelser eller ændringer i vilkårstekst kan koll</w:t>
      </w:r>
      <w:r w:rsidRPr="00B803D5">
        <w:rPr>
          <w:i/>
        </w:rPr>
        <w:t>i</w:t>
      </w:r>
      <w:r w:rsidRPr="00B803D5">
        <w:rPr>
          <w:i/>
        </w:rPr>
        <w:t xml:space="preserve">dere med mindstekrav, selv om tilføjelserne eller ændringerne foretages uden for de steder, der er markeret som mindstekrav. </w:t>
      </w:r>
    </w:p>
    <w:p w:rsidR="00EE7EAC" w:rsidRPr="00B803D5" w:rsidRDefault="00EE7EAC" w:rsidP="00EE7EAC">
      <w:pPr>
        <w:pBdr>
          <w:top w:val="single" w:sz="4" w:space="1" w:color="auto"/>
          <w:left w:val="single" w:sz="4" w:space="4" w:color="auto"/>
          <w:bottom w:val="single" w:sz="4" w:space="1" w:color="auto"/>
          <w:right w:val="single" w:sz="4" w:space="4" w:color="auto"/>
        </w:pBdr>
        <w:rPr>
          <w:i/>
        </w:rPr>
      </w:pPr>
    </w:p>
    <w:p w:rsidR="00EE7EAC" w:rsidRPr="00B803D5" w:rsidRDefault="00EE7EAC" w:rsidP="00EE7EAC">
      <w:pPr>
        <w:pBdr>
          <w:top w:val="single" w:sz="4" w:space="1" w:color="auto"/>
          <w:left w:val="single" w:sz="4" w:space="4" w:color="auto"/>
          <w:bottom w:val="single" w:sz="4" w:space="1" w:color="auto"/>
          <w:right w:val="single" w:sz="4" w:space="4" w:color="auto"/>
        </w:pBdr>
        <w:rPr>
          <w:i/>
        </w:rPr>
      </w:pPr>
      <w:r w:rsidRPr="00B803D5">
        <w:rPr>
          <w:i/>
        </w:rPr>
        <w:t>Tilbudsgiver skal ligeledes være opmærksom på, at tilføjelser eller ændringer til vilkår</w:t>
      </w:r>
      <w:r w:rsidRPr="00B803D5">
        <w:rPr>
          <w:i/>
        </w:rPr>
        <w:t>s</w:t>
      </w:r>
      <w:r w:rsidRPr="00B803D5">
        <w:rPr>
          <w:i/>
        </w:rPr>
        <w:t xml:space="preserve">tekst kan udgøre ændringer til grundlæggende elementer med den følge, at tilbuddet vil blive afvist som </w:t>
      </w:r>
      <w:proofErr w:type="spellStart"/>
      <w:r w:rsidRPr="00B803D5">
        <w:rPr>
          <w:i/>
        </w:rPr>
        <w:t>ukonditionsmæssigt</w:t>
      </w:r>
      <w:proofErr w:type="spellEnd"/>
      <w:r w:rsidRPr="00B803D5">
        <w:rPr>
          <w:i/>
        </w:rPr>
        <w:t xml:space="preserve">. </w:t>
      </w:r>
    </w:p>
    <w:p w:rsidR="00EE7EAC" w:rsidRDefault="00EE7EAC" w:rsidP="00EE7EAC">
      <w:pPr>
        <w:rPr>
          <w:i/>
        </w:rPr>
      </w:pPr>
    </w:p>
    <w:tbl>
      <w:tblPr>
        <w:tblStyle w:val="Tabel-Gitter"/>
        <w:tblW w:w="0" w:type="auto"/>
        <w:tblLook w:val="04A0" w:firstRow="1" w:lastRow="0" w:firstColumn="1" w:lastColumn="0" w:noHBand="0" w:noVBand="1"/>
      </w:tblPr>
      <w:tblGrid>
        <w:gridCol w:w="8153"/>
      </w:tblGrid>
      <w:tr w:rsidR="00EE7EAC" w:rsidRPr="00A65BE9" w:rsidTr="00EE7EAC">
        <w:tc>
          <w:tcPr>
            <w:tcW w:w="8153" w:type="dxa"/>
          </w:tcPr>
          <w:p w:rsidR="00EE7EAC" w:rsidRPr="008C6C97" w:rsidRDefault="00EE7EAC" w:rsidP="00EE7EAC">
            <w:pPr>
              <w:tabs>
                <w:tab w:val="clear" w:pos="567"/>
                <w:tab w:val="clear" w:pos="1134"/>
                <w:tab w:val="clear" w:pos="1701"/>
              </w:tabs>
              <w:overflowPunct/>
              <w:autoSpaceDE/>
              <w:autoSpaceDN/>
              <w:adjustRightInd/>
              <w:spacing w:line="360" w:lineRule="auto"/>
              <w:textAlignment w:val="auto"/>
              <w:rPr>
                <w:i/>
              </w:rPr>
            </w:pPr>
            <w:r w:rsidRPr="008C6C97">
              <w:rPr>
                <w:i/>
              </w:rPr>
              <w:t xml:space="preserve">Det er </w:t>
            </w:r>
            <w:r w:rsidRPr="003234D4">
              <w:rPr>
                <w:i/>
              </w:rPr>
              <w:t xml:space="preserve">et </w:t>
            </w:r>
            <w:r w:rsidRPr="00A33195">
              <w:rPr>
                <w:b/>
                <w:i/>
              </w:rPr>
              <w:t>mindstekrav</w:t>
            </w:r>
            <w:r w:rsidRPr="003234D4">
              <w:rPr>
                <w:i/>
              </w:rPr>
              <w:t xml:space="preserve">, at alle </w:t>
            </w:r>
            <w:r w:rsidRPr="008C6C97">
              <w:rPr>
                <w:i/>
              </w:rPr>
              <w:t>optioner tilbydes og prissættes i bilag 12.</w:t>
            </w:r>
          </w:p>
        </w:tc>
      </w:tr>
    </w:tbl>
    <w:p w:rsidR="00EE7EAC" w:rsidRPr="00B803D5" w:rsidRDefault="00EE7EAC" w:rsidP="00EE7EAC">
      <w:pPr>
        <w:rPr>
          <w:i/>
        </w:rPr>
      </w:pPr>
    </w:p>
    <w:p w:rsidR="003234D4" w:rsidRPr="00A33195" w:rsidRDefault="003234D4" w:rsidP="003234D4">
      <w:pPr>
        <w:rPr>
          <w:i/>
        </w:rPr>
      </w:pPr>
      <w:r w:rsidRPr="00A33195">
        <w:rPr>
          <w:i/>
        </w:rPr>
        <w:t>Afvigelser over for vilkårsafsnit i et bilag skal markeres med ændringsmarkering (”</w:t>
      </w:r>
      <w:proofErr w:type="spellStart"/>
      <w:r w:rsidRPr="00A33195">
        <w:rPr>
          <w:i/>
        </w:rPr>
        <w:t>Track</w:t>
      </w:r>
      <w:proofErr w:type="spellEnd"/>
      <w:r w:rsidRPr="00A33195">
        <w:rPr>
          <w:i/>
        </w:rPr>
        <w:t xml:space="preserve"> Changes”) eller på anden måde tydeligt fremhæves.</w:t>
      </w:r>
    </w:p>
    <w:p w:rsidR="00EE7EAC" w:rsidRDefault="00EE7EAC" w:rsidP="00EE7EAC">
      <w:pPr>
        <w:rPr>
          <w:i/>
          <w:iCs/>
        </w:rPr>
      </w:pPr>
    </w:p>
    <w:p w:rsidR="00EE7EAC" w:rsidRDefault="00EE7EAC" w:rsidP="00EE7EAC">
      <w:pPr>
        <w:rPr>
          <w:i/>
        </w:rPr>
      </w:pPr>
      <w:r w:rsidRPr="00B803D5">
        <w:rPr>
          <w:i/>
        </w:rPr>
        <w:t xml:space="preserve">Tilbudsgivers opfyldelse af kravspecifikationen </w:t>
      </w:r>
      <w:r>
        <w:rPr>
          <w:i/>
        </w:rPr>
        <w:t xml:space="preserve">som angivet i bilag 3B </w:t>
      </w:r>
      <w:r w:rsidRPr="00B803D5">
        <w:rPr>
          <w:i/>
        </w:rPr>
        <w:t>evalueres i overen</w:t>
      </w:r>
      <w:r w:rsidRPr="00B803D5">
        <w:rPr>
          <w:i/>
        </w:rPr>
        <w:t>s</w:t>
      </w:r>
      <w:r w:rsidRPr="00B803D5">
        <w:rPr>
          <w:i/>
        </w:rPr>
        <w:t>stemmelse med underkriteriet ”Systemets kvalitet”.</w:t>
      </w:r>
    </w:p>
    <w:p w:rsidR="00EE7EAC" w:rsidRDefault="00EE7EAC" w:rsidP="00EE7EAC">
      <w:pPr>
        <w:rPr>
          <w:i/>
        </w:rPr>
      </w:pPr>
    </w:p>
    <w:p w:rsidR="00EE7EAC" w:rsidRDefault="00EE7EAC" w:rsidP="00EE7EAC">
      <w:pPr>
        <w:pStyle w:val="Opstilling-talellerbogst"/>
        <w:numPr>
          <w:ilvl w:val="0"/>
          <w:numId w:val="0"/>
        </w:numPr>
        <w:jc w:val="left"/>
      </w:pPr>
    </w:p>
    <w:p w:rsidR="00D55ADF" w:rsidRPr="00D55ADF" w:rsidRDefault="00D55ADF" w:rsidP="00D55ADF">
      <w:pPr>
        <w:pStyle w:val="Overskrift1"/>
      </w:pPr>
      <w:bookmarkStart w:id="4" w:name="_Toc460833944"/>
      <w:bookmarkStart w:id="5" w:name="_Toc476856050"/>
      <w:r w:rsidRPr="00D55ADF">
        <w:lastRenderedPageBreak/>
        <w:t>Indledning</w:t>
      </w:r>
      <w:bookmarkEnd w:id="4"/>
      <w:bookmarkEnd w:id="5"/>
      <w:r w:rsidRPr="00D55ADF">
        <w:t xml:space="preserve"> </w:t>
      </w:r>
    </w:p>
    <w:p w:rsidR="00636E11" w:rsidRDefault="00D55ADF" w:rsidP="001C3521">
      <w:pPr>
        <w:jc w:val="left"/>
      </w:pPr>
      <w:r>
        <w:t>Nærværende bilag beskriver de krav</w:t>
      </w:r>
      <w:r w:rsidR="005E28F9">
        <w:t>,</w:t>
      </w:r>
      <w:r>
        <w:t xml:space="preserve"> som Kunden har til </w:t>
      </w:r>
      <w:r w:rsidR="001C3521">
        <w:t>ASTA - Ansøgnings- og Tilskud</w:t>
      </w:r>
      <w:r w:rsidR="001C3521">
        <w:t>s</w:t>
      </w:r>
      <w:r w:rsidR="001C3521">
        <w:t>administrativt system (herefter S</w:t>
      </w:r>
      <w:r>
        <w:t>ystemet</w:t>
      </w:r>
      <w:r w:rsidR="001C3521">
        <w:t xml:space="preserve"> eller ASTA)</w:t>
      </w:r>
      <w:r>
        <w:t xml:space="preserve">. </w:t>
      </w:r>
    </w:p>
    <w:p w:rsidR="00636E11" w:rsidRDefault="00636E11" w:rsidP="001C3521">
      <w:pPr>
        <w:jc w:val="left"/>
      </w:pPr>
    </w:p>
    <w:p w:rsidR="00F62C85" w:rsidRDefault="00D55ADF" w:rsidP="001C3521">
      <w:pPr>
        <w:jc w:val="left"/>
      </w:pPr>
      <w:r>
        <w:t xml:space="preserve">Indledningsvis er der </w:t>
      </w:r>
      <w:r w:rsidR="00636E11">
        <w:t xml:space="preserve">i afsnit </w:t>
      </w:r>
      <w:r w:rsidR="005D0459">
        <w:rPr>
          <w:highlight w:val="yellow"/>
        </w:rPr>
        <w:fldChar w:fldCharType="begin"/>
      </w:r>
      <w:r w:rsidR="005D0459">
        <w:instrText xml:space="preserve"> REF _Ref461096788 \r \h </w:instrText>
      </w:r>
      <w:r w:rsidR="001C3521">
        <w:rPr>
          <w:highlight w:val="yellow"/>
        </w:rPr>
        <w:instrText xml:space="preserve"> \* MERGEFORMAT </w:instrText>
      </w:r>
      <w:r w:rsidR="005D0459">
        <w:rPr>
          <w:highlight w:val="yellow"/>
        </w:rPr>
      </w:r>
      <w:r w:rsidR="005D0459">
        <w:rPr>
          <w:highlight w:val="yellow"/>
        </w:rPr>
        <w:fldChar w:fldCharType="separate"/>
      </w:r>
      <w:r w:rsidR="00263F8A">
        <w:t>2</w:t>
      </w:r>
      <w:r w:rsidR="005D0459">
        <w:rPr>
          <w:highlight w:val="yellow"/>
        </w:rPr>
        <w:fldChar w:fldCharType="end"/>
      </w:r>
      <w:r w:rsidR="005D0459">
        <w:t xml:space="preserve"> </w:t>
      </w:r>
      <w:r>
        <w:t xml:space="preserve">en kort beskrivelse af Kundens </w:t>
      </w:r>
      <w:r w:rsidR="00636E11">
        <w:t xml:space="preserve">eksisterende situation </w:t>
      </w:r>
      <w:r>
        <w:t>for</w:t>
      </w:r>
      <w:r w:rsidR="005D0459">
        <w:t xml:space="preserve"> anskaffelse af</w:t>
      </w:r>
      <w:r>
        <w:t xml:space="preserve"> </w:t>
      </w:r>
      <w:r w:rsidR="00365F3C">
        <w:t>Systemet</w:t>
      </w:r>
      <w:r w:rsidR="005D0459">
        <w:t xml:space="preserve">. </w:t>
      </w:r>
    </w:p>
    <w:p w:rsidR="00365F3C" w:rsidRDefault="00365F3C" w:rsidP="001C3521">
      <w:pPr>
        <w:jc w:val="left"/>
      </w:pPr>
    </w:p>
    <w:p w:rsidR="00F62C85" w:rsidRDefault="005D0459" w:rsidP="001C3521">
      <w:pPr>
        <w:jc w:val="left"/>
      </w:pPr>
      <w:r>
        <w:t xml:space="preserve">I afsnit </w:t>
      </w:r>
      <w:r>
        <w:fldChar w:fldCharType="begin"/>
      </w:r>
      <w:r>
        <w:instrText xml:space="preserve"> REF _Ref461096898 \r \h </w:instrText>
      </w:r>
      <w:r w:rsidR="001C3521">
        <w:instrText xml:space="preserve"> \* MERGEFORMAT </w:instrText>
      </w:r>
      <w:r>
        <w:fldChar w:fldCharType="separate"/>
      </w:r>
      <w:r w:rsidR="00263F8A">
        <w:t>3.2</w:t>
      </w:r>
      <w:r>
        <w:fldChar w:fldCharType="end"/>
      </w:r>
      <w:r w:rsidR="00D55ADF">
        <w:t xml:space="preserve"> </w:t>
      </w:r>
      <w:r>
        <w:t>er de forretningsmæssige mål</w:t>
      </w:r>
      <w:r w:rsidR="00D55ADF">
        <w:t xml:space="preserve"> og succeskriterier</w:t>
      </w:r>
      <w:r>
        <w:t xml:space="preserve"> angivet,</w:t>
      </w:r>
      <w:r w:rsidR="00D55ADF">
        <w:t xml:space="preserve"> </w:t>
      </w:r>
      <w:r>
        <w:t>som Kunden har opsti</w:t>
      </w:r>
      <w:r>
        <w:t>l</w:t>
      </w:r>
      <w:r>
        <w:t>let for det projekt</w:t>
      </w:r>
      <w:r w:rsidR="005E28F9">
        <w:t>,</w:t>
      </w:r>
      <w:r>
        <w:t xml:space="preserve"> der er etableret for at tilvejebringe </w:t>
      </w:r>
      <w:r w:rsidR="00365F3C">
        <w:t>S</w:t>
      </w:r>
      <w:r>
        <w:t>ystem</w:t>
      </w:r>
      <w:r w:rsidR="00365F3C">
        <w:t>et</w:t>
      </w:r>
      <w:r w:rsidR="00D55ADF">
        <w:t xml:space="preserve">. </w:t>
      </w:r>
    </w:p>
    <w:p w:rsidR="00365F3C" w:rsidRDefault="00365F3C" w:rsidP="001C3521">
      <w:pPr>
        <w:jc w:val="left"/>
      </w:pPr>
    </w:p>
    <w:p w:rsidR="00D55ADF" w:rsidRDefault="00365F3C" w:rsidP="001C3521">
      <w:pPr>
        <w:jc w:val="left"/>
      </w:pPr>
      <w:r>
        <w:t xml:space="preserve">I </w:t>
      </w:r>
      <w:r w:rsidR="00D55ADF">
        <w:t xml:space="preserve">afsnit </w:t>
      </w:r>
      <w:r w:rsidR="005D0459">
        <w:fldChar w:fldCharType="begin"/>
      </w:r>
      <w:r w:rsidR="005D0459">
        <w:instrText xml:space="preserve"> REF _Ref461097243 \r \h </w:instrText>
      </w:r>
      <w:r w:rsidR="001C3521">
        <w:instrText xml:space="preserve"> \* MERGEFORMAT </w:instrText>
      </w:r>
      <w:r w:rsidR="005D0459">
        <w:fldChar w:fldCharType="separate"/>
      </w:r>
      <w:r w:rsidR="00263F8A">
        <w:t>4</w:t>
      </w:r>
      <w:r w:rsidR="005D0459">
        <w:fldChar w:fldCharType="end"/>
      </w:r>
      <w:r w:rsidR="005D0459">
        <w:t xml:space="preserve"> er </w:t>
      </w:r>
      <w:r w:rsidR="00D55ADF">
        <w:t xml:space="preserve">der </w:t>
      </w:r>
      <w:r w:rsidR="005D0459">
        <w:t>en beskrivelse af de anvendte roller og</w:t>
      </w:r>
      <w:r w:rsidR="00D55ADF">
        <w:t xml:space="preserve"> den anvendte terminologi.</w:t>
      </w:r>
    </w:p>
    <w:p w:rsidR="00365F3C" w:rsidRDefault="00365F3C" w:rsidP="001C3521">
      <w:pPr>
        <w:jc w:val="left"/>
      </w:pPr>
    </w:p>
    <w:p w:rsidR="00F62C85" w:rsidRDefault="00365F3C" w:rsidP="001C3521">
      <w:pPr>
        <w:jc w:val="left"/>
      </w:pPr>
      <w:r>
        <w:t xml:space="preserve">De specifikke krav til Leverancen </w:t>
      </w:r>
      <w:r w:rsidR="00F62C85">
        <w:t xml:space="preserve">er angivet i de </w:t>
      </w:r>
      <w:r>
        <w:t>følgende</w:t>
      </w:r>
      <w:r w:rsidR="00F62C85">
        <w:t xml:space="preserve"> afsnit:</w:t>
      </w:r>
    </w:p>
    <w:p w:rsidR="00D55ADF" w:rsidRDefault="00D55ADF" w:rsidP="003507A0">
      <w:pPr>
        <w:pStyle w:val="Opstilling-punkttegn"/>
      </w:pPr>
      <w:r>
        <w:t>Krav til understøttelse af forretningen er samlet i afsnit</w:t>
      </w:r>
      <w:r w:rsidR="00BD19B8">
        <w:t xml:space="preserve"> </w:t>
      </w:r>
      <w:r w:rsidR="00BD19B8">
        <w:fldChar w:fldCharType="begin"/>
      </w:r>
      <w:r w:rsidR="00BD19B8">
        <w:instrText xml:space="preserve"> REF _Ref461800302 \r \h </w:instrText>
      </w:r>
      <w:r w:rsidR="00365F3C">
        <w:instrText xml:space="preserve"> \* MERGEFORMAT </w:instrText>
      </w:r>
      <w:r w:rsidR="00BD19B8">
        <w:fldChar w:fldCharType="separate"/>
      </w:r>
      <w:r w:rsidR="00263F8A">
        <w:t>0</w:t>
      </w:r>
      <w:r w:rsidR="00BD19B8">
        <w:fldChar w:fldCharType="end"/>
      </w:r>
      <w:r w:rsidR="00365F3C">
        <w:t xml:space="preserve"> og de underliggende </w:t>
      </w:r>
      <w:r w:rsidR="00B97976">
        <w:t>unde</w:t>
      </w:r>
      <w:r w:rsidR="00B97976">
        <w:t>r</w:t>
      </w:r>
      <w:r w:rsidR="00365F3C">
        <w:t>bilag</w:t>
      </w:r>
    </w:p>
    <w:p w:rsidR="00A33195" w:rsidRDefault="00F62C85" w:rsidP="003507A0">
      <w:pPr>
        <w:pStyle w:val="Opstilling-punkttegn"/>
      </w:pPr>
      <w:r>
        <w:t>Øvrige k</w:t>
      </w:r>
      <w:r w:rsidR="00D55ADF">
        <w:t>rav er samlet i afsnit</w:t>
      </w:r>
      <w:r w:rsidR="00BD19B8">
        <w:t xml:space="preserve"> </w:t>
      </w:r>
      <w:r w:rsidR="00BD19B8">
        <w:fldChar w:fldCharType="begin"/>
      </w:r>
      <w:r w:rsidR="00BD19B8">
        <w:instrText xml:space="preserve"> REF _Ref461800366 \r \h </w:instrText>
      </w:r>
      <w:r w:rsidR="00365F3C">
        <w:instrText xml:space="preserve"> \* MERGEFORMAT </w:instrText>
      </w:r>
      <w:r w:rsidR="00BD19B8">
        <w:fldChar w:fldCharType="separate"/>
      </w:r>
      <w:r w:rsidR="00263F8A">
        <w:t>0</w:t>
      </w:r>
      <w:r w:rsidR="00BD19B8">
        <w:fldChar w:fldCharType="end"/>
      </w:r>
      <w:r w:rsidR="00A33195">
        <w:t xml:space="preserve"> og</w:t>
      </w:r>
      <w:r w:rsidR="00BD19B8">
        <w:t xml:space="preserve"> </w:t>
      </w:r>
      <w:r w:rsidR="00BD19B8">
        <w:fldChar w:fldCharType="begin"/>
      </w:r>
      <w:r w:rsidR="00BD19B8">
        <w:instrText xml:space="preserve"> REF _Ref461800386 \r \h </w:instrText>
      </w:r>
      <w:r w:rsidR="00365F3C">
        <w:instrText xml:space="preserve"> \* MERGEFORMAT </w:instrText>
      </w:r>
      <w:r w:rsidR="00BD19B8">
        <w:fldChar w:fldCharType="separate"/>
      </w:r>
      <w:r w:rsidR="00263F8A">
        <w:t>7</w:t>
      </w:r>
      <w:r w:rsidR="00BD19B8">
        <w:fldChar w:fldCharType="end"/>
      </w:r>
    </w:p>
    <w:p w:rsidR="00D55ADF" w:rsidRDefault="00A33195" w:rsidP="003507A0">
      <w:pPr>
        <w:pStyle w:val="Opstilling-punkttegn"/>
      </w:pPr>
      <w:r>
        <w:t xml:space="preserve">Optioner er angivet i afsnit </w:t>
      </w:r>
      <w:r>
        <w:fldChar w:fldCharType="begin"/>
      </w:r>
      <w:r>
        <w:instrText xml:space="preserve"> REF _Ref475981971 \r \h </w:instrText>
      </w:r>
      <w:r>
        <w:fldChar w:fldCharType="separate"/>
      </w:r>
      <w:r w:rsidR="00263F8A">
        <w:t>8</w:t>
      </w:r>
      <w:r>
        <w:fldChar w:fldCharType="end"/>
      </w:r>
      <w:r w:rsidR="00BD19B8">
        <w:t xml:space="preserve"> </w:t>
      </w:r>
    </w:p>
    <w:p w:rsidR="007B13EC" w:rsidRDefault="007B13EC" w:rsidP="00D55ADF">
      <w:pPr>
        <w:jc w:val="left"/>
      </w:pPr>
    </w:p>
    <w:p w:rsidR="00D55ADF" w:rsidRDefault="00D55ADF" w:rsidP="00D55ADF">
      <w:pPr>
        <w:pStyle w:val="Default"/>
        <w:rPr>
          <w:b/>
          <w:bCs/>
          <w:sz w:val="18"/>
          <w:szCs w:val="18"/>
        </w:rPr>
      </w:pPr>
    </w:p>
    <w:p w:rsidR="00D55ADF" w:rsidRDefault="00D55ADF" w:rsidP="00D55ADF">
      <w:pPr>
        <w:pStyle w:val="Overskrift1"/>
      </w:pPr>
      <w:bookmarkStart w:id="6" w:name="_Toc476856051"/>
      <w:bookmarkStart w:id="7" w:name="_Toc460833945"/>
      <w:bookmarkStart w:id="8" w:name="_Ref461096788"/>
      <w:r w:rsidRPr="00D55ADF">
        <w:t xml:space="preserve">Kundens </w:t>
      </w:r>
      <w:r w:rsidR="00F62C85">
        <w:t>eksisterende situation</w:t>
      </w:r>
      <w:bookmarkEnd w:id="6"/>
      <w:r w:rsidR="00F62C85" w:rsidRPr="00D55ADF">
        <w:t xml:space="preserve"> </w:t>
      </w:r>
      <w:bookmarkEnd w:id="7"/>
      <w:bookmarkEnd w:id="8"/>
    </w:p>
    <w:p w:rsidR="00D55ADF" w:rsidRPr="0032687B" w:rsidRDefault="00D55ADF" w:rsidP="008E3DE7">
      <w:pPr>
        <w:pStyle w:val="Listeafsnit"/>
        <w:tabs>
          <w:tab w:val="clear" w:pos="567"/>
          <w:tab w:val="clear" w:pos="1134"/>
          <w:tab w:val="clear" w:pos="1701"/>
        </w:tabs>
        <w:overflowPunct/>
        <w:autoSpaceDE/>
        <w:autoSpaceDN/>
        <w:adjustRightInd/>
        <w:spacing w:line="280" w:lineRule="atLeast"/>
        <w:ind w:left="360"/>
        <w:contextualSpacing w:val="0"/>
        <w:jc w:val="left"/>
        <w:textAlignment w:val="auto"/>
        <w:outlineLvl w:val="1"/>
        <w:rPr>
          <w:rFonts w:cs="Arial"/>
          <w:b/>
          <w:bCs w:val="0"/>
          <w:iCs/>
          <w:vanish/>
          <w:sz w:val="22"/>
          <w:szCs w:val="28"/>
        </w:rPr>
      </w:pPr>
      <w:bookmarkStart w:id="9" w:name="_Toc460406313"/>
      <w:bookmarkStart w:id="10" w:name="_Toc460410636"/>
      <w:bookmarkStart w:id="11" w:name="_Toc460411192"/>
      <w:bookmarkStart w:id="12" w:name="_Toc460411693"/>
      <w:bookmarkStart w:id="13" w:name="_Toc460412032"/>
      <w:bookmarkStart w:id="14" w:name="_Toc460412714"/>
      <w:bookmarkStart w:id="15" w:name="_Toc460833946"/>
      <w:bookmarkStart w:id="16" w:name="_Toc461088798"/>
      <w:bookmarkStart w:id="17" w:name="_Toc461088989"/>
      <w:bookmarkStart w:id="18" w:name="_Toc461551495"/>
      <w:bookmarkStart w:id="19" w:name="_Toc461551581"/>
      <w:bookmarkStart w:id="20" w:name="_Toc461551737"/>
      <w:bookmarkStart w:id="21" w:name="_Toc461795569"/>
      <w:bookmarkStart w:id="22" w:name="_Toc461798206"/>
      <w:bookmarkStart w:id="23" w:name="_Toc461800220"/>
      <w:bookmarkStart w:id="24" w:name="_Toc461800529"/>
      <w:bookmarkStart w:id="25" w:name="_Toc460406314"/>
      <w:bookmarkStart w:id="26" w:name="_Toc460410637"/>
      <w:bookmarkStart w:id="27" w:name="_Toc460411193"/>
      <w:bookmarkStart w:id="28" w:name="_Toc460411694"/>
      <w:bookmarkStart w:id="29" w:name="_Toc460412033"/>
      <w:bookmarkStart w:id="30" w:name="_Toc460412715"/>
      <w:bookmarkStart w:id="31" w:name="_Toc460833947"/>
      <w:bookmarkStart w:id="32" w:name="_Toc461088799"/>
      <w:bookmarkStart w:id="33" w:name="_Toc461088990"/>
      <w:bookmarkStart w:id="34" w:name="_Toc461551496"/>
      <w:bookmarkStart w:id="35" w:name="_Toc461551582"/>
      <w:bookmarkStart w:id="36" w:name="_Toc461551738"/>
      <w:bookmarkStart w:id="37" w:name="_Toc461795570"/>
      <w:bookmarkStart w:id="38" w:name="_Toc461798207"/>
      <w:bookmarkStart w:id="39" w:name="_Toc461800221"/>
      <w:bookmarkStart w:id="40" w:name="_Toc461800530"/>
      <w:bookmarkStart w:id="41" w:name="_Toc46206224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D55ADF" w:rsidRPr="00D55ADF" w:rsidRDefault="00D55ADF" w:rsidP="00D55ADF">
      <w:pPr>
        <w:pStyle w:val="Overskrift2"/>
      </w:pPr>
      <w:bookmarkStart w:id="42" w:name="_Toc460833948"/>
      <w:bookmarkStart w:id="43" w:name="_Ref462060162"/>
      <w:bookmarkStart w:id="44" w:name="_Toc476856052"/>
      <w:r w:rsidRPr="00D55ADF">
        <w:t xml:space="preserve">Nuværende </w:t>
      </w:r>
      <w:bookmarkEnd w:id="42"/>
      <w:r w:rsidR="00F62C85">
        <w:t>situation</w:t>
      </w:r>
      <w:bookmarkEnd w:id="43"/>
      <w:bookmarkEnd w:id="44"/>
    </w:p>
    <w:p w:rsidR="00D55ADF" w:rsidRDefault="00D55ADF" w:rsidP="00D55ADF">
      <w:pPr>
        <w:pStyle w:val="Listeafsnit"/>
        <w:ind w:left="0"/>
        <w:jc w:val="left"/>
      </w:pPr>
      <w:r>
        <w:t>Tilskudsadministration hos Kunden understøttes i dag af TAS</w:t>
      </w:r>
      <w:r w:rsidR="005E28F9">
        <w:t>-</w:t>
      </w:r>
      <w:r>
        <w:t>systemet. TAS er impleme</w:t>
      </w:r>
      <w:r>
        <w:t>n</w:t>
      </w:r>
      <w:r>
        <w:t>teret i 2004 og er siden opgraderet et antal gange.</w:t>
      </w:r>
      <w:r>
        <w:br/>
        <w:t>TAS understøtter processen for størstedelen af alle ikke</w:t>
      </w:r>
      <w:r w:rsidR="005E28F9">
        <w:t>-</w:t>
      </w:r>
      <w:r>
        <w:t>objektive tilskudssager, mens de fleste objektive sager</w:t>
      </w:r>
      <w:r>
        <w:rPr>
          <w:rStyle w:val="Fodnotehenvisning"/>
        </w:rPr>
        <w:footnoteReference w:id="1"/>
      </w:r>
      <w:r>
        <w:t xml:space="preserve"> og tilladelser håndteres uden for systemet, enten manuelt eller i sp</w:t>
      </w:r>
      <w:r>
        <w:t>e</w:t>
      </w:r>
      <w:r>
        <w:t>cielle systemer udviklet til opgaven. Ved siden af TAS anvendes i dag en formularløsning (</w:t>
      </w:r>
      <w:proofErr w:type="spellStart"/>
      <w:r>
        <w:t>XForm</w:t>
      </w:r>
      <w:proofErr w:type="spellEnd"/>
      <w:r>
        <w:t>)</w:t>
      </w:r>
      <w:r w:rsidR="005E28F9">
        <w:t>,</w:t>
      </w:r>
      <w:r>
        <w:t xml:space="preserve"> hvor ansøgere indtaster deres ansøgning via Kundens hjemmeside. Disse ansø</w:t>
      </w:r>
      <w:r>
        <w:t>g</w:t>
      </w:r>
      <w:r>
        <w:t xml:space="preserve">ninger overføres derefter til TAS i en delvis manuel proces. </w:t>
      </w:r>
    </w:p>
    <w:p w:rsidR="00D55ADF" w:rsidRDefault="00D55ADF" w:rsidP="00D55ADF">
      <w:pPr>
        <w:pStyle w:val="Listeafsnit"/>
        <w:ind w:left="0"/>
        <w:jc w:val="left"/>
      </w:pPr>
      <w:r>
        <w:t>Ca. 150 medarbejdere sagsbehandler sager i TAS, og sagsbehandlingen foregår både på Kundens egne vegne og på en række ”armslængde” organers vegne, f.eks. Statens Kuns</w:t>
      </w:r>
      <w:r>
        <w:t>t</w:t>
      </w:r>
      <w:r>
        <w:t>fond. Det betyder</w:t>
      </w:r>
      <w:r w:rsidR="005E28F9">
        <w:t>,</w:t>
      </w:r>
      <w:r>
        <w:t xml:space="preserve"> at Kunden i sin kommunikation med ansøgere både kommunikerer på egne vegne og på vegne af andre. </w:t>
      </w:r>
    </w:p>
    <w:p w:rsidR="00D55ADF" w:rsidRDefault="00D55ADF" w:rsidP="00D55ADF">
      <w:pPr>
        <w:pStyle w:val="Listeafsnit"/>
        <w:ind w:left="0"/>
        <w:jc w:val="left"/>
      </w:pPr>
    </w:p>
    <w:p w:rsidR="00D55ADF" w:rsidRDefault="00D55ADF" w:rsidP="00D55ADF">
      <w:pPr>
        <w:pStyle w:val="Listeafsnit"/>
        <w:ind w:left="0"/>
        <w:jc w:val="left"/>
      </w:pPr>
      <w:r>
        <w:t>I TAS blev der i 2015 håndteret følgende datamængder:</w:t>
      </w:r>
    </w:p>
    <w:p w:rsidR="00D55ADF" w:rsidRDefault="00D55ADF" w:rsidP="00D55ADF">
      <w:pPr>
        <w:pStyle w:val="Listeafsnit"/>
        <w:ind w:left="0"/>
        <w:jc w:val="left"/>
        <w:rPr>
          <w:b/>
          <w:bCs w:val="0"/>
        </w:rPr>
      </w:pPr>
    </w:p>
    <w:p w:rsidR="00D55ADF" w:rsidRDefault="00D55ADF" w:rsidP="00D55ADF">
      <w:pPr>
        <w:pStyle w:val="Listeafsnit"/>
        <w:ind w:left="0"/>
        <w:jc w:val="left"/>
        <w:rPr>
          <w:b/>
          <w:bCs w:val="0"/>
        </w:rPr>
      </w:pPr>
      <w:r w:rsidRPr="004C1A20">
        <w:rPr>
          <w:b/>
        </w:rPr>
        <w:t>TAS:</w:t>
      </w:r>
    </w:p>
    <w:p w:rsidR="00D55ADF" w:rsidRDefault="00D55ADF" w:rsidP="003507A0">
      <w:pPr>
        <w:pStyle w:val="Opstilling-punkttegn"/>
      </w:pPr>
      <w:r>
        <w:t>Antal ansøgninger: 17.208</w:t>
      </w:r>
    </w:p>
    <w:p w:rsidR="00D55ADF" w:rsidRDefault="00D55ADF" w:rsidP="003507A0">
      <w:pPr>
        <w:pStyle w:val="Opstilling-punkttegn"/>
      </w:pPr>
      <w:r>
        <w:t xml:space="preserve">Antal tilsagn: 12.735 </w:t>
      </w:r>
    </w:p>
    <w:p w:rsidR="00D55ADF" w:rsidRDefault="00D55ADF" w:rsidP="003507A0">
      <w:pPr>
        <w:pStyle w:val="Opstilling-punkttegn"/>
      </w:pPr>
      <w:r>
        <w:lastRenderedPageBreak/>
        <w:t>Antal ind-/udbetalinger: 13.914</w:t>
      </w:r>
    </w:p>
    <w:p w:rsidR="00D55ADF" w:rsidRDefault="00D55ADF" w:rsidP="003507A0">
      <w:pPr>
        <w:pStyle w:val="Opstilling-punkttegn"/>
      </w:pPr>
      <w:r>
        <w:t xml:space="preserve">Ind-/udbetalt beløb: 4.089.140.835 kr. </w:t>
      </w:r>
    </w:p>
    <w:p w:rsidR="00D55ADF" w:rsidRDefault="00D55ADF" w:rsidP="00D55ADF">
      <w:pPr>
        <w:pStyle w:val="Listeafsnit"/>
        <w:ind w:left="0"/>
        <w:jc w:val="left"/>
      </w:pPr>
    </w:p>
    <w:p w:rsidR="00D55ADF" w:rsidRDefault="00D55ADF" w:rsidP="00D55ADF">
      <w:pPr>
        <w:pStyle w:val="Listeafsnit"/>
        <w:ind w:left="0"/>
        <w:jc w:val="left"/>
      </w:pPr>
      <w:r>
        <w:t>Ind/-udbetalingerne fordeler sig i 2015 på 179 forskellige TAS-ordninger, herunder 228 budgetområder og 396 indsatsområder. Nog</w:t>
      </w:r>
      <w:r w:rsidR="005E28F9">
        <w:t>l</w:t>
      </w:r>
      <w:r>
        <w:t>e ordninger er dog ikke anvendt i 2015.</w:t>
      </w:r>
    </w:p>
    <w:p w:rsidR="00D55ADF" w:rsidRDefault="00D55ADF" w:rsidP="00D55ADF">
      <w:pPr>
        <w:pStyle w:val="Listeafsnit"/>
        <w:ind w:left="0"/>
        <w:jc w:val="left"/>
      </w:pPr>
    </w:p>
    <w:p w:rsidR="00D55ADF" w:rsidRDefault="00D55ADF" w:rsidP="00D55ADF">
      <w:pPr>
        <w:pStyle w:val="Listeafsnit"/>
        <w:ind w:left="0"/>
        <w:jc w:val="left"/>
      </w:pPr>
      <w:r>
        <w:t>I de største systemer uden for TAS blev der i 2015 håndteret følgende datamængder:</w:t>
      </w:r>
    </w:p>
    <w:p w:rsidR="00D55ADF" w:rsidRDefault="00D55ADF" w:rsidP="00D55ADF">
      <w:pPr>
        <w:pStyle w:val="Listeafsnit"/>
        <w:ind w:left="0"/>
        <w:jc w:val="left"/>
      </w:pPr>
    </w:p>
    <w:p w:rsidR="00D55ADF" w:rsidRDefault="00D55ADF" w:rsidP="00D55ADF">
      <w:pPr>
        <w:jc w:val="left"/>
      </w:pPr>
      <w:r w:rsidRPr="004C1A20">
        <w:rPr>
          <w:b/>
        </w:rPr>
        <w:t>Oracle (Biblioteksafgiften og Bladpuljen)</w:t>
      </w:r>
      <w:r>
        <w:rPr>
          <w:b/>
        </w:rPr>
        <w:t>:</w:t>
      </w:r>
    </w:p>
    <w:p w:rsidR="00D55ADF" w:rsidRPr="004C1A20" w:rsidRDefault="00D55ADF" w:rsidP="003507A0">
      <w:pPr>
        <w:pStyle w:val="Opstilling-punkttegn"/>
      </w:pPr>
      <w:r>
        <w:t>Antal ansøgninger/tilmeldte: 29.548</w:t>
      </w:r>
    </w:p>
    <w:p w:rsidR="00D55ADF" w:rsidRPr="004C1A20" w:rsidRDefault="00D55ADF" w:rsidP="003507A0">
      <w:pPr>
        <w:pStyle w:val="Opstilling-punkttegn"/>
      </w:pPr>
      <w:r>
        <w:t>Antal tilsagn: 11.268</w:t>
      </w:r>
    </w:p>
    <w:p w:rsidR="00D55ADF" w:rsidRPr="004C1A20" w:rsidRDefault="00D55ADF" w:rsidP="003507A0">
      <w:pPr>
        <w:pStyle w:val="Opstilling-punkttegn"/>
      </w:pPr>
      <w:r>
        <w:t>Antal udbetalinger: 11.697</w:t>
      </w:r>
    </w:p>
    <w:p w:rsidR="00365F3C" w:rsidRDefault="00D55ADF" w:rsidP="003507A0">
      <w:pPr>
        <w:pStyle w:val="Opstilling-punkttegn"/>
      </w:pPr>
      <w:r>
        <w:t xml:space="preserve">Udbetalt beløb: 213.826.308 kr. </w:t>
      </w:r>
    </w:p>
    <w:p w:rsidR="00365F3C" w:rsidRDefault="00365F3C" w:rsidP="00D55ADF">
      <w:pPr>
        <w:jc w:val="left"/>
      </w:pPr>
    </w:p>
    <w:p w:rsidR="00CD13C2" w:rsidRDefault="00CD13C2" w:rsidP="00D55ADF">
      <w:pPr>
        <w:jc w:val="left"/>
      </w:pPr>
      <w:r>
        <w:t>Tilskudsområdet er dynamisk og Kulturministeriet er senest blevet ansvarlig for at admin</w:t>
      </w:r>
      <w:r>
        <w:t>i</w:t>
      </w:r>
      <w:r>
        <w:t xml:space="preserve">strerer tilskud for Folkehøjskolerne og </w:t>
      </w:r>
      <w:proofErr w:type="spellStart"/>
      <w:r>
        <w:t>Sydslevig</w:t>
      </w:r>
      <w:proofErr w:type="spellEnd"/>
      <w:r>
        <w:t>.</w:t>
      </w:r>
    </w:p>
    <w:p w:rsidR="00365F3C" w:rsidRDefault="00365F3C" w:rsidP="00D55ADF">
      <w:pPr>
        <w:jc w:val="left"/>
      </w:pPr>
    </w:p>
    <w:p w:rsidR="00F62C85" w:rsidRDefault="00F62C85" w:rsidP="00F62C85">
      <w:pPr>
        <w:pStyle w:val="Overskrift1"/>
      </w:pPr>
      <w:bookmarkStart w:id="45" w:name="_Ref461109673"/>
      <w:bookmarkStart w:id="46" w:name="_Toc476856053"/>
      <w:r>
        <w:t>Målsætninger for systemet</w:t>
      </w:r>
      <w:bookmarkEnd w:id="45"/>
      <w:bookmarkEnd w:id="46"/>
    </w:p>
    <w:p w:rsidR="00A87F7C" w:rsidRDefault="00A87F7C" w:rsidP="006A55B9">
      <w:bookmarkStart w:id="47" w:name="_Toc460833949"/>
    </w:p>
    <w:p w:rsidR="00D55ADF" w:rsidRPr="00D55ADF" w:rsidRDefault="00D55ADF" w:rsidP="00D55ADF">
      <w:pPr>
        <w:pStyle w:val="Overskrift2"/>
      </w:pPr>
      <w:bookmarkStart w:id="48" w:name="_Toc476856054"/>
      <w:r w:rsidRPr="00D55ADF">
        <w:t xml:space="preserve">Formålet med </w:t>
      </w:r>
      <w:bookmarkEnd w:id="47"/>
      <w:r w:rsidR="00365F3C">
        <w:t>P</w:t>
      </w:r>
      <w:r w:rsidR="00A87F7C">
        <w:t>rojektet</w:t>
      </w:r>
      <w:bookmarkEnd w:id="48"/>
    </w:p>
    <w:p w:rsidR="00A87F7C" w:rsidRDefault="00A87F7C" w:rsidP="00D55ADF">
      <w:pPr>
        <w:jc w:val="left"/>
      </w:pPr>
      <w:r>
        <w:t>Kunden har etableret et projekt med navnet ASTA der har til formål at etablere et nyt s</w:t>
      </w:r>
      <w:r>
        <w:t>y</w:t>
      </w:r>
      <w:r>
        <w:t xml:space="preserve">stem, der </w:t>
      </w:r>
      <w:r w:rsidR="00365F3C">
        <w:t>skal</w:t>
      </w:r>
      <w:r>
        <w:t xml:space="preserve"> opsættes og anvendes til alle tilskudsadministrative processer hos Kunden. </w:t>
      </w:r>
    </w:p>
    <w:p w:rsidR="00D55ADF" w:rsidRPr="00362090" w:rsidRDefault="00A87F7C" w:rsidP="00D55ADF">
      <w:pPr>
        <w:jc w:val="left"/>
      </w:pPr>
      <w:r>
        <w:t>Projektets</w:t>
      </w:r>
      <w:r w:rsidR="00D55ADF">
        <w:t xml:space="preserve"> formål er at sikre et </w:t>
      </w:r>
      <w:r w:rsidR="00D55ADF" w:rsidRPr="00984634">
        <w:rPr>
          <w:b/>
        </w:rPr>
        <w:t>kvalitetsløft</w:t>
      </w:r>
      <w:r w:rsidR="00D55ADF">
        <w:t xml:space="preserve"> af tilskudsprocesserne således</w:t>
      </w:r>
      <w:r w:rsidR="005E28F9">
        <w:t>,</w:t>
      </w:r>
      <w:r w:rsidR="00D55ADF">
        <w:t xml:space="preserve"> at </w:t>
      </w:r>
      <w:r w:rsidR="003E267E">
        <w:t>Kunden</w:t>
      </w:r>
      <w:r w:rsidR="00D55ADF" w:rsidRPr="00B9266D">
        <w:t xml:space="preserve"> </w:t>
      </w:r>
      <w:r w:rsidR="00D55ADF">
        <w:t xml:space="preserve">får </w:t>
      </w:r>
      <w:r w:rsidR="00D55ADF" w:rsidRPr="00B9266D">
        <w:t>et moderne Tilskudsadministrativt system</w:t>
      </w:r>
      <w:r w:rsidR="005E28F9">
        <w:t>,</w:t>
      </w:r>
      <w:r w:rsidR="00D55ADF" w:rsidRPr="00B9266D">
        <w:t xml:space="preserve"> som understøtter arbejdsprocesser og arbejdsgange forvaltningsretligt korrekt på en brugervenlig måde. </w:t>
      </w:r>
      <w:r w:rsidR="00D55ADF">
        <w:t xml:space="preserve">   </w:t>
      </w:r>
    </w:p>
    <w:p w:rsidR="00D55ADF" w:rsidRDefault="00D55ADF" w:rsidP="00D55ADF">
      <w:pPr>
        <w:jc w:val="left"/>
      </w:pPr>
    </w:p>
    <w:p w:rsidR="00365F3C" w:rsidRDefault="00BE3F30" w:rsidP="00BE3F30">
      <w:pPr>
        <w:jc w:val="left"/>
      </w:pPr>
      <w:r>
        <w:t xml:space="preserve">Kunden har i </w:t>
      </w:r>
      <w:r w:rsidR="00365F3C">
        <w:t>denne kravspecifikation</w:t>
      </w:r>
      <w:r>
        <w:t xml:space="preserve"> specificeret </w:t>
      </w:r>
      <w:r w:rsidR="00365F3C">
        <w:t>S</w:t>
      </w:r>
      <w:r>
        <w:t xml:space="preserve">ystemet </w:t>
      </w:r>
      <w:r w:rsidR="00365F3C">
        <w:t>med henblik på at opfylde en række overordnede</w:t>
      </w:r>
      <w:r>
        <w:t xml:space="preserve"> </w:t>
      </w:r>
      <w:r w:rsidR="008D4CE3">
        <w:t xml:space="preserve">forretningsmæssige </w:t>
      </w:r>
      <w:r>
        <w:t>mål</w:t>
      </w:r>
      <w:r w:rsidR="00365F3C">
        <w:t>.</w:t>
      </w:r>
    </w:p>
    <w:p w:rsidR="003F1A42" w:rsidRDefault="003F1A42" w:rsidP="00D55ADF">
      <w:pPr>
        <w:jc w:val="left"/>
      </w:pPr>
    </w:p>
    <w:p w:rsidR="00D55ADF" w:rsidRDefault="00A87F7C" w:rsidP="00D55ADF">
      <w:pPr>
        <w:jc w:val="left"/>
      </w:pPr>
      <w:r>
        <w:t>De overordnede forretningsmæssige mål</w:t>
      </w:r>
      <w:r w:rsidR="00D55ADF">
        <w:t xml:space="preserve"> med projektet er: </w:t>
      </w:r>
    </w:p>
    <w:p w:rsidR="002425F8" w:rsidRDefault="005E28F9" w:rsidP="002425F8">
      <w:pPr>
        <w:pStyle w:val="Listeafsnit"/>
        <w:numPr>
          <w:ilvl w:val="0"/>
          <w:numId w:val="21"/>
        </w:numPr>
        <w:tabs>
          <w:tab w:val="clear" w:pos="567"/>
          <w:tab w:val="clear" w:pos="1134"/>
          <w:tab w:val="clear" w:pos="1701"/>
        </w:tabs>
        <w:overflowPunct/>
        <w:autoSpaceDE/>
        <w:autoSpaceDN/>
        <w:adjustRightInd/>
        <w:spacing w:before="120" w:after="240" w:line="276" w:lineRule="auto"/>
        <w:jc w:val="left"/>
        <w:textAlignment w:val="auto"/>
      </w:pPr>
      <w:r>
        <w:t>A</w:t>
      </w:r>
      <w:r w:rsidR="00D55ADF" w:rsidRPr="008022D8">
        <w:t xml:space="preserve">t nå en række mål der skal forbedre overskuelighed, sammenhæng, forvaltning og </w:t>
      </w:r>
    </w:p>
    <w:p w:rsidR="00D55ADF" w:rsidRDefault="00D55ADF" w:rsidP="005E28F9">
      <w:pPr>
        <w:pStyle w:val="Listeafsnit"/>
        <w:tabs>
          <w:tab w:val="clear" w:pos="567"/>
          <w:tab w:val="clear" w:pos="1134"/>
          <w:tab w:val="clear" w:pos="1701"/>
        </w:tabs>
        <w:overflowPunct/>
        <w:autoSpaceDE/>
        <w:autoSpaceDN/>
        <w:adjustRightInd/>
        <w:spacing w:before="120" w:after="240" w:line="276" w:lineRule="auto"/>
        <w:jc w:val="left"/>
        <w:textAlignment w:val="auto"/>
      </w:pPr>
      <w:r w:rsidRPr="008022D8">
        <w:t>brugerop</w:t>
      </w:r>
      <w:r>
        <w:t>levelse</w:t>
      </w:r>
      <w:r w:rsidR="00CD13C2">
        <w:t xml:space="preserve"> o</w:t>
      </w:r>
      <w:r>
        <w:t>g brugerservice</w:t>
      </w:r>
      <w:r w:rsidR="005D0459">
        <w:t xml:space="preserve"> som fremgår af afsnit</w:t>
      </w:r>
      <w:r w:rsidR="003E267E">
        <w:t xml:space="preserve"> </w:t>
      </w:r>
      <w:r w:rsidR="003E267E">
        <w:fldChar w:fldCharType="begin"/>
      </w:r>
      <w:r w:rsidR="003E267E">
        <w:instrText xml:space="preserve"> REF _Ref461109854 \r \h </w:instrText>
      </w:r>
      <w:r w:rsidR="003E267E">
        <w:fldChar w:fldCharType="separate"/>
      </w:r>
      <w:r w:rsidR="00263F8A">
        <w:t>3.2</w:t>
      </w:r>
      <w:r w:rsidR="003E267E">
        <w:fldChar w:fldCharType="end"/>
      </w:r>
    </w:p>
    <w:p w:rsidR="00D55ADF" w:rsidRDefault="005E28F9" w:rsidP="00C53BF7">
      <w:pPr>
        <w:pStyle w:val="Listeafsnit"/>
        <w:numPr>
          <w:ilvl w:val="0"/>
          <w:numId w:val="21"/>
        </w:numPr>
        <w:tabs>
          <w:tab w:val="clear" w:pos="567"/>
          <w:tab w:val="clear" w:pos="1134"/>
          <w:tab w:val="clear" w:pos="1701"/>
        </w:tabs>
        <w:overflowPunct/>
        <w:autoSpaceDE/>
        <w:autoSpaceDN/>
        <w:adjustRightInd/>
        <w:spacing w:before="120" w:after="240" w:line="276" w:lineRule="auto"/>
        <w:jc w:val="left"/>
        <w:textAlignment w:val="auto"/>
      </w:pPr>
      <w:r>
        <w:t>A</w:t>
      </w:r>
      <w:r w:rsidR="00D55ADF" w:rsidRPr="008022D8">
        <w:t>t kunne understøtte</w:t>
      </w:r>
      <w:r w:rsidR="00CD13C2">
        <w:t xml:space="preserve"> og forbedre</w:t>
      </w:r>
      <w:r w:rsidR="00D55ADF" w:rsidRPr="008022D8">
        <w:t xml:space="preserve"> de pr</w:t>
      </w:r>
      <w:r w:rsidR="00D55ADF">
        <w:t>ocesser, der i dag understøttes</w:t>
      </w:r>
      <w:r w:rsidR="003F1A42">
        <w:t xml:space="preserve">, som beskrevet af Kunden gennem </w:t>
      </w:r>
      <w:proofErr w:type="spellStart"/>
      <w:r w:rsidR="003F1A42">
        <w:t>userstories</w:t>
      </w:r>
      <w:proofErr w:type="spellEnd"/>
      <w:r w:rsidR="00CD13C2">
        <w:t>, herunder særligt en sikker integration til Navision</w:t>
      </w:r>
    </w:p>
    <w:p w:rsidR="00D55ADF" w:rsidRDefault="005E28F9" w:rsidP="003F1A42">
      <w:pPr>
        <w:pStyle w:val="Listeafsnit"/>
        <w:numPr>
          <w:ilvl w:val="0"/>
          <w:numId w:val="21"/>
        </w:numPr>
        <w:tabs>
          <w:tab w:val="clear" w:pos="567"/>
          <w:tab w:val="clear" w:pos="1134"/>
          <w:tab w:val="clear" w:pos="1701"/>
        </w:tabs>
        <w:overflowPunct/>
        <w:autoSpaceDE/>
        <w:autoSpaceDN/>
        <w:adjustRightInd/>
        <w:spacing w:before="120" w:after="240" w:line="276" w:lineRule="auto"/>
        <w:jc w:val="left"/>
        <w:textAlignment w:val="auto"/>
      </w:pPr>
      <w:r>
        <w:t>A</w:t>
      </w:r>
      <w:r w:rsidR="00D55ADF" w:rsidRPr="008022D8">
        <w:t>t kunne understøtte nogle nye processe</w:t>
      </w:r>
      <w:r w:rsidR="00D55ADF">
        <w:t>r, der i dag ikke understøttes</w:t>
      </w:r>
      <w:r w:rsidR="003F1A42">
        <w:t>, som beskr</w:t>
      </w:r>
      <w:r w:rsidR="003F1A42">
        <w:t>e</w:t>
      </w:r>
      <w:r w:rsidR="003F1A42">
        <w:t>ve</w:t>
      </w:r>
      <w:r>
        <w:t xml:space="preserve">t af Kunden gennem </w:t>
      </w:r>
      <w:proofErr w:type="spellStart"/>
      <w:r>
        <w:t>userstories</w:t>
      </w:r>
      <w:proofErr w:type="spellEnd"/>
    </w:p>
    <w:p w:rsidR="00D55ADF" w:rsidRPr="000B0285" w:rsidRDefault="005E28F9" w:rsidP="00C53BF7">
      <w:pPr>
        <w:pStyle w:val="Listeafsnit"/>
        <w:numPr>
          <w:ilvl w:val="0"/>
          <w:numId w:val="21"/>
        </w:numPr>
        <w:tabs>
          <w:tab w:val="clear" w:pos="567"/>
          <w:tab w:val="clear" w:pos="1134"/>
          <w:tab w:val="clear" w:pos="1701"/>
        </w:tabs>
        <w:overflowPunct/>
        <w:autoSpaceDE/>
        <w:autoSpaceDN/>
        <w:adjustRightInd/>
        <w:spacing w:before="120" w:after="240" w:line="276" w:lineRule="auto"/>
        <w:jc w:val="left"/>
        <w:textAlignment w:val="auto"/>
      </w:pPr>
      <w:r>
        <w:t>A</w:t>
      </w:r>
      <w:r w:rsidR="00D55ADF" w:rsidRPr="008022D8">
        <w:t xml:space="preserve">t kunne spare nogle </w:t>
      </w:r>
      <w:r w:rsidR="003F1A42">
        <w:t>interne medarbejder</w:t>
      </w:r>
      <w:r w:rsidR="00D55ADF" w:rsidRPr="008022D8">
        <w:t>ressourcer i driftsperioden</w:t>
      </w:r>
      <w:r w:rsidR="00D55ADF">
        <w:t xml:space="preserve"> som kan a</w:t>
      </w:r>
      <w:r w:rsidR="00D55ADF">
        <w:t>n</w:t>
      </w:r>
      <w:r w:rsidR="00D55ADF">
        <w:t>vendes til at forbedre kvaliteten i sagsbehandling og kundebetjening</w:t>
      </w:r>
      <w:r w:rsidR="00D55ADF" w:rsidRPr="008022D8">
        <w:t>.</w:t>
      </w:r>
    </w:p>
    <w:p w:rsidR="00D55ADF" w:rsidRDefault="00D55ADF" w:rsidP="00D55ADF">
      <w:pPr>
        <w:jc w:val="left"/>
      </w:pPr>
    </w:p>
    <w:p w:rsidR="002902DD" w:rsidRDefault="002902DD" w:rsidP="00D55ADF">
      <w:pPr>
        <w:jc w:val="left"/>
      </w:pPr>
    </w:p>
    <w:p w:rsidR="002902DD" w:rsidRDefault="002902DD" w:rsidP="00D55ADF">
      <w:pPr>
        <w:jc w:val="left"/>
      </w:pPr>
    </w:p>
    <w:p w:rsidR="00D55ADF" w:rsidRPr="00D55ADF" w:rsidRDefault="00D55ADF" w:rsidP="00F62C85">
      <w:pPr>
        <w:pStyle w:val="Overskrift2"/>
      </w:pPr>
      <w:r w:rsidRPr="007D268F">
        <w:lastRenderedPageBreak/>
        <w:t xml:space="preserve"> </w:t>
      </w:r>
      <w:bookmarkStart w:id="49" w:name="_Toc460833950"/>
      <w:bookmarkStart w:id="50" w:name="_Ref461096898"/>
      <w:bookmarkStart w:id="51" w:name="_Ref461097327"/>
      <w:bookmarkStart w:id="52" w:name="_Ref461109854"/>
      <w:bookmarkStart w:id="53" w:name="_Toc476856055"/>
      <w:r w:rsidRPr="00D55ADF">
        <w:t>Mål og succeskriterier for tilskudsadministrationen</w:t>
      </w:r>
      <w:bookmarkEnd w:id="49"/>
      <w:bookmarkEnd w:id="50"/>
      <w:bookmarkEnd w:id="51"/>
      <w:bookmarkEnd w:id="52"/>
      <w:bookmarkEnd w:id="53"/>
    </w:p>
    <w:p w:rsidR="00BE3F30" w:rsidRDefault="003F1A42" w:rsidP="00BE3F30">
      <w:pPr>
        <w:jc w:val="left"/>
      </w:pPr>
      <w:r>
        <w:t>Nedenfor er</w:t>
      </w:r>
      <w:r w:rsidR="00BE3F30">
        <w:t xml:space="preserve"> Kundens overordnede forretningsmæssige</w:t>
      </w:r>
      <w:r w:rsidR="00D55ADF">
        <w:t xml:space="preserve"> mål for projektet </w:t>
      </w:r>
      <w:r>
        <w:t>anført.</w:t>
      </w:r>
      <w:r w:rsidR="00BE3F30">
        <w:t xml:space="preserve"> </w:t>
      </w:r>
      <w:r>
        <w:t>U</w:t>
      </w:r>
      <w:r w:rsidR="00BE3F30">
        <w:t>nder hvert mål</w:t>
      </w:r>
      <w:r>
        <w:t xml:space="preserve"> er de tilknyttede</w:t>
      </w:r>
      <w:r w:rsidR="00D55ADF">
        <w:t xml:space="preserve"> succeskriterierne </w:t>
      </w:r>
      <w:r>
        <w:t>oplistet</w:t>
      </w:r>
      <w:r w:rsidR="00D55ADF">
        <w:t xml:space="preserve">. </w:t>
      </w:r>
      <w:r w:rsidR="00BE3F30">
        <w:t xml:space="preserve">Først når </w:t>
      </w:r>
      <w:r>
        <w:t>S</w:t>
      </w:r>
      <w:r w:rsidR="00BE3F30">
        <w:t xml:space="preserve">ystemet er endelig implementeret, </w:t>
      </w:r>
      <w:r>
        <w:t>P</w:t>
      </w:r>
      <w:r w:rsidR="00BE3F30">
        <w:t>rojektet er afsluttet og gevinster er realiseret fuldt ud, vil Kundens have nået alle disse mål.</w:t>
      </w:r>
      <w:r w:rsidR="008D4CE3">
        <w:t xml:space="preserve"> </w:t>
      </w:r>
      <w:r w:rsidR="00BE3F30">
        <w:t xml:space="preserve"> </w:t>
      </w:r>
    </w:p>
    <w:p w:rsidR="00D55ADF" w:rsidRDefault="00D55ADF" w:rsidP="00D55ADF">
      <w:pPr>
        <w:jc w:val="left"/>
      </w:pPr>
    </w:p>
    <w:p w:rsidR="00D55ADF" w:rsidRDefault="00D55ADF" w:rsidP="00D55ADF">
      <w:pPr>
        <w:jc w:val="left"/>
      </w:pPr>
      <w:r>
        <w:t>Mål 1</w:t>
      </w:r>
      <w:r w:rsidRPr="00B75ACB">
        <w:t xml:space="preserve">. At </w:t>
      </w:r>
      <w:proofErr w:type="gramStart"/>
      <w:r w:rsidRPr="00B75ACB">
        <w:t>give</w:t>
      </w:r>
      <w:proofErr w:type="gramEnd"/>
      <w:r w:rsidRPr="00B75ACB">
        <w:t xml:space="preserve"> bedre brugerservice, brugeroplevelser og brugergrænseflader.</w:t>
      </w:r>
    </w:p>
    <w:p w:rsidR="00D55ADF" w:rsidRDefault="00D55ADF" w:rsidP="00D55ADF">
      <w:pPr>
        <w:jc w:val="left"/>
      </w:pPr>
      <w:r>
        <w:t xml:space="preserve">For at nå målet skal: </w:t>
      </w:r>
    </w:p>
    <w:p w:rsidR="00D55ADF" w:rsidRPr="00B75ACB" w:rsidRDefault="00D55ADF" w:rsidP="003507A0">
      <w:pPr>
        <w:pStyle w:val="Opstilling-punkttegn"/>
        <w:numPr>
          <w:ilvl w:val="0"/>
          <w:numId w:val="28"/>
        </w:numPr>
      </w:pPr>
      <w:r>
        <w:t>a</w:t>
      </w:r>
      <w:r w:rsidR="005E28F9">
        <w:t>nsøgerne</w:t>
      </w:r>
      <w:r w:rsidRPr="00B75ACB">
        <w:t xml:space="preserve">s vurdering af brugervenlighed og informationer ved ansøgning </w:t>
      </w:r>
      <w:r>
        <w:t xml:space="preserve">ikke </w:t>
      </w:r>
      <w:proofErr w:type="gramStart"/>
      <w:r w:rsidRPr="00B75ACB">
        <w:t>falde</w:t>
      </w:r>
      <w:proofErr w:type="gramEnd"/>
      <w:r w:rsidRPr="00B75ACB">
        <w:t xml:space="preserve"> efter </w:t>
      </w:r>
      <w:proofErr w:type="spellStart"/>
      <w:r w:rsidRPr="00B75ACB">
        <w:t>ASTA</w:t>
      </w:r>
      <w:r>
        <w:t>´s</w:t>
      </w:r>
      <w:proofErr w:type="spellEnd"/>
      <w:r w:rsidRPr="00B75ACB">
        <w:t xml:space="preserve"> ibrugtagning</w:t>
      </w:r>
    </w:p>
    <w:p w:rsidR="00D55ADF" w:rsidRPr="00B75ACB" w:rsidRDefault="00D55ADF" w:rsidP="003507A0">
      <w:pPr>
        <w:pStyle w:val="Opstilling-punkttegn"/>
        <w:numPr>
          <w:ilvl w:val="0"/>
          <w:numId w:val="28"/>
        </w:numPr>
      </w:pPr>
      <w:r>
        <w:t>u</w:t>
      </w:r>
      <w:r w:rsidRPr="00B75ACB">
        <w:t>dvalgsmedlemmer</w:t>
      </w:r>
      <w:r w:rsidR="005E28F9">
        <w:t>ne</w:t>
      </w:r>
      <w:r w:rsidRPr="00B75ACB">
        <w:t>s vurdering af brugervenlighed og informationer ved udvalg</w:t>
      </w:r>
      <w:r w:rsidRPr="00B75ACB">
        <w:t>s</w:t>
      </w:r>
      <w:r w:rsidRPr="00B75ACB">
        <w:t xml:space="preserve">betjening </w:t>
      </w:r>
      <w:r w:rsidR="005E28F9" w:rsidRPr="00B75ACB">
        <w:t xml:space="preserve">ikke </w:t>
      </w:r>
      <w:proofErr w:type="gramStart"/>
      <w:r w:rsidRPr="00B75ACB">
        <w:t>falde</w:t>
      </w:r>
      <w:proofErr w:type="gramEnd"/>
      <w:r w:rsidRPr="00B75ACB">
        <w:t xml:space="preserve"> efter </w:t>
      </w:r>
      <w:proofErr w:type="spellStart"/>
      <w:r w:rsidRPr="00B75ACB">
        <w:t>ASTA</w:t>
      </w:r>
      <w:r>
        <w:t>´s</w:t>
      </w:r>
      <w:proofErr w:type="spellEnd"/>
      <w:r w:rsidRPr="00B75ACB">
        <w:t xml:space="preserve"> ibrugtagning</w:t>
      </w:r>
    </w:p>
    <w:p w:rsidR="00D55ADF" w:rsidRDefault="00D55ADF" w:rsidP="003507A0">
      <w:pPr>
        <w:pStyle w:val="Opstilling-punkttegn"/>
        <w:numPr>
          <w:ilvl w:val="0"/>
          <w:numId w:val="28"/>
        </w:numPr>
      </w:pPr>
      <w:r>
        <w:t>s</w:t>
      </w:r>
      <w:r w:rsidRPr="00B75ACB">
        <w:t>agsbehandler</w:t>
      </w:r>
      <w:r>
        <w:t>n</w:t>
      </w:r>
      <w:r w:rsidRPr="00B75ACB">
        <w:t xml:space="preserve">es </w:t>
      </w:r>
      <w:r>
        <w:t>bedømmelse</w:t>
      </w:r>
      <w:r w:rsidRPr="00B75ACB">
        <w:t xml:space="preserve"> af </w:t>
      </w:r>
      <w:r>
        <w:t>brugervenlighed og informationsmængde</w:t>
      </w:r>
      <w:r w:rsidRPr="00B75ACB">
        <w:t xml:space="preserve"> ved sag</w:t>
      </w:r>
      <w:r w:rsidRPr="00B75ACB">
        <w:t>s</w:t>
      </w:r>
      <w:r w:rsidRPr="00B75ACB">
        <w:t>behandling stige med minimum 10</w:t>
      </w:r>
      <w:r w:rsidR="00F80DEA">
        <w:t xml:space="preserve"> </w:t>
      </w:r>
      <w:r w:rsidRPr="00B75ACB">
        <w:t xml:space="preserve">% efter </w:t>
      </w:r>
      <w:proofErr w:type="spellStart"/>
      <w:r w:rsidRPr="00B75ACB">
        <w:t>ASTA</w:t>
      </w:r>
      <w:r>
        <w:t>’s</w:t>
      </w:r>
      <w:proofErr w:type="spellEnd"/>
      <w:r w:rsidRPr="00B75ACB">
        <w:t xml:space="preserve"> ibrugtagning</w:t>
      </w:r>
      <w:r w:rsidR="00F80DEA">
        <w:t>.</w:t>
      </w:r>
    </w:p>
    <w:p w:rsidR="00D55ADF" w:rsidRDefault="00D55ADF" w:rsidP="00D55ADF">
      <w:pPr>
        <w:jc w:val="left"/>
      </w:pPr>
    </w:p>
    <w:p w:rsidR="00D55ADF" w:rsidRDefault="00D55ADF" w:rsidP="00D55ADF">
      <w:pPr>
        <w:jc w:val="left"/>
      </w:pPr>
      <w:r>
        <w:t>Mål 2</w:t>
      </w:r>
      <w:r w:rsidRPr="00B75ACB">
        <w:t>. At frigøre ressourcer i fagkontore</w:t>
      </w:r>
      <w:r w:rsidR="00F80DEA">
        <w:t>r</w:t>
      </w:r>
      <w:r w:rsidRPr="00B75ACB">
        <w:t>ne når gevinstrealisering er gennemført.</w:t>
      </w:r>
    </w:p>
    <w:p w:rsidR="00D55ADF" w:rsidRDefault="00D55ADF" w:rsidP="00D55ADF">
      <w:pPr>
        <w:jc w:val="left"/>
      </w:pPr>
      <w:r>
        <w:t xml:space="preserve">For at nå målet skal: </w:t>
      </w:r>
    </w:p>
    <w:p w:rsidR="00D55ADF" w:rsidRDefault="00D55ADF" w:rsidP="003507A0">
      <w:pPr>
        <w:pStyle w:val="Opstilling-punkttegn"/>
        <w:numPr>
          <w:ilvl w:val="0"/>
          <w:numId w:val="29"/>
        </w:numPr>
      </w:pPr>
      <w:r>
        <w:t>der e</w:t>
      </w:r>
      <w:r w:rsidRPr="00B75ACB">
        <w:t xml:space="preserve">fter </w:t>
      </w:r>
      <w:r>
        <w:t xml:space="preserve">en </w:t>
      </w:r>
      <w:r w:rsidRPr="00B75ACB">
        <w:t xml:space="preserve">gennemført gevinstrealisering </w:t>
      </w:r>
      <w:r>
        <w:t>være et fald i</w:t>
      </w:r>
      <w:r w:rsidRPr="00B75ACB">
        <w:t xml:space="preserve"> antallet af arbejdstimer</w:t>
      </w:r>
      <w:r>
        <w:t>,</w:t>
      </w:r>
      <w:r w:rsidRPr="00B75ACB">
        <w:t xml:space="preserve"> a</w:t>
      </w:r>
      <w:r w:rsidRPr="00B75ACB">
        <w:t>n</w:t>
      </w:r>
      <w:r w:rsidRPr="00B75ACB">
        <w:t>vendt til betjening af ASTA</w:t>
      </w:r>
      <w:r>
        <w:t>, på</w:t>
      </w:r>
      <w:r w:rsidRPr="00B75ACB">
        <w:t xml:space="preserve"> 10</w:t>
      </w:r>
      <w:r w:rsidR="00F80DEA">
        <w:t xml:space="preserve"> </w:t>
      </w:r>
      <w:r w:rsidRPr="00B75ACB">
        <w:t>%</w:t>
      </w:r>
      <w:r>
        <w:t>,</w:t>
      </w:r>
      <w:r w:rsidRPr="00B75ACB">
        <w:t xml:space="preserve"> set i forhold til timer anvendt til at betjene TAS</w:t>
      </w:r>
      <w:r>
        <w:t>.</w:t>
      </w:r>
    </w:p>
    <w:p w:rsidR="00D55ADF" w:rsidRDefault="00D55ADF" w:rsidP="00D55ADF">
      <w:pPr>
        <w:jc w:val="left"/>
      </w:pPr>
    </w:p>
    <w:p w:rsidR="00D55ADF" w:rsidRDefault="00D55ADF" w:rsidP="00D55ADF">
      <w:pPr>
        <w:jc w:val="left"/>
      </w:pPr>
      <w:r>
        <w:t>Mål 3</w:t>
      </w:r>
      <w:r w:rsidRPr="00B75ACB">
        <w:t>. At automatisere arbejdsgange</w:t>
      </w:r>
      <w:r w:rsidR="00F80DEA">
        <w:t>,</w:t>
      </w:r>
      <w:r w:rsidRPr="00B75ACB">
        <w:t xml:space="preserve"> der egner sig til dette.</w:t>
      </w:r>
    </w:p>
    <w:p w:rsidR="00D55ADF" w:rsidRDefault="00D55ADF" w:rsidP="00D55ADF">
      <w:pPr>
        <w:jc w:val="left"/>
      </w:pPr>
      <w:r>
        <w:t xml:space="preserve">For at nå målet skal systemet kunne understøtte: </w:t>
      </w:r>
    </w:p>
    <w:p w:rsidR="00D55ADF" w:rsidRDefault="00D55ADF" w:rsidP="003507A0">
      <w:pPr>
        <w:pStyle w:val="Opstilling-punkttegn"/>
        <w:numPr>
          <w:ilvl w:val="0"/>
          <w:numId w:val="30"/>
        </w:numPr>
      </w:pPr>
      <w:r>
        <w:t>at</w:t>
      </w:r>
      <w:r w:rsidRPr="00B75ACB">
        <w:t xml:space="preserve"> kun procestrin, der giver værdi til processen</w:t>
      </w:r>
      <w:r w:rsidR="00F80DEA">
        <w:t>,</w:t>
      </w:r>
      <w:r w:rsidRPr="00B75ACB">
        <w:t xml:space="preserve"> </w:t>
      </w:r>
      <w:r>
        <w:t xml:space="preserve">skal </w:t>
      </w:r>
      <w:r w:rsidRPr="00B75ACB">
        <w:t>være manuelle. 90</w:t>
      </w:r>
      <w:r w:rsidR="00F80DEA">
        <w:t xml:space="preserve"> </w:t>
      </w:r>
      <w:r w:rsidRPr="00B75ACB">
        <w:t>% af pr</w:t>
      </w:r>
      <w:r w:rsidRPr="00B75ACB">
        <w:t>o</w:t>
      </w:r>
      <w:r w:rsidRPr="00B75ACB">
        <w:t>cestrin</w:t>
      </w:r>
      <w:r w:rsidR="00F80DEA">
        <w:t>,</w:t>
      </w:r>
      <w:r w:rsidRPr="00B75ACB">
        <w:t xml:space="preserve"> der kan udføres automatisk</w:t>
      </w:r>
      <w:r w:rsidR="00F80DEA">
        <w:t>,</w:t>
      </w:r>
      <w:r w:rsidRPr="00B75ACB">
        <w:t xml:space="preserve"> skal gennemføres af system uden indblanding fra sagsbehandler.</w:t>
      </w:r>
    </w:p>
    <w:p w:rsidR="00D55ADF" w:rsidRDefault="00D55ADF" w:rsidP="00D55ADF">
      <w:pPr>
        <w:jc w:val="left"/>
      </w:pPr>
    </w:p>
    <w:p w:rsidR="00D55ADF" w:rsidRDefault="00D55ADF" w:rsidP="00D55ADF">
      <w:pPr>
        <w:jc w:val="left"/>
      </w:pPr>
      <w:r>
        <w:t>Mål 4</w:t>
      </w:r>
      <w:r w:rsidRPr="00B75ACB">
        <w:t>. At ”trimme” arbejdsgange og processer således</w:t>
      </w:r>
      <w:r w:rsidR="00F80DEA">
        <w:t>,</w:t>
      </w:r>
      <w:r w:rsidRPr="00B75ACB">
        <w:t xml:space="preserve"> at disse bliver mere effektive.</w:t>
      </w:r>
    </w:p>
    <w:p w:rsidR="00D55ADF" w:rsidRDefault="00D55ADF" w:rsidP="00D55ADF">
      <w:pPr>
        <w:jc w:val="left"/>
      </w:pPr>
      <w:r>
        <w:t xml:space="preserve">For at nå målet skal systemet kunne understøtte: </w:t>
      </w:r>
    </w:p>
    <w:p w:rsidR="00D55ADF" w:rsidRPr="00B75ACB" w:rsidRDefault="00D55ADF" w:rsidP="003507A0">
      <w:pPr>
        <w:pStyle w:val="Opstilling-punkttegn"/>
        <w:numPr>
          <w:ilvl w:val="0"/>
          <w:numId w:val="31"/>
        </w:numPr>
      </w:pPr>
      <w:r>
        <w:t xml:space="preserve">at </w:t>
      </w:r>
      <w:r w:rsidR="00AA7BA1">
        <w:t>Sagsbehandlere</w:t>
      </w:r>
      <w:r>
        <w:t xml:space="preserve"> skal</w:t>
      </w:r>
      <w:r w:rsidRPr="00B75ACB">
        <w:t xml:space="preserve"> </w:t>
      </w:r>
      <w:r>
        <w:t xml:space="preserve">kunne </w:t>
      </w:r>
      <w:r w:rsidRPr="00B75ACB">
        <w:t>gennemføre massebehandling ved at vælge sager ud fra kriterier og foretage samme behan</w:t>
      </w:r>
      <w:r w:rsidR="00F80DEA">
        <w:t>dling for alle sager på en gang</w:t>
      </w:r>
    </w:p>
    <w:p w:rsidR="00D55ADF" w:rsidRDefault="00D55ADF" w:rsidP="003507A0">
      <w:pPr>
        <w:pStyle w:val="Opstilling-punkttegn"/>
        <w:numPr>
          <w:ilvl w:val="0"/>
          <w:numId w:val="31"/>
        </w:numPr>
      </w:pPr>
      <w:proofErr w:type="gramStart"/>
      <w:r>
        <w:t>at</w:t>
      </w:r>
      <w:r w:rsidRPr="00B75ACB">
        <w:t xml:space="preserve"> arbejdsgange og processer sættes op pr</w:t>
      </w:r>
      <w:r w:rsidR="003507A0">
        <w:t>.</w:t>
      </w:r>
      <w:r w:rsidRPr="00B75ACB">
        <w:t xml:space="preserve"> ordning</w:t>
      </w:r>
      <w:r>
        <w:t>,</w:t>
      </w:r>
      <w:r w:rsidRPr="00B75ACB">
        <w:t xml:space="preserve"> så der kun er de nødvendige trin i processen.</w:t>
      </w:r>
      <w:proofErr w:type="gramEnd"/>
    </w:p>
    <w:p w:rsidR="00D55ADF" w:rsidRDefault="00D55ADF" w:rsidP="00D55ADF">
      <w:pPr>
        <w:jc w:val="left"/>
      </w:pPr>
    </w:p>
    <w:p w:rsidR="00D55ADF" w:rsidRDefault="00D55ADF" w:rsidP="00D55ADF">
      <w:pPr>
        <w:jc w:val="left"/>
      </w:pPr>
      <w:r>
        <w:t>Mål 5</w:t>
      </w:r>
      <w:r w:rsidRPr="00B75ACB">
        <w:t xml:space="preserve">. At </w:t>
      </w:r>
      <w:proofErr w:type="gramStart"/>
      <w:r w:rsidRPr="00B75ACB">
        <w:t>øge</w:t>
      </w:r>
      <w:proofErr w:type="gramEnd"/>
      <w:r w:rsidRPr="00B75ACB">
        <w:t xml:space="preserve"> overskueligheden over processerne på tværs af forskellige faglige områder.</w:t>
      </w:r>
    </w:p>
    <w:p w:rsidR="00D55ADF" w:rsidRDefault="00D55ADF" w:rsidP="00D55ADF">
      <w:pPr>
        <w:jc w:val="left"/>
      </w:pPr>
      <w:r>
        <w:t xml:space="preserve">For at nå målet skal systemet kunne understøtte: </w:t>
      </w:r>
    </w:p>
    <w:p w:rsidR="00D55ADF" w:rsidRPr="00B75ACB" w:rsidRDefault="00D55ADF" w:rsidP="003507A0">
      <w:pPr>
        <w:pStyle w:val="Opstilling-punkttegn"/>
      </w:pPr>
      <w:r>
        <w:t>at</w:t>
      </w:r>
      <w:r w:rsidRPr="00B75ACB">
        <w:t xml:space="preserve"> det</w:t>
      </w:r>
      <w:r>
        <w:t xml:space="preserve"> er</w:t>
      </w:r>
      <w:r w:rsidRPr="00B75ACB">
        <w:t xml:space="preserve"> nemt at overskue</w:t>
      </w:r>
      <w:r>
        <w:t>,</w:t>
      </w:r>
      <w:r w:rsidRPr="00B75ACB">
        <w:t xml:space="preserve"> hvilken status hver sag h</w:t>
      </w:r>
      <w:r w:rsidR="00F80DEA">
        <w:t>ar</w:t>
      </w:r>
    </w:p>
    <w:p w:rsidR="00D55ADF" w:rsidRPr="00B75ACB" w:rsidRDefault="00D55ADF" w:rsidP="003507A0">
      <w:pPr>
        <w:pStyle w:val="Opstilling-punkttegn"/>
      </w:pPr>
      <w:r>
        <w:t>at</w:t>
      </w:r>
      <w:r w:rsidRPr="00B75ACB">
        <w:t xml:space="preserve"> man tydeligt</w:t>
      </w:r>
      <w:r>
        <w:t xml:space="preserve"> kan</w:t>
      </w:r>
      <w:r w:rsidRPr="00B75ACB">
        <w:t xml:space="preserve"> se</w:t>
      </w:r>
      <w:r>
        <w:t>,</w:t>
      </w:r>
      <w:r w:rsidRPr="00B75ACB">
        <w:t xml:space="preserve"> hvilke op</w:t>
      </w:r>
      <w:r w:rsidR="00F80DEA">
        <w:t>gaver der skal behandles først</w:t>
      </w:r>
    </w:p>
    <w:p w:rsidR="00D55ADF" w:rsidRPr="00B75ACB" w:rsidRDefault="00D55ADF" w:rsidP="003507A0">
      <w:pPr>
        <w:pStyle w:val="Opstilling-punkttegn"/>
      </w:pPr>
      <w:r>
        <w:t xml:space="preserve">at det </w:t>
      </w:r>
      <w:r w:rsidRPr="00B75ACB">
        <w:t>tydeligt fremgå</w:t>
      </w:r>
      <w:r>
        <w:t>r,</w:t>
      </w:r>
      <w:r w:rsidRPr="00B75ACB">
        <w:t xml:space="preserve"> når </w:t>
      </w:r>
      <w:r>
        <w:t>man</w:t>
      </w:r>
      <w:r w:rsidR="00F80DEA">
        <w:t xml:space="preserve"> venter på noget</w:t>
      </w:r>
    </w:p>
    <w:p w:rsidR="00D55ADF" w:rsidRDefault="00D55ADF" w:rsidP="003507A0">
      <w:pPr>
        <w:pStyle w:val="Opstilling-punkttegn"/>
      </w:pPr>
      <w:r>
        <w:t>at</w:t>
      </w:r>
      <w:r w:rsidRPr="00B75ACB">
        <w:t xml:space="preserve"> man</w:t>
      </w:r>
      <w:r>
        <w:t xml:space="preserve"> kan</w:t>
      </w:r>
      <w:r w:rsidRPr="00B75ACB">
        <w:t xml:space="preserve"> få overblik over hvor mange sager der er i hver enkel status på hver or</w:t>
      </w:r>
      <w:r w:rsidRPr="00B75ACB">
        <w:t>d</w:t>
      </w:r>
      <w:r w:rsidRPr="00B75ACB">
        <w:t>ning, og hvad sagsbehandlingstiden er pr. ordning</w:t>
      </w:r>
      <w:r w:rsidR="003507A0">
        <w:t>.</w:t>
      </w:r>
      <w:r w:rsidRPr="00B75ACB">
        <w:t xml:space="preserve">   </w:t>
      </w:r>
    </w:p>
    <w:p w:rsidR="00D55ADF" w:rsidRDefault="00D55ADF" w:rsidP="00D55ADF">
      <w:pPr>
        <w:jc w:val="left"/>
      </w:pPr>
    </w:p>
    <w:p w:rsidR="00D55ADF" w:rsidRDefault="00D55ADF" w:rsidP="00D55ADF">
      <w:pPr>
        <w:jc w:val="left"/>
      </w:pPr>
      <w:r>
        <w:t>Mål 6</w:t>
      </w:r>
      <w:r w:rsidRPr="00B75ACB">
        <w:t xml:space="preserve">. At </w:t>
      </w:r>
      <w:proofErr w:type="gramStart"/>
      <w:r w:rsidRPr="00B75ACB">
        <w:t>give</w:t>
      </w:r>
      <w:proofErr w:type="gramEnd"/>
      <w:r w:rsidRPr="00B75ACB">
        <w:t xml:space="preserve"> bedre sammenhængende økonomistyring i forening med Navision.</w:t>
      </w:r>
      <w:r w:rsidRPr="00842E8B">
        <w:t xml:space="preserve"> </w:t>
      </w:r>
    </w:p>
    <w:p w:rsidR="00D55ADF" w:rsidRDefault="00D55ADF" w:rsidP="00D55ADF">
      <w:pPr>
        <w:jc w:val="left"/>
      </w:pPr>
      <w:r>
        <w:t xml:space="preserve">For at nå målet skal systemet kunne understøtte: </w:t>
      </w:r>
    </w:p>
    <w:p w:rsidR="00D55ADF" w:rsidRPr="00B75ACB" w:rsidRDefault="00D55ADF" w:rsidP="003507A0">
      <w:pPr>
        <w:pStyle w:val="Opstilling-punkttegn"/>
      </w:pPr>
      <w:r>
        <w:lastRenderedPageBreak/>
        <w:t xml:space="preserve">at </w:t>
      </w:r>
      <w:r w:rsidRPr="00B75ACB">
        <w:t>man</w:t>
      </w:r>
      <w:r>
        <w:t xml:space="preserve"> kan</w:t>
      </w:r>
      <w:r w:rsidRPr="00B75ACB">
        <w:t xml:space="preserve"> se den fulde status over sagen – også om udbetaling er gennemført</w:t>
      </w:r>
      <w:r w:rsidR="00F80DEA">
        <w:t>,</w:t>
      </w:r>
      <w:r w:rsidRPr="00B75ACB">
        <w:t xml:space="preserve"> og</w:t>
      </w:r>
      <w:r w:rsidR="00F80DEA">
        <w:t xml:space="preserve"> om tilbagebetaling er modtaget</w:t>
      </w:r>
      <w:r w:rsidRPr="00B75ACB">
        <w:t xml:space="preserve"> </w:t>
      </w:r>
    </w:p>
    <w:p w:rsidR="00D55ADF" w:rsidRDefault="00D55ADF" w:rsidP="003507A0">
      <w:pPr>
        <w:pStyle w:val="Opstilling-punkttegn"/>
      </w:pPr>
      <w:r>
        <w:t>at</w:t>
      </w:r>
      <w:r w:rsidRPr="00B75ACB">
        <w:t xml:space="preserve"> konto</w:t>
      </w:r>
      <w:r w:rsidR="00F80DEA">
        <w:t>-</w:t>
      </w:r>
      <w:r w:rsidRPr="00B75ACB">
        <w:t xml:space="preserve">sammenhængen med Navision </w:t>
      </w:r>
      <w:r>
        <w:t>fremgår</w:t>
      </w:r>
      <w:r w:rsidR="003507A0">
        <w:t>.</w:t>
      </w:r>
    </w:p>
    <w:p w:rsidR="00D55ADF" w:rsidRDefault="00D55ADF" w:rsidP="00D55ADF">
      <w:pPr>
        <w:jc w:val="left"/>
      </w:pPr>
    </w:p>
    <w:p w:rsidR="00D55ADF" w:rsidRDefault="00D55ADF" w:rsidP="00D55ADF">
      <w:pPr>
        <w:jc w:val="left"/>
      </w:pPr>
      <w:r>
        <w:t>Mål 7</w:t>
      </w:r>
      <w:r w:rsidRPr="00B75ACB">
        <w:t xml:space="preserve">. At </w:t>
      </w:r>
      <w:proofErr w:type="gramStart"/>
      <w:r w:rsidRPr="00B75ACB">
        <w:t>give</w:t>
      </w:r>
      <w:proofErr w:type="gramEnd"/>
      <w:r w:rsidRPr="00B75ACB">
        <w:t xml:space="preserve"> mulighed for ny funktionalitet i relation til folkehøjskoler, </w:t>
      </w:r>
      <w:proofErr w:type="spellStart"/>
      <w:r w:rsidRPr="00B75ACB">
        <w:t>forsystemer</w:t>
      </w:r>
      <w:proofErr w:type="spellEnd"/>
      <w:r w:rsidRPr="00B75ACB">
        <w:t xml:space="preserve"> og afrapportering og udvalg.</w:t>
      </w:r>
    </w:p>
    <w:p w:rsidR="00D55ADF" w:rsidRDefault="00D55ADF" w:rsidP="00D55ADF">
      <w:pPr>
        <w:jc w:val="left"/>
      </w:pPr>
      <w:r>
        <w:t xml:space="preserve">For at nå målet skal systemet kunne understøtte: </w:t>
      </w:r>
    </w:p>
    <w:p w:rsidR="00D55ADF" w:rsidRPr="00B75ACB" w:rsidRDefault="00D55ADF" w:rsidP="003507A0">
      <w:pPr>
        <w:pStyle w:val="Opstilling-punkttegn"/>
      </w:pPr>
      <w:r>
        <w:t>at</w:t>
      </w:r>
      <w:r w:rsidRPr="00B75ACB">
        <w:t xml:space="preserve"> hele folkehøjskole</w:t>
      </w:r>
      <w:r w:rsidR="00F80DEA">
        <w:t>-</w:t>
      </w:r>
      <w:r w:rsidRPr="00B75ACB">
        <w:t>processen understøttes</w:t>
      </w:r>
    </w:p>
    <w:p w:rsidR="00D55ADF" w:rsidRPr="00B75ACB" w:rsidRDefault="00D55ADF" w:rsidP="003507A0">
      <w:pPr>
        <w:pStyle w:val="Opstilling-punkttegn"/>
      </w:pPr>
      <w:r>
        <w:t xml:space="preserve">at </w:t>
      </w:r>
      <w:r w:rsidRPr="00B75ACB">
        <w:t>beregninger af objektive ordninger kan foretages (for Bladpulje, musikskoler og medieordninger)</w:t>
      </w:r>
    </w:p>
    <w:p w:rsidR="00D55ADF" w:rsidRPr="00B75ACB" w:rsidRDefault="00D55ADF" w:rsidP="003507A0">
      <w:pPr>
        <w:pStyle w:val="Opstilling-punkttegn"/>
      </w:pPr>
      <w:r>
        <w:t>at</w:t>
      </w:r>
      <w:r w:rsidRPr="00B75ACB">
        <w:t xml:space="preserve"> ansøgere kan afgive afrapportering på deres ansøgninger</w:t>
      </w:r>
    </w:p>
    <w:p w:rsidR="00D55ADF" w:rsidRPr="00B75ACB" w:rsidRDefault="00D55ADF" w:rsidP="003507A0">
      <w:pPr>
        <w:pStyle w:val="Opstilling-punkttegn"/>
      </w:pPr>
      <w:r>
        <w:t>at</w:t>
      </w:r>
      <w:r w:rsidRPr="00B75ACB">
        <w:t xml:space="preserve"> udvalg kan behandle deres sager</w:t>
      </w:r>
      <w:r>
        <w:t>,</w:t>
      </w:r>
      <w:r w:rsidRPr="00B75ACB">
        <w:t xml:space="preserve"> for så vidt gælder score og noter. </w:t>
      </w:r>
    </w:p>
    <w:p w:rsidR="00D55ADF" w:rsidRDefault="00D55ADF" w:rsidP="00D55ADF">
      <w:pPr>
        <w:jc w:val="left"/>
      </w:pPr>
    </w:p>
    <w:p w:rsidR="00D55ADF" w:rsidRDefault="00D55ADF" w:rsidP="00D55ADF">
      <w:pPr>
        <w:jc w:val="left"/>
      </w:pPr>
      <w:r>
        <w:t>Mål 8</w:t>
      </w:r>
      <w:r w:rsidRPr="00B75ACB">
        <w:t xml:space="preserve">. At </w:t>
      </w:r>
      <w:proofErr w:type="gramStart"/>
      <w:r w:rsidRPr="00B75ACB">
        <w:t>muliggøre</w:t>
      </w:r>
      <w:proofErr w:type="gramEnd"/>
      <w:r w:rsidRPr="00B75ACB">
        <w:t xml:space="preserve"> en bedre systemunderstøttelse af </w:t>
      </w:r>
      <w:r w:rsidR="002E4377">
        <w:t>god</w:t>
      </w:r>
      <w:r w:rsidRPr="00B75ACB">
        <w:t xml:space="preserve"> forvaltning.</w:t>
      </w:r>
    </w:p>
    <w:p w:rsidR="00D55ADF" w:rsidRDefault="00D55ADF" w:rsidP="00D55ADF">
      <w:pPr>
        <w:jc w:val="left"/>
      </w:pPr>
      <w:r>
        <w:t xml:space="preserve">For at nå målet skal systemet kunne understøtte: </w:t>
      </w:r>
    </w:p>
    <w:p w:rsidR="00D55ADF" w:rsidRDefault="00D55ADF" w:rsidP="003507A0">
      <w:pPr>
        <w:pStyle w:val="Opstilling-punkttegn"/>
      </w:pPr>
      <w:r>
        <w:t>at</w:t>
      </w:r>
      <w:r w:rsidRPr="00B75ACB">
        <w:t xml:space="preserve"> man kan sætte ordninger </w:t>
      </w:r>
      <w:r w:rsidR="002E4377">
        <w:t xml:space="preserve">korrekt </w:t>
      </w:r>
      <w:r w:rsidRPr="00B75ACB">
        <w:t>op</w:t>
      </w:r>
      <w:r>
        <w:t>,</w:t>
      </w:r>
      <w:r w:rsidRPr="00B75ACB">
        <w:t xml:space="preserve"> så</w:t>
      </w:r>
      <w:r>
        <w:t>ledes at</w:t>
      </w:r>
      <w:r w:rsidRPr="00B75ACB">
        <w:t xml:space="preserve"> god</w:t>
      </w:r>
      <w:r w:rsidR="002E4377">
        <w:t xml:space="preserve"> </w:t>
      </w:r>
      <w:r w:rsidRPr="00B75ACB">
        <w:t>forvaltnings</w:t>
      </w:r>
      <w:r w:rsidR="00F80DEA">
        <w:t>s</w:t>
      </w:r>
      <w:r w:rsidRPr="00B75ACB">
        <w:t>kik følges</w:t>
      </w:r>
      <w:r w:rsidR="00F80DEA">
        <w:t>.</w:t>
      </w:r>
    </w:p>
    <w:p w:rsidR="00D55ADF" w:rsidRDefault="00D55ADF" w:rsidP="00D55ADF">
      <w:pPr>
        <w:jc w:val="left"/>
      </w:pPr>
    </w:p>
    <w:p w:rsidR="00D55ADF" w:rsidRDefault="00D55ADF" w:rsidP="00D55ADF">
      <w:pPr>
        <w:jc w:val="left"/>
      </w:pPr>
      <w:r>
        <w:t>Mål 9</w:t>
      </w:r>
      <w:r w:rsidRPr="00B75ACB">
        <w:t>. At muliggøre mere fleksible data, der kan rumme de overordnede behov der er på tværs af styrelsen ift. tilskudsadministration.</w:t>
      </w:r>
    </w:p>
    <w:p w:rsidR="00D55ADF" w:rsidRDefault="00D55ADF" w:rsidP="00D55ADF">
      <w:pPr>
        <w:jc w:val="left"/>
      </w:pPr>
      <w:r>
        <w:t xml:space="preserve">For at nå målet skal systemet kunne understøtte: </w:t>
      </w:r>
    </w:p>
    <w:p w:rsidR="00D55ADF" w:rsidRPr="00B75ACB" w:rsidRDefault="00D55ADF" w:rsidP="003507A0">
      <w:pPr>
        <w:pStyle w:val="Opstilling-punkttegn"/>
      </w:pPr>
      <w:r>
        <w:t>at</w:t>
      </w:r>
      <w:r w:rsidRPr="00B75ACB">
        <w:t xml:space="preserve"> man</w:t>
      </w:r>
      <w:r>
        <w:t xml:space="preserve"> </w:t>
      </w:r>
      <w:r w:rsidRPr="00B75ACB">
        <w:t>kan sætte ordninger op</w:t>
      </w:r>
      <w:r>
        <w:t>,</w:t>
      </w:r>
      <w:r w:rsidRPr="00B75ACB">
        <w:t xml:space="preserve"> med de nødvendige datafelter</w:t>
      </w:r>
      <w:r w:rsidR="00F80DEA">
        <w:t>,</w:t>
      </w:r>
      <w:r w:rsidRPr="00B75ACB">
        <w:t xml:space="preserve"> så man kan få de rigt</w:t>
      </w:r>
      <w:r w:rsidRPr="00B75ACB">
        <w:t>i</w:t>
      </w:r>
      <w:r w:rsidRPr="00B75ACB">
        <w:t>ge data</w:t>
      </w:r>
      <w:r w:rsidR="003507A0">
        <w:t xml:space="preserve"> i</w:t>
      </w:r>
      <w:r w:rsidRPr="00B75ACB">
        <w:t xml:space="preserve"> </w:t>
      </w:r>
      <w:r w:rsidR="003507A0">
        <w:t>S</w:t>
      </w:r>
      <w:r w:rsidR="00F80DEA">
        <w:t>ystemet</w:t>
      </w:r>
    </w:p>
    <w:p w:rsidR="00D55ADF" w:rsidRPr="00B75ACB" w:rsidRDefault="00D55ADF" w:rsidP="003507A0">
      <w:pPr>
        <w:pStyle w:val="Opstilling-punkttegn"/>
      </w:pPr>
      <w:r>
        <w:t>at</w:t>
      </w:r>
      <w:r w:rsidRPr="00B75ACB">
        <w:t xml:space="preserve"> man</w:t>
      </w:r>
      <w:r>
        <w:t xml:space="preserve"> </w:t>
      </w:r>
      <w:r w:rsidRPr="00B75ACB">
        <w:t>kan søge på alle data</w:t>
      </w:r>
      <w:r w:rsidR="00F80DEA">
        <w:t>,</w:t>
      </w:r>
      <w:r w:rsidRPr="00B75ACB">
        <w:t xml:space="preserve"> der er i </w:t>
      </w:r>
      <w:r w:rsidR="003507A0">
        <w:t>S</w:t>
      </w:r>
      <w:r w:rsidRPr="00B75ACB">
        <w:t>ystemet</w:t>
      </w:r>
    </w:p>
    <w:p w:rsidR="00D55ADF" w:rsidRDefault="00D55ADF" w:rsidP="003507A0">
      <w:pPr>
        <w:pStyle w:val="Opstilling-punkttegn"/>
      </w:pPr>
      <w:r>
        <w:t>at</w:t>
      </w:r>
      <w:r w:rsidRPr="00B75ACB">
        <w:t xml:space="preserve"> der kan trækkes rapporter på alle datafelter i </w:t>
      </w:r>
      <w:r w:rsidR="003507A0">
        <w:t>S</w:t>
      </w:r>
      <w:r w:rsidRPr="00B75ACB">
        <w:t>ystemet</w:t>
      </w:r>
      <w:r w:rsidR="00F80DEA">
        <w:t>.</w:t>
      </w:r>
    </w:p>
    <w:p w:rsidR="00D55ADF" w:rsidRDefault="00D55ADF" w:rsidP="00D55ADF">
      <w:pPr>
        <w:jc w:val="left"/>
      </w:pPr>
    </w:p>
    <w:p w:rsidR="00D55ADF" w:rsidRDefault="00D55ADF" w:rsidP="00D55ADF">
      <w:pPr>
        <w:jc w:val="left"/>
      </w:pPr>
      <w:r>
        <w:t>Mål 10</w:t>
      </w:r>
      <w:r w:rsidRPr="00B75ACB">
        <w:t>.</w:t>
      </w:r>
      <w:r w:rsidRPr="00B75ACB">
        <w:rPr>
          <w:rFonts w:eastAsiaTheme="minorEastAsia" w:cstheme="minorBidi"/>
          <w:color w:val="000000" w:themeColor="text1"/>
          <w:kern w:val="24"/>
        </w:rPr>
        <w:t xml:space="preserve"> </w:t>
      </w:r>
      <w:r w:rsidRPr="00B75ACB">
        <w:t xml:space="preserve">At </w:t>
      </w:r>
      <w:proofErr w:type="gramStart"/>
      <w:r w:rsidRPr="00B75ACB">
        <w:t>skabe</w:t>
      </w:r>
      <w:proofErr w:type="gramEnd"/>
      <w:r w:rsidR="00CD13C2">
        <w:t xml:space="preserve"> og forbedre</w:t>
      </w:r>
      <w:r w:rsidRPr="00B75ACB">
        <w:t xml:space="preserve"> bedre integrationer til andre systemer og dermed afskaffe manuelle sagsgange.</w:t>
      </w:r>
    </w:p>
    <w:p w:rsidR="00D55ADF" w:rsidRDefault="00D55ADF" w:rsidP="00D55ADF">
      <w:pPr>
        <w:jc w:val="left"/>
      </w:pPr>
      <w:r>
        <w:t xml:space="preserve">For at nå målet skal systemet kunne understøtte: </w:t>
      </w:r>
    </w:p>
    <w:p w:rsidR="00D55ADF" w:rsidRPr="00B75ACB" w:rsidRDefault="00D55ADF" w:rsidP="003507A0">
      <w:pPr>
        <w:pStyle w:val="Opstilling-punkttegn"/>
      </w:pPr>
      <w:r>
        <w:t>at der er</w:t>
      </w:r>
      <w:r w:rsidRPr="00B75ACB">
        <w:t xml:space="preserve"> integration til </w:t>
      </w:r>
      <w:r>
        <w:t xml:space="preserve">relevante </w:t>
      </w:r>
      <w:r w:rsidRPr="00B75ACB">
        <w:t xml:space="preserve">eksterne systemer, </w:t>
      </w:r>
      <w:r>
        <w:t>hvor</w:t>
      </w:r>
      <w:r w:rsidRPr="00B75ACB">
        <w:t xml:space="preserve"> de rigtige data</w:t>
      </w:r>
      <w:r>
        <w:t xml:space="preserve"> kan hentes</w:t>
      </w:r>
      <w:r w:rsidRPr="00B75ACB">
        <w:t xml:space="preserve">, så </w:t>
      </w:r>
      <w:proofErr w:type="spellStart"/>
      <w:r w:rsidRPr="00B75ACB">
        <w:t>ASTA’s</w:t>
      </w:r>
      <w:proofErr w:type="spellEnd"/>
      <w:r w:rsidRPr="00B75ACB">
        <w:t xml:space="preserve"> da</w:t>
      </w:r>
      <w:r w:rsidR="00F80DEA">
        <w:t>ta altid er mest muligt rigtige</w:t>
      </w:r>
    </w:p>
    <w:p w:rsidR="00D55ADF" w:rsidRDefault="00D55ADF" w:rsidP="003507A0">
      <w:pPr>
        <w:pStyle w:val="Opstilling-punkttegn"/>
      </w:pPr>
      <w:r>
        <w:t xml:space="preserve">at der er </w:t>
      </w:r>
      <w:r w:rsidRPr="00B75ACB">
        <w:t>integration til eksterne systemer</w:t>
      </w:r>
      <w:r>
        <w:t>,</w:t>
      </w:r>
      <w:r w:rsidRPr="00B75ACB">
        <w:t xml:space="preserve"> så identifikation kan kontrolleres</w:t>
      </w:r>
      <w:r w:rsidR="00C04C6F">
        <w:t>,</w:t>
      </w:r>
      <w:r w:rsidRPr="00B75ACB">
        <w:t xml:space="preserve"> og</w:t>
      </w:r>
      <w:r>
        <w:t xml:space="preserve"> at</w:t>
      </w:r>
      <w:r w:rsidRPr="00B75ACB">
        <w:t xml:space="preserve"> der kan </w:t>
      </w:r>
      <w:r>
        <w:t xml:space="preserve">gennemføres </w:t>
      </w:r>
      <w:r w:rsidRPr="00B75ACB">
        <w:t>udbetal</w:t>
      </w:r>
      <w:r>
        <w:t>inger</w:t>
      </w:r>
      <w:r w:rsidRPr="00B75ACB">
        <w:t xml:space="preserve"> til ansøgere.</w:t>
      </w:r>
    </w:p>
    <w:p w:rsidR="00D55ADF" w:rsidRDefault="00D55ADF" w:rsidP="00D55ADF">
      <w:pPr>
        <w:jc w:val="left"/>
      </w:pPr>
    </w:p>
    <w:p w:rsidR="00D55ADF" w:rsidRDefault="00D55ADF" w:rsidP="00D55ADF">
      <w:pPr>
        <w:jc w:val="left"/>
      </w:pPr>
      <w:r>
        <w:t>Mål 11</w:t>
      </w:r>
      <w:r w:rsidRPr="00B75ACB">
        <w:t>.  At det bliver nemt at rapportere på alle data i systemet.</w:t>
      </w:r>
    </w:p>
    <w:p w:rsidR="00D55ADF" w:rsidRDefault="00D55ADF" w:rsidP="00D55ADF">
      <w:pPr>
        <w:jc w:val="left"/>
      </w:pPr>
      <w:r>
        <w:t xml:space="preserve">For at nå målet skal systemet kunne understøtte: </w:t>
      </w:r>
    </w:p>
    <w:p w:rsidR="00D55ADF" w:rsidRPr="00B75ACB" w:rsidRDefault="00D55ADF" w:rsidP="003507A0">
      <w:pPr>
        <w:pStyle w:val="Opstilling-punkttegn"/>
      </w:pPr>
      <w:r>
        <w:t>at der</w:t>
      </w:r>
      <w:r w:rsidRPr="00B75ACB">
        <w:t xml:space="preserve"> kan trækkes data fra alle datafelter i </w:t>
      </w:r>
      <w:r w:rsidR="003507A0">
        <w:t>S</w:t>
      </w:r>
      <w:r w:rsidRPr="00B75ACB">
        <w:t>ystemet</w:t>
      </w:r>
    </w:p>
    <w:p w:rsidR="00D55ADF" w:rsidRDefault="00D55ADF" w:rsidP="003507A0">
      <w:pPr>
        <w:pStyle w:val="Opstilling-punkttegn"/>
      </w:pPr>
      <w:r>
        <w:t xml:space="preserve">at </w:t>
      </w:r>
      <w:r w:rsidRPr="00B75ACB">
        <w:t xml:space="preserve">der </w:t>
      </w:r>
      <w:r>
        <w:t xml:space="preserve">er </w:t>
      </w:r>
      <w:r w:rsidRPr="00B75ACB">
        <w:t xml:space="preserve">udformet faste rapporter og </w:t>
      </w:r>
      <w:r>
        <w:t xml:space="preserve">at </w:t>
      </w:r>
      <w:r w:rsidRPr="00B75ACB">
        <w:t>der er muli</w:t>
      </w:r>
      <w:r>
        <w:t>g</w:t>
      </w:r>
      <w:r w:rsidRPr="00B75ACB">
        <w:t xml:space="preserve">hed for at udforme </w:t>
      </w:r>
      <w:proofErr w:type="spellStart"/>
      <w:r w:rsidRPr="00B75ACB">
        <w:t>adhoc</w:t>
      </w:r>
      <w:proofErr w:type="spellEnd"/>
      <w:r w:rsidR="00C04C6F">
        <w:t>-</w:t>
      </w:r>
      <w:r w:rsidRPr="00B75ACB">
        <w:t>rapporter</w:t>
      </w:r>
      <w:r w:rsidR="003507A0">
        <w:t>.</w:t>
      </w:r>
    </w:p>
    <w:p w:rsidR="00D55ADF" w:rsidRDefault="00D55ADF" w:rsidP="00D55ADF">
      <w:pPr>
        <w:jc w:val="left"/>
      </w:pPr>
    </w:p>
    <w:p w:rsidR="00D55ADF" w:rsidRPr="00210616" w:rsidRDefault="00D55ADF" w:rsidP="00D55ADF">
      <w:pPr>
        <w:pStyle w:val="Overskrift1"/>
      </w:pPr>
      <w:bookmarkStart w:id="54" w:name="_Toc460833951"/>
      <w:bookmarkStart w:id="55" w:name="_Ref461097243"/>
      <w:bookmarkStart w:id="56" w:name="_Toc476856056"/>
      <w:r w:rsidRPr="00210616">
        <w:t>Terminologi</w:t>
      </w:r>
      <w:bookmarkEnd w:id="54"/>
      <w:bookmarkEnd w:id="55"/>
      <w:bookmarkEnd w:id="56"/>
    </w:p>
    <w:p w:rsidR="00D55ADF" w:rsidRDefault="00D55ADF" w:rsidP="00D55ADF">
      <w:pPr>
        <w:jc w:val="left"/>
      </w:pPr>
      <w:r>
        <w:t xml:space="preserve">Nedenfor er </w:t>
      </w:r>
      <w:r w:rsidR="00646DA5">
        <w:t>den anvendte terminologi for roller og generel begrebsanvendelse</w:t>
      </w:r>
      <w:r w:rsidR="00AA7BA1">
        <w:t xml:space="preserve"> </w:t>
      </w:r>
      <w:r w:rsidR="003507A0">
        <w:t>(</w:t>
      </w:r>
      <w:r w:rsidR="00AA7BA1">
        <w:t>ordforkl</w:t>
      </w:r>
      <w:r w:rsidR="00AA7BA1">
        <w:t>a</w:t>
      </w:r>
      <w:r w:rsidR="00AA7BA1">
        <w:t>ring)</w:t>
      </w:r>
      <w:r w:rsidR="00646DA5">
        <w:t xml:space="preserve"> fastlagt</w:t>
      </w:r>
      <w:r>
        <w:t>.</w:t>
      </w:r>
    </w:p>
    <w:p w:rsidR="00D55ADF" w:rsidRPr="0032687B" w:rsidRDefault="00D55ADF" w:rsidP="003507A0">
      <w:pPr>
        <w:pStyle w:val="Listeafsnit"/>
        <w:tabs>
          <w:tab w:val="clear" w:pos="567"/>
          <w:tab w:val="clear" w:pos="1134"/>
          <w:tab w:val="clear" w:pos="1701"/>
        </w:tabs>
        <w:overflowPunct/>
        <w:autoSpaceDE/>
        <w:autoSpaceDN/>
        <w:adjustRightInd/>
        <w:spacing w:line="280" w:lineRule="atLeast"/>
        <w:ind w:left="360"/>
        <w:contextualSpacing w:val="0"/>
        <w:jc w:val="left"/>
        <w:textAlignment w:val="auto"/>
        <w:outlineLvl w:val="1"/>
        <w:rPr>
          <w:rFonts w:cs="Arial"/>
          <w:b/>
          <w:bCs w:val="0"/>
          <w:iCs/>
          <w:vanish/>
          <w:sz w:val="22"/>
          <w:szCs w:val="28"/>
        </w:rPr>
      </w:pPr>
      <w:bookmarkStart w:id="57" w:name="_Toc460404722"/>
      <w:bookmarkStart w:id="58" w:name="_Toc460406319"/>
      <w:bookmarkStart w:id="59" w:name="_Toc460410642"/>
      <w:bookmarkStart w:id="60" w:name="_Toc460411198"/>
      <w:bookmarkStart w:id="61" w:name="_Toc460411699"/>
      <w:bookmarkStart w:id="62" w:name="_Toc460412038"/>
      <w:bookmarkStart w:id="63" w:name="_Toc460412720"/>
      <w:bookmarkStart w:id="64" w:name="_Toc460833952"/>
      <w:bookmarkStart w:id="65" w:name="_Toc461088805"/>
      <w:bookmarkStart w:id="66" w:name="_Toc461088995"/>
      <w:bookmarkStart w:id="67" w:name="_Toc461551502"/>
      <w:bookmarkStart w:id="68" w:name="_Toc461551588"/>
      <w:bookmarkStart w:id="69" w:name="_Toc461551744"/>
      <w:bookmarkStart w:id="70" w:name="_Toc461795576"/>
      <w:bookmarkStart w:id="71" w:name="_Toc461798213"/>
      <w:bookmarkStart w:id="72" w:name="_Toc461800227"/>
      <w:bookmarkStart w:id="73" w:name="_Toc461800536"/>
      <w:bookmarkStart w:id="74" w:name="_Toc46206224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D55ADF" w:rsidRPr="00D55ADF" w:rsidRDefault="00D55ADF" w:rsidP="00D55ADF">
      <w:pPr>
        <w:pStyle w:val="Overskrift2"/>
      </w:pPr>
      <w:bookmarkStart w:id="75" w:name="_Toc460833953"/>
      <w:bookmarkStart w:id="76" w:name="_Toc476856057"/>
      <w:r w:rsidRPr="00D55ADF">
        <w:t>Roller</w:t>
      </w:r>
      <w:bookmarkEnd w:id="75"/>
      <w:bookmarkEnd w:id="76"/>
    </w:p>
    <w:p w:rsidR="00D55ADF" w:rsidRDefault="00D55ADF" w:rsidP="00D55ADF">
      <w:pPr>
        <w:pStyle w:val="Listeafsnit"/>
        <w:ind w:left="0"/>
        <w:jc w:val="left"/>
      </w:pPr>
      <w:r>
        <w:t>For at specificere</w:t>
      </w:r>
      <w:r w:rsidR="00033BDE">
        <w:t>,</w:t>
      </w:r>
      <w:r>
        <w:t xml:space="preserve"> hvem der kan og gør hvad</w:t>
      </w:r>
      <w:r w:rsidR="008D4CE3">
        <w:t>,</w:t>
      </w:r>
      <w:r>
        <w:t xml:space="preserve"> anvendes der </w:t>
      </w:r>
      <w:r w:rsidR="00AA7BA1">
        <w:t>en række</w:t>
      </w:r>
      <w:r>
        <w:t xml:space="preserve"> roller</w:t>
      </w:r>
      <w:r w:rsidR="00AA7BA1">
        <w:t xml:space="preserve"> beskrevet n</w:t>
      </w:r>
      <w:r w:rsidR="00AA7BA1">
        <w:t>e</w:t>
      </w:r>
      <w:r w:rsidR="00AA7BA1">
        <w:t>denfor</w:t>
      </w:r>
      <w:r>
        <w:t xml:space="preserve">. En person kan </w:t>
      </w:r>
      <w:r w:rsidR="00AA7BA1">
        <w:t>have é</w:t>
      </w:r>
      <w:r>
        <w:t>n eller flere roller afhængig af de rettigheder der tildeles pe</w:t>
      </w:r>
      <w:r>
        <w:t>r</w:t>
      </w:r>
      <w:r>
        <w:t>sonen.</w:t>
      </w:r>
      <w:r w:rsidR="00AA7BA1">
        <w:t xml:space="preserve"> Nogle roller er ikke roller i S</w:t>
      </w:r>
      <w:r>
        <w:t>ystemet (mærket med *) men medtaget</w:t>
      </w:r>
      <w:r w:rsidR="00AA7BA1">
        <w:t>,</w:t>
      </w:r>
      <w:r>
        <w:t xml:space="preserve"> </w:t>
      </w:r>
      <w:r w:rsidR="00AA7BA1">
        <w:t>idet der nogle steder henvises til disse rollers ansvar og opgaver</w:t>
      </w:r>
      <w:r>
        <w:t>.</w:t>
      </w:r>
    </w:p>
    <w:p w:rsidR="00D55ADF" w:rsidRDefault="00D55ADF" w:rsidP="00D55ADF">
      <w:pPr>
        <w:pStyle w:val="Listeafsnit"/>
        <w:ind w:left="0"/>
        <w:jc w:val="left"/>
        <w:rPr>
          <w:b/>
        </w:rPr>
      </w:pPr>
    </w:p>
    <w:p w:rsidR="00C04C6F" w:rsidRDefault="00D55ADF" w:rsidP="00C04C6F">
      <w:pPr>
        <w:pStyle w:val="Listeafsnit"/>
        <w:ind w:left="0"/>
        <w:jc w:val="left"/>
      </w:pPr>
      <w:r w:rsidRPr="004E418B">
        <w:rPr>
          <w:b/>
        </w:rPr>
        <w:t>Ansøger:</w:t>
      </w:r>
      <w:r>
        <w:t xml:space="preserve"> Den</w:t>
      </w:r>
      <w:r w:rsidR="00033BDE">
        <w:t>,</w:t>
      </w:r>
      <w:r>
        <w:t xml:space="preserve"> der ansøger om tilskud/tilladelse uanset hvad han foretager sig</w:t>
      </w:r>
      <w:r w:rsidR="003507A0">
        <w:t>.</w:t>
      </w:r>
      <w:r w:rsidR="00C04C6F">
        <w:t xml:space="preserve"> </w:t>
      </w:r>
      <w:r w:rsidR="00C04C6F" w:rsidRPr="00866AA1">
        <w:t xml:space="preserve">Ansøger benytter Min side og har ikke adgang til andre dele af systemet. Ansøger </w:t>
      </w:r>
      <w:r w:rsidR="00C04C6F">
        <w:t>kan</w:t>
      </w:r>
      <w:r w:rsidR="00C04C6F" w:rsidRPr="00866AA1">
        <w:t xml:space="preserve"> logge</w:t>
      </w:r>
      <w:r w:rsidR="00C04C6F">
        <w:t xml:space="preserve"> sig</w:t>
      </w:r>
      <w:r w:rsidR="00C04C6F" w:rsidRPr="00866AA1">
        <w:t xml:space="preserve"> ind med Nem-id eller brugernavn/password.</w:t>
      </w:r>
    </w:p>
    <w:p w:rsidR="00D55ADF" w:rsidRDefault="00D55ADF" w:rsidP="00D55ADF">
      <w:pPr>
        <w:pStyle w:val="Listeafsnit"/>
        <w:ind w:left="0"/>
        <w:jc w:val="left"/>
        <w:rPr>
          <w:b/>
        </w:rPr>
      </w:pPr>
    </w:p>
    <w:p w:rsidR="00C04C6F" w:rsidRDefault="00D55ADF" w:rsidP="00C04C6F">
      <w:pPr>
        <w:pStyle w:val="Listeafsnit"/>
        <w:ind w:left="0"/>
        <w:jc w:val="left"/>
      </w:pPr>
      <w:r w:rsidRPr="004E418B">
        <w:rPr>
          <w:b/>
        </w:rPr>
        <w:t>Udvalgsmedlem:</w:t>
      </w:r>
      <w:r>
        <w:t xml:space="preserve"> </w:t>
      </w:r>
      <w:r w:rsidR="00C04C6F">
        <w:t>Den</w:t>
      </w:r>
      <w:r w:rsidR="00033BDE">
        <w:t>,</w:t>
      </w:r>
      <w:r w:rsidR="00C04C6F">
        <w:t xml:space="preserve"> der er medlem af et udvalg og behandler ansøgninger ved at angive en indstilling på hver enkelt sag. Begrebet udvalgsmedlem bruges generelt som alle me</w:t>
      </w:r>
      <w:r w:rsidR="00C04C6F">
        <w:t>d</w:t>
      </w:r>
      <w:r w:rsidR="00C04C6F">
        <w:t>lemmer af et udvalg og derfor også om udvalgsformand. Rollen skal logge ind med Nem-Id og have adgang til en særlig og begrænset del af Systemet.</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t>Udvalgsformand:</w:t>
      </w:r>
      <w:r>
        <w:t xml:space="preserve"> Som udvalgsmedlem, men med mulighed for at godkende indstillinger</w:t>
      </w:r>
      <w:r w:rsidR="003507A0">
        <w:t>. Begrebet udvalgsformand bruges specifikt når en funktion kun vedrører udvalgsformand.</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t>Sagsbehandler:</w:t>
      </w:r>
      <w:r>
        <w:t xml:space="preserve"> Den</w:t>
      </w:r>
      <w:r w:rsidR="00033BDE">
        <w:t>,</w:t>
      </w:r>
      <w:r>
        <w:t xml:space="preserve"> der behandler sager eller understøtter udvalg som sekretær</w:t>
      </w:r>
      <w:r w:rsidR="003507A0">
        <w:t>.</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t>Godkender:</w:t>
      </w:r>
      <w:r>
        <w:t xml:space="preserve"> </w:t>
      </w:r>
      <w:r w:rsidR="00C04C6F" w:rsidRPr="00C04C6F">
        <w:t>Den</w:t>
      </w:r>
      <w:r w:rsidR="00033BDE">
        <w:t>,</w:t>
      </w:r>
      <w:r w:rsidR="00C04C6F" w:rsidRPr="00C04C6F">
        <w:t xml:space="preserve"> der fu</w:t>
      </w:r>
      <w:r w:rsidR="00C04C6F">
        <w:t>ngerer som anden-godkender ved T</w:t>
      </w:r>
      <w:r w:rsidR="00C04C6F" w:rsidRPr="00C04C6F">
        <w:t>ilsagn, Udbetalinger, Tilbag</w:t>
      </w:r>
      <w:r w:rsidR="00C04C6F" w:rsidRPr="00C04C6F">
        <w:t>e</w:t>
      </w:r>
      <w:r w:rsidR="00C04C6F" w:rsidRPr="00C04C6F">
        <w:t xml:space="preserve">betalinger, Nedskrivninger og Bortfald. Skal altid være en anden </w:t>
      </w:r>
      <w:r w:rsidR="00033BDE">
        <w:t xml:space="preserve">person </w:t>
      </w:r>
      <w:r w:rsidR="00C04C6F" w:rsidRPr="00C04C6F">
        <w:t>end sagsbehandl</w:t>
      </w:r>
      <w:r w:rsidR="00C04C6F" w:rsidRPr="00C04C6F">
        <w:t>e</w:t>
      </w:r>
      <w:r w:rsidR="00C04C6F" w:rsidRPr="00C04C6F">
        <w:t>ren på den konkrete sag.</w:t>
      </w:r>
    </w:p>
    <w:p w:rsidR="00C04C6F" w:rsidRDefault="00C04C6F" w:rsidP="00D55ADF">
      <w:pPr>
        <w:pStyle w:val="Listeafsnit"/>
        <w:ind w:left="0"/>
        <w:jc w:val="left"/>
        <w:rPr>
          <w:b/>
        </w:rPr>
      </w:pPr>
    </w:p>
    <w:p w:rsidR="00D55ADF" w:rsidRDefault="00D55ADF" w:rsidP="00D55ADF">
      <w:pPr>
        <w:pStyle w:val="Listeafsnit"/>
        <w:ind w:left="0"/>
        <w:jc w:val="left"/>
      </w:pPr>
      <w:r w:rsidRPr="004E418B">
        <w:rPr>
          <w:b/>
        </w:rPr>
        <w:t xml:space="preserve">Chef/Enhedschef: </w:t>
      </w:r>
      <w:r>
        <w:t>Den</w:t>
      </w:r>
      <w:r w:rsidR="00033BDE">
        <w:t>,</w:t>
      </w:r>
      <w:r>
        <w:t xml:space="preserve"> der </w:t>
      </w:r>
      <w:r w:rsidR="00033BDE">
        <w:t>har en organisatorisk position som Enheds-chef og skal anden-godkende tilbagebetalingskrav</w:t>
      </w:r>
      <w:r w:rsidR="00A6789F">
        <w:t>.</w:t>
      </w:r>
    </w:p>
    <w:p w:rsidR="00D55ADF" w:rsidRDefault="00D55ADF" w:rsidP="00D55ADF">
      <w:pPr>
        <w:pStyle w:val="Listeafsnit"/>
        <w:ind w:left="0"/>
        <w:jc w:val="left"/>
        <w:rPr>
          <w:b/>
        </w:rPr>
      </w:pPr>
    </w:p>
    <w:p w:rsidR="00033BDE" w:rsidRDefault="00D55ADF" w:rsidP="00033BDE">
      <w:pPr>
        <w:pStyle w:val="Listeafsnit"/>
        <w:ind w:left="0"/>
        <w:jc w:val="left"/>
      </w:pPr>
      <w:r w:rsidRPr="004E418B">
        <w:rPr>
          <w:b/>
        </w:rPr>
        <w:t>Puljeansvarlig:</w:t>
      </w:r>
      <w:r>
        <w:t xml:space="preserve"> </w:t>
      </w:r>
      <w:r w:rsidR="00033BDE">
        <w:t>Den, der er ansvarlig for en puljes opsætning, og at puljen behandles ko</w:t>
      </w:r>
      <w:r w:rsidR="00033BDE">
        <w:t>r</w:t>
      </w:r>
      <w:r w:rsidR="00033BDE">
        <w:t>rekt fagligt og korrekt i Systemet.</w:t>
      </w:r>
    </w:p>
    <w:p w:rsidR="00033BDE" w:rsidRDefault="00033BDE" w:rsidP="00033BDE">
      <w:pPr>
        <w:pStyle w:val="Listeafsnit"/>
        <w:ind w:left="0"/>
        <w:jc w:val="left"/>
        <w:rPr>
          <w:b/>
        </w:rPr>
      </w:pPr>
    </w:p>
    <w:p w:rsidR="00D55ADF" w:rsidRDefault="00D55ADF" w:rsidP="00D55ADF">
      <w:pPr>
        <w:pStyle w:val="Listeafsnit"/>
        <w:ind w:left="0"/>
        <w:jc w:val="left"/>
      </w:pPr>
      <w:r w:rsidRPr="004E418B">
        <w:rPr>
          <w:b/>
        </w:rPr>
        <w:t>Puljeøkonomiansvarlig:</w:t>
      </w:r>
      <w:r>
        <w:t xml:space="preserve"> Den</w:t>
      </w:r>
      <w:r w:rsidR="00033BDE">
        <w:t>,</w:t>
      </w:r>
      <w:r>
        <w:t xml:space="preserve"> der er ansvarlig for at puljens økonomi er sat rigtigt op</w:t>
      </w:r>
      <w:r w:rsidR="00A6789F">
        <w:t>.</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t>Opsætter:</w:t>
      </w:r>
      <w:r>
        <w:t xml:space="preserve"> Den</w:t>
      </w:r>
      <w:r w:rsidR="00033BDE">
        <w:t>,</w:t>
      </w:r>
      <w:r>
        <w:t xml:space="preserve"> der opsætter puljer, runder, breve og processer således at tilskudsadmin</w:t>
      </w:r>
      <w:r>
        <w:t>i</w:t>
      </w:r>
      <w:r>
        <w:t>strationen afvikles som planlagt og tiltænkt.</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t>Administrator:</w:t>
      </w:r>
      <w:r>
        <w:t xml:space="preserve"> Den</w:t>
      </w:r>
      <w:r w:rsidR="00033BDE">
        <w:t>,</w:t>
      </w:r>
      <w:r>
        <w:t xml:space="preserve"> der har rettigheder til at ændre i alt i systemet</w:t>
      </w:r>
      <w:r w:rsidR="00A6789F">
        <w:t>.</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t>Team/Teammedlem*:</w:t>
      </w:r>
      <w:r>
        <w:t xml:space="preserve"> Er ikke en rolle i systemet, men en betegnelse for en gruppe af medarbejdere der er knyttet til en pulje. Se hvilke roller et team består af under ordforkl</w:t>
      </w:r>
      <w:r>
        <w:t>a</w:t>
      </w:r>
      <w:r>
        <w:t xml:space="preserve">ring.  </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t>Økonomi*:</w:t>
      </w:r>
      <w:r>
        <w:t xml:space="preserve"> Den</w:t>
      </w:r>
      <w:r w:rsidR="00033BDE">
        <w:t>,</w:t>
      </w:r>
      <w:r>
        <w:t xml:space="preserve"> der er ansvarlig for at der gennemføres tran</w:t>
      </w:r>
      <w:r w:rsidR="00033BDE">
        <w:t>s</w:t>
      </w:r>
      <w:r>
        <w:t>aktioner i Navision og fung</w:t>
      </w:r>
      <w:r>
        <w:t>e</w:t>
      </w:r>
      <w:r>
        <w:t>re</w:t>
      </w:r>
      <w:r w:rsidR="00033BDE">
        <w:t>r</w:t>
      </w:r>
      <w:r>
        <w:t xml:space="preserve"> som controller på tilskudsadministrative konti.</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lastRenderedPageBreak/>
        <w:t>Procesejer*:</w:t>
      </w:r>
      <w:r>
        <w:t xml:space="preserve"> Den</w:t>
      </w:r>
      <w:r w:rsidR="00033BDE">
        <w:t>,</w:t>
      </w:r>
      <w:r>
        <w:t xml:space="preserve"> </w:t>
      </w:r>
      <w:r w:rsidR="00E26065">
        <w:t>der sikre tværgående sammenhæng mellem de enkelte enheder, således at der foregår ensartet behandling af</w:t>
      </w:r>
      <w:r>
        <w:t xml:space="preserve"> tilskudsprocesserne</w:t>
      </w:r>
      <w:r w:rsidR="00E26065">
        <w:t>,</w:t>
      </w:r>
      <w:r>
        <w:t xml:space="preserve"> </w:t>
      </w:r>
      <w:r w:rsidR="00E26065">
        <w:t xml:space="preserve">og som ved vejledning sikrer at tilskudsprocesserne </w:t>
      </w:r>
      <w:r>
        <w:t>afvikles i overensstemmelse med god forvaltningsskik</w:t>
      </w:r>
      <w:r w:rsidR="00033BDE">
        <w:t>.</w:t>
      </w:r>
    </w:p>
    <w:p w:rsidR="00AA7BA1" w:rsidRDefault="00AA7BA1" w:rsidP="00D55ADF">
      <w:pPr>
        <w:pStyle w:val="Listeafsnit"/>
        <w:ind w:left="0"/>
        <w:jc w:val="left"/>
      </w:pPr>
    </w:p>
    <w:p w:rsidR="00D55ADF" w:rsidRDefault="00D55ADF" w:rsidP="00D55ADF">
      <w:pPr>
        <w:pStyle w:val="Listeafsnit"/>
        <w:ind w:left="0"/>
        <w:jc w:val="left"/>
      </w:pPr>
      <w:r w:rsidRPr="004E418B">
        <w:rPr>
          <w:b/>
        </w:rPr>
        <w:t>Dataejer</w:t>
      </w:r>
      <w:r w:rsidR="0038247D">
        <w:rPr>
          <w:b/>
        </w:rPr>
        <w:t>(</w:t>
      </w:r>
      <w:r w:rsidRPr="004E418B">
        <w:rPr>
          <w:b/>
        </w:rPr>
        <w:t>*</w:t>
      </w:r>
      <w:r w:rsidR="0038247D">
        <w:rPr>
          <w:b/>
        </w:rPr>
        <w:t>)</w:t>
      </w:r>
      <w:r w:rsidRPr="004E418B">
        <w:rPr>
          <w:b/>
        </w:rPr>
        <w:t>:</w:t>
      </w:r>
      <w:r>
        <w:t xml:space="preserve"> Den</w:t>
      </w:r>
      <w:r w:rsidR="00033BDE">
        <w:t>,</w:t>
      </w:r>
      <w:r>
        <w:t xml:space="preserve"> der er ansvarlig for at systemet anvendes korrekt og at data i systemet har den rigtige kvalitet</w:t>
      </w:r>
      <w:r w:rsidR="0038247D">
        <w:t xml:space="preserve">. Dataejer har </w:t>
      </w:r>
      <w:proofErr w:type="spellStart"/>
      <w:r w:rsidR="00012964">
        <w:t>ifm</w:t>
      </w:r>
      <w:proofErr w:type="spellEnd"/>
      <w:r w:rsidR="00012964">
        <w:t>. brugerkontrol en rolle i S</w:t>
      </w:r>
      <w:r w:rsidR="0038247D">
        <w:t>ystem</w:t>
      </w:r>
      <w:r w:rsidR="00012964">
        <w:t>et,</w:t>
      </w:r>
      <w:r w:rsidR="0038247D">
        <w:t xml:space="preserve"> idet dataejer skal have særlige rettigheder til at kontrollere de brugere der er tilknyttet dataejers kontro</w:t>
      </w:r>
      <w:r w:rsidR="0038247D">
        <w:t>l</w:t>
      </w:r>
      <w:r w:rsidR="0038247D">
        <w:t>gruppe</w:t>
      </w:r>
      <w:r w:rsidR="00012964">
        <w:t>.</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t>Superbruger*:</w:t>
      </w:r>
      <w:r>
        <w:t xml:space="preserve"> Den</w:t>
      </w:r>
      <w:r w:rsidR="00033BDE">
        <w:t>,</w:t>
      </w:r>
      <w:r>
        <w:t xml:space="preserve"> der tester og kontrollere</w:t>
      </w:r>
      <w:r w:rsidR="00033BDE">
        <w:t>r</w:t>
      </w:r>
      <w:r>
        <w:t xml:space="preserve"> opsætninger og system og som hjælper sine kollegaer med svære processer.</w:t>
      </w:r>
    </w:p>
    <w:p w:rsidR="00D55ADF" w:rsidRDefault="00D55ADF" w:rsidP="00D55ADF">
      <w:pPr>
        <w:pStyle w:val="Listeafsnit"/>
        <w:ind w:left="0"/>
        <w:jc w:val="left"/>
        <w:rPr>
          <w:b/>
        </w:rPr>
      </w:pPr>
    </w:p>
    <w:p w:rsidR="00D55ADF" w:rsidRDefault="00D55ADF" w:rsidP="00D55ADF">
      <w:pPr>
        <w:pStyle w:val="Listeafsnit"/>
        <w:ind w:left="0"/>
        <w:jc w:val="left"/>
      </w:pPr>
      <w:r w:rsidRPr="004E418B">
        <w:rPr>
          <w:b/>
        </w:rPr>
        <w:t>Systemejer*:</w:t>
      </w:r>
      <w:r>
        <w:t xml:space="preserve"> Den</w:t>
      </w:r>
      <w:r w:rsidR="00033BDE">
        <w:t>,</w:t>
      </w:r>
      <w:r>
        <w:t xml:space="preserve"> der har det systemmæssige ansvar og som arbejder sammen med lev</w:t>
      </w:r>
      <w:r>
        <w:t>e</w:t>
      </w:r>
      <w:r>
        <w:t xml:space="preserve">randøren om udvikling og fejlrettelser.  </w:t>
      </w:r>
    </w:p>
    <w:p w:rsidR="0038247D" w:rsidRDefault="0038247D" w:rsidP="00D55ADF">
      <w:pPr>
        <w:pStyle w:val="Listeafsnit"/>
        <w:ind w:left="0"/>
        <w:jc w:val="left"/>
      </w:pPr>
    </w:p>
    <w:p w:rsidR="00D55ADF" w:rsidRPr="00D55ADF" w:rsidRDefault="00D55ADF" w:rsidP="00D55ADF">
      <w:pPr>
        <w:pStyle w:val="Overskrift2"/>
      </w:pPr>
      <w:bookmarkStart w:id="77" w:name="_Toc460833954"/>
      <w:bookmarkStart w:id="78" w:name="_Toc476856058"/>
      <w:r w:rsidRPr="00D55ADF">
        <w:t>Ordforklaring</w:t>
      </w:r>
      <w:bookmarkEnd w:id="77"/>
      <w:bookmarkEnd w:id="78"/>
    </w:p>
    <w:p w:rsidR="00D55ADF" w:rsidRPr="00210616" w:rsidRDefault="00D55ADF" w:rsidP="00D55ADF">
      <w:pPr>
        <w:jc w:val="left"/>
      </w:pPr>
    </w:p>
    <w:p w:rsidR="00D55ADF" w:rsidRDefault="00D55ADF" w:rsidP="00D55ADF">
      <w:pPr>
        <w:jc w:val="left"/>
      </w:pPr>
      <w:r w:rsidRPr="004416B0">
        <w:rPr>
          <w:b/>
        </w:rPr>
        <w:t>Interessent</w:t>
      </w:r>
      <w:r>
        <w:t xml:space="preserve">: Den ansøger som er oprettet i systemet. En interessent er enten en virksomhed med </w:t>
      </w:r>
      <w:r w:rsidR="00033BDE">
        <w:t>CVR-</w:t>
      </w:r>
      <w:r>
        <w:t>nummer og et P-nummer som kan have en række medarbejdere som kontaktpe</w:t>
      </w:r>
      <w:r>
        <w:t>r</w:t>
      </w:r>
      <w:r>
        <w:t>soner</w:t>
      </w:r>
      <w:r w:rsidR="002F28BF">
        <w:t xml:space="preserve"> (identificeret ved virksomheds-</w:t>
      </w:r>
      <w:proofErr w:type="spellStart"/>
      <w:r>
        <w:t>NemId</w:t>
      </w:r>
      <w:proofErr w:type="spellEnd"/>
      <w:r>
        <w:t xml:space="preserve">) eller en privatperson som er identificeret ved CPR (privat </w:t>
      </w:r>
      <w:proofErr w:type="spellStart"/>
      <w:r>
        <w:t>NemId</w:t>
      </w:r>
      <w:proofErr w:type="spellEnd"/>
      <w:r>
        <w:t>). Begge typer kan også findes uden CVR eller CPR som udenlandsk bruger med brugernavn/password.</w:t>
      </w:r>
    </w:p>
    <w:p w:rsidR="00D55ADF" w:rsidRDefault="00D55ADF" w:rsidP="00D55ADF">
      <w:pPr>
        <w:jc w:val="left"/>
        <w:rPr>
          <w:b/>
        </w:rPr>
      </w:pPr>
    </w:p>
    <w:p w:rsidR="00D55ADF" w:rsidRDefault="00D55ADF" w:rsidP="00D55ADF">
      <w:pPr>
        <w:jc w:val="left"/>
      </w:pPr>
      <w:r w:rsidRPr="004416B0">
        <w:rPr>
          <w:b/>
        </w:rPr>
        <w:t>Stamdata:</w:t>
      </w:r>
      <w:r>
        <w:t xml:space="preserve"> En interessent har en række stamdata som løbende kontrolleres, enten ved o</w:t>
      </w:r>
      <w:r>
        <w:t>p</w:t>
      </w:r>
      <w:r>
        <w:t>slag i CVR</w:t>
      </w:r>
      <w:r w:rsidR="002F28BF">
        <w:t>-</w:t>
      </w:r>
      <w:r>
        <w:t>/CPR</w:t>
      </w:r>
      <w:r w:rsidR="002F28BF">
        <w:t>-</w:t>
      </w:r>
      <w:r>
        <w:t>register eller når interessenten logger på. Stamdata er de data der ikke ændres fra ansøgning til ansøgning (f.eks. mailadresse og telefon) og kan også være ve</w:t>
      </w:r>
      <w:r>
        <w:t>d</w:t>
      </w:r>
      <w:r>
        <w:t>tægter mm.</w:t>
      </w:r>
    </w:p>
    <w:p w:rsidR="00D55ADF" w:rsidRDefault="00D55ADF" w:rsidP="00D55ADF">
      <w:pPr>
        <w:jc w:val="left"/>
        <w:rPr>
          <w:b/>
        </w:rPr>
      </w:pPr>
    </w:p>
    <w:p w:rsidR="00D55ADF" w:rsidRDefault="00D55ADF" w:rsidP="00D55ADF">
      <w:pPr>
        <w:jc w:val="left"/>
      </w:pPr>
      <w:r w:rsidRPr="004416B0">
        <w:rPr>
          <w:b/>
        </w:rPr>
        <w:t>Ansøgning</w:t>
      </w:r>
      <w:r>
        <w:rPr>
          <w:b/>
        </w:rPr>
        <w:t>/Sag</w:t>
      </w:r>
      <w:r w:rsidRPr="004416B0">
        <w:rPr>
          <w:b/>
        </w:rPr>
        <w:t>:</w:t>
      </w:r>
      <w:r>
        <w:t xml:space="preserve"> En ansøgning er det som ansøger udfylder når han ansøger. Vi har ti</w:t>
      </w:r>
      <w:r>
        <w:t>l</w:t>
      </w:r>
      <w:r>
        <w:t>stræbt at kalde det ansøgning så længe den ikke er indsendt til Kunden, mens det er tilstræbt at kalde det en sag når ansøgningen er indsendt.</w:t>
      </w:r>
    </w:p>
    <w:p w:rsidR="00D55ADF" w:rsidRDefault="00D55ADF" w:rsidP="00D55ADF">
      <w:pPr>
        <w:jc w:val="left"/>
        <w:rPr>
          <w:b/>
        </w:rPr>
      </w:pPr>
    </w:p>
    <w:p w:rsidR="00D55ADF" w:rsidRDefault="00D55ADF" w:rsidP="00D55ADF">
      <w:pPr>
        <w:jc w:val="left"/>
      </w:pPr>
      <w:r w:rsidRPr="00792D03">
        <w:rPr>
          <w:b/>
        </w:rPr>
        <w:t>Indsendt:</w:t>
      </w:r>
      <w:r>
        <w:t xml:space="preserve"> En ansøgning er indsendt når ansøger har underskrevet ansøgningen elektronisk. Den er dog først </w:t>
      </w:r>
      <w:r w:rsidR="003024B0">
        <w:t>afleveret/</w:t>
      </w:r>
      <w:r>
        <w:t>modtaget hos Kunden når ansøgningsfristen er overskredet (afl</w:t>
      </w:r>
      <w:r>
        <w:t>e</w:t>
      </w:r>
      <w:r>
        <w:t xml:space="preserve">veret). </w:t>
      </w:r>
    </w:p>
    <w:p w:rsidR="00D55ADF" w:rsidRDefault="00D55ADF" w:rsidP="00D55ADF">
      <w:pPr>
        <w:jc w:val="left"/>
        <w:rPr>
          <w:b/>
        </w:rPr>
      </w:pPr>
    </w:p>
    <w:p w:rsidR="00D55ADF" w:rsidRDefault="00D55ADF" w:rsidP="00D55ADF">
      <w:pPr>
        <w:jc w:val="left"/>
      </w:pPr>
      <w:r w:rsidRPr="00792D03">
        <w:rPr>
          <w:b/>
        </w:rPr>
        <w:t>Afleveret:</w:t>
      </w:r>
      <w:r>
        <w:t xml:space="preserve"> En indsendt ansøgning afleveres til Kunden når ansøgningsfristen nås. Behan</w:t>
      </w:r>
      <w:r>
        <w:t>d</w:t>
      </w:r>
      <w:r>
        <w:t>lingen kan først starte efter afleveringen.</w:t>
      </w:r>
    </w:p>
    <w:p w:rsidR="00D55ADF" w:rsidRDefault="00D55ADF" w:rsidP="00D55ADF">
      <w:pPr>
        <w:jc w:val="left"/>
        <w:rPr>
          <w:b/>
        </w:rPr>
      </w:pPr>
    </w:p>
    <w:p w:rsidR="00D55ADF" w:rsidRDefault="00D55ADF" w:rsidP="00D55ADF">
      <w:pPr>
        <w:jc w:val="left"/>
      </w:pPr>
      <w:r w:rsidRPr="00792D03">
        <w:rPr>
          <w:b/>
        </w:rPr>
        <w:t>Ekstern log</w:t>
      </w:r>
      <w:r>
        <w:rPr>
          <w:b/>
        </w:rPr>
        <w:t>/ Ekstern status</w:t>
      </w:r>
      <w:r w:rsidRPr="00792D03">
        <w:rPr>
          <w:b/>
        </w:rPr>
        <w:t>:</w:t>
      </w:r>
      <w:r>
        <w:t xml:space="preserve"> Ansøger kan se en log over sagen på Min side. Det er dog en status/ekstern log</w:t>
      </w:r>
      <w:r w:rsidR="003024B0">
        <w:t>,</w:t>
      </w:r>
      <w:r>
        <w:t xml:space="preserve"> der har få og enkle status oplysninger om sagen. </w:t>
      </w:r>
    </w:p>
    <w:p w:rsidR="00D55ADF" w:rsidRDefault="00D55ADF" w:rsidP="00D55ADF">
      <w:pPr>
        <w:jc w:val="left"/>
        <w:rPr>
          <w:b/>
        </w:rPr>
      </w:pPr>
    </w:p>
    <w:p w:rsidR="00D55ADF" w:rsidRDefault="00D55ADF" w:rsidP="00D55ADF">
      <w:pPr>
        <w:jc w:val="left"/>
      </w:pPr>
      <w:r w:rsidRPr="00792D03">
        <w:rPr>
          <w:b/>
        </w:rPr>
        <w:t>Intern log</w:t>
      </w:r>
      <w:r>
        <w:rPr>
          <w:b/>
        </w:rPr>
        <w:t>/Intern status</w:t>
      </w:r>
      <w:r w:rsidRPr="00792D03">
        <w:rPr>
          <w:b/>
        </w:rPr>
        <w:t>:</w:t>
      </w:r>
      <w:r>
        <w:t xml:space="preserve"> Sagsbehandleren får et komplet overblik over hvad status sagen </w:t>
      </w:r>
      <w:r w:rsidR="00F4382B">
        <w:t>har</w:t>
      </w:r>
      <w:r>
        <w:t>, i den interne log – her oplyses alle skridt der er gennemført.</w:t>
      </w:r>
    </w:p>
    <w:p w:rsidR="00D55ADF" w:rsidRDefault="00D55ADF" w:rsidP="00D55ADF">
      <w:pPr>
        <w:jc w:val="left"/>
        <w:rPr>
          <w:b/>
        </w:rPr>
      </w:pPr>
    </w:p>
    <w:p w:rsidR="00D55ADF" w:rsidRDefault="00D55ADF" w:rsidP="00D55ADF">
      <w:pPr>
        <w:jc w:val="left"/>
      </w:pPr>
      <w:r>
        <w:rPr>
          <w:b/>
        </w:rPr>
        <w:t>Formål:</w:t>
      </w:r>
      <w:r>
        <w:t xml:space="preserve"> Formål er de</w:t>
      </w:r>
      <w:r w:rsidR="002F28BF">
        <w:t>n</w:t>
      </w:r>
      <w:r>
        <w:t xml:space="preserve"> overordnede økonomiske </w:t>
      </w:r>
      <w:r w:rsidR="00F4382B">
        <w:t>ramme</w:t>
      </w:r>
      <w:r>
        <w:t xml:space="preserve"> som opsættes i ASTA. Til et fo</w:t>
      </w:r>
      <w:r>
        <w:t>r</w:t>
      </w:r>
      <w:r>
        <w:t>mål knytter sig en række oplysninger om kontering og et budget som ikke kan overskrides.</w:t>
      </w:r>
    </w:p>
    <w:p w:rsidR="00BE3F30" w:rsidRDefault="00BE3F30" w:rsidP="00D55ADF">
      <w:pPr>
        <w:jc w:val="left"/>
        <w:rPr>
          <w:b/>
        </w:rPr>
      </w:pPr>
    </w:p>
    <w:p w:rsidR="00D55ADF" w:rsidRDefault="00D55ADF" w:rsidP="00D55ADF">
      <w:pPr>
        <w:jc w:val="left"/>
      </w:pPr>
      <w:r w:rsidRPr="00ED0A9E">
        <w:rPr>
          <w:b/>
        </w:rPr>
        <w:t>Pulje:</w:t>
      </w:r>
      <w:r w:rsidRPr="00ED0A9E">
        <w:t xml:space="preserve"> </w:t>
      </w:r>
      <w:r>
        <w:t xml:space="preserve">Pulje er det begreb </w:t>
      </w:r>
      <w:r w:rsidR="002E4377">
        <w:t xml:space="preserve">der </w:t>
      </w:r>
      <w:r>
        <w:t>bruge</w:t>
      </w:r>
      <w:r w:rsidR="002E4377">
        <w:t>s</w:t>
      </w:r>
      <w:r>
        <w:t xml:space="preserve"> for det</w:t>
      </w:r>
      <w:r w:rsidR="00A6789F">
        <w:t>,</w:t>
      </w:r>
      <w:r>
        <w:t xml:space="preserve"> der kan søges til. En pulje defineres ved den opsætning en ansøgning har og den proces en sag løber igennem indtil den sluttes. En pulje har egen puljebeskrivelse og egne kriterier for hvem der kan søge. Der er således kun en proces og opsætning for en pulje og en pulje kan kun behandles inden for disse rammer. En pulje har en række opsætninger om kontering og budget og høre altid til et formål. Der kan ikke umiddelbart flyttes økonomi fra en pulje til en anden.</w:t>
      </w:r>
    </w:p>
    <w:p w:rsidR="00D55ADF" w:rsidRDefault="00D55ADF" w:rsidP="00D55ADF">
      <w:pPr>
        <w:jc w:val="left"/>
        <w:rPr>
          <w:b/>
        </w:rPr>
      </w:pPr>
    </w:p>
    <w:p w:rsidR="00D55ADF" w:rsidRPr="00ED0A9E" w:rsidRDefault="00D55ADF" w:rsidP="00D55ADF">
      <w:pPr>
        <w:jc w:val="left"/>
        <w:rPr>
          <w:b/>
        </w:rPr>
      </w:pPr>
      <w:r w:rsidRPr="009E2115">
        <w:rPr>
          <w:b/>
        </w:rPr>
        <w:t>Runde:</w:t>
      </w:r>
      <w:r>
        <w:t xml:space="preserve"> Til en pulje hører der altid mindst en runde. En runde er datostyringen af ansøgni</w:t>
      </w:r>
      <w:r>
        <w:t>n</w:t>
      </w:r>
      <w:r>
        <w:t xml:space="preserve">gen og processerne for puljen. En runde bruges til at fastlægge hvornår ansøgningsfrister og behandlingsfrister ligger. En runde har et budget, som den puljeøkonomiansvarlige kan rykke fra runde til runde, men alle oplysninger om konteringer ligger på puljeniveau. </w:t>
      </w:r>
    </w:p>
    <w:p w:rsidR="00D55ADF" w:rsidRDefault="00D55ADF" w:rsidP="00D55ADF">
      <w:pPr>
        <w:jc w:val="left"/>
        <w:rPr>
          <w:b/>
        </w:rPr>
      </w:pPr>
    </w:p>
    <w:p w:rsidR="00D55ADF" w:rsidRDefault="00D55ADF" w:rsidP="00D55ADF">
      <w:pPr>
        <w:jc w:val="left"/>
      </w:pPr>
      <w:r w:rsidRPr="00ED0A9E">
        <w:rPr>
          <w:b/>
        </w:rPr>
        <w:t>Tema:</w:t>
      </w:r>
      <w:r>
        <w:t xml:space="preserve"> På en ansøgning kan der defineres forskellige temaer der kan søges til (det kan f.eks. være til fremme af forskellige formål inden for samme pulje). Disse temaer behandles sæ</w:t>
      </w:r>
      <w:r>
        <w:t>r</w:t>
      </w:r>
      <w:r>
        <w:t>skilt og økonomien på en sag skal derfor være opdelt i de temaer som der er ansøgt om.</w:t>
      </w:r>
    </w:p>
    <w:p w:rsidR="00D55ADF" w:rsidRDefault="00D55ADF" w:rsidP="00D55ADF">
      <w:pPr>
        <w:jc w:val="left"/>
        <w:rPr>
          <w:b/>
        </w:rPr>
      </w:pPr>
    </w:p>
    <w:p w:rsidR="00D55ADF" w:rsidRDefault="00D55ADF" w:rsidP="00D55ADF">
      <w:pPr>
        <w:jc w:val="left"/>
      </w:pPr>
      <w:r w:rsidRPr="00ED0A9E">
        <w:rPr>
          <w:b/>
        </w:rPr>
        <w:t>Betingelser:</w:t>
      </w:r>
      <w:r>
        <w:t xml:space="preserve"> Betingelser bruges om de forudsætninger der skal være til stede for at en bet</w:t>
      </w:r>
      <w:r>
        <w:t>a</w:t>
      </w:r>
      <w:r>
        <w:t>lingsplan kan afvikles. Når betalingsplanen når til en givet dato kontrolleres det om beti</w:t>
      </w:r>
      <w:r>
        <w:t>n</w:t>
      </w:r>
      <w:r>
        <w:t>gelsen er opfyldt. Hvis den er det fortsætter planen som specificeret.</w:t>
      </w:r>
    </w:p>
    <w:p w:rsidR="00D55ADF" w:rsidRDefault="00D55ADF" w:rsidP="00D55ADF">
      <w:pPr>
        <w:jc w:val="left"/>
        <w:rPr>
          <w:b/>
        </w:rPr>
      </w:pPr>
    </w:p>
    <w:p w:rsidR="00D55ADF" w:rsidRDefault="00D55ADF" w:rsidP="00D55ADF">
      <w:pPr>
        <w:jc w:val="left"/>
      </w:pPr>
      <w:r w:rsidRPr="004E418B">
        <w:rPr>
          <w:b/>
        </w:rPr>
        <w:t>Team:</w:t>
      </w:r>
      <w:r>
        <w:t xml:space="preserve"> Et team er en enhed der er knyttet til en pulje. I teamet sidder der en række meda</w:t>
      </w:r>
      <w:r>
        <w:t>r</w:t>
      </w:r>
      <w:r>
        <w:t>bejdere med forskellige roller. Disse teammedlemmer er dem, der kan arbejde med de ko</w:t>
      </w:r>
      <w:r>
        <w:t>n</w:t>
      </w:r>
      <w:r>
        <w:t>krete opgaver og sager på puljen. En medarbejder kan høre til mange teams og have forske</w:t>
      </w:r>
      <w:r>
        <w:t>l</w:t>
      </w:r>
      <w:r>
        <w:t xml:space="preserve">lige roller i de enkelte teams. En medarbejder kan have flere roller i samme team. Et teams roller fremgår af </w:t>
      </w:r>
      <w:r w:rsidR="00547F02">
        <w:t xml:space="preserve">bilag </w:t>
      </w:r>
      <w:r w:rsidR="002F28BF">
        <w:t>0</w:t>
      </w:r>
      <w:r w:rsidR="00547F02">
        <w:t xml:space="preserve">3A, </w:t>
      </w:r>
      <w:r>
        <w:t xml:space="preserve">underbilag </w:t>
      </w:r>
      <w:r w:rsidR="000C4ED8" w:rsidRPr="00F1408D">
        <w:t>2</w:t>
      </w:r>
      <w:r w:rsidRPr="00F1408D">
        <w:t>, punkt 7.</w:t>
      </w:r>
    </w:p>
    <w:p w:rsidR="00D55ADF" w:rsidRDefault="00D55ADF" w:rsidP="00D55ADF">
      <w:pPr>
        <w:jc w:val="left"/>
      </w:pPr>
    </w:p>
    <w:p w:rsidR="00D55ADF" w:rsidRDefault="00D55ADF" w:rsidP="00D55ADF">
      <w:pPr>
        <w:pStyle w:val="Default"/>
        <w:rPr>
          <w:rFonts w:ascii="Century Schoolbook" w:hAnsi="Century Schoolbook"/>
          <w:sz w:val="20"/>
          <w:szCs w:val="20"/>
        </w:rPr>
      </w:pPr>
    </w:p>
    <w:p w:rsidR="00646DA5" w:rsidRDefault="00646DA5" w:rsidP="00D55ADF">
      <w:pPr>
        <w:pStyle w:val="Default"/>
        <w:rPr>
          <w:rFonts w:ascii="Century Schoolbook" w:hAnsi="Century Schoolbook"/>
          <w:sz w:val="20"/>
          <w:szCs w:val="20"/>
        </w:rPr>
      </w:pPr>
    </w:p>
    <w:p w:rsidR="0037124B" w:rsidRDefault="0037124B">
      <w:pPr>
        <w:tabs>
          <w:tab w:val="clear" w:pos="567"/>
          <w:tab w:val="clear" w:pos="1134"/>
          <w:tab w:val="clear" w:pos="1701"/>
        </w:tabs>
        <w:overflowPunct/>
        <w:autoSpaceDE/>
        <w:autoSpaceDN/>
        <w:adjustRightInd/>
        <w:spacing w:after="200" w:line="276" w:lineRule="auto"/>
        <w:jc w:val="left"/>
        <w:textAlignment w:val="auto"/>
        <w:rPr>
          <w:b/>
          <w:caps/>
        </w:rPr>
      </w:pPr>
      <w:bookmarkStart w:id="79" w:name="_Toc460833958"/>
      <w:bookmarkStart w:id="80" w:name="_Ref461109343"/>
      <w:bookmarkStart w:id="81" w:name="_Ref461549295"/>
      <w:bookmarkStart w:id="82" w:name="_Ref461800302"/>
      <w:bookmarkStart w:id="83" w:name="_Ref462045893"/>
      <w:r>
        <w:br w:type="page"/>
      </w:r>
    </w:p>
    <w:p w:rsidR="00D55ADF" w:rsidRPr="00D55ADF" w:rsidRDefault="00D55ADF" w:rsidP="00D55ADF">
      <w:pPr>
        <w:pStyle w:val="Overskrift1"/>
      </w:pPr>
      <w:bookmarkStart w:id="84" w:name="_Toc476856059"/>
      <w:r w:rsidRPr="00D55ADF">
        <w:lastRenderedPageBreak/>
        <w:t>Krav til understøttelse af</w:t>
      </w:r>
      <w:r w:rsidR="00646DA5">
        <w:t xml:space="preserve"> kundens</w:t>
      </w:r>
      <w:r w:rsidRPr="00D55ADF">
        <w:t xml:space="preserve"> forretning</w:t>
      </w:r>
      <w:bookmarkEnd w:id="79"/>
      <w:bookmarkEnd w:id="80"/>
      <w:bookmarkEnd w:id="81"/>
      <w:bookmarkEnd w:id="82"/>
      <w:bookmarkEnd w:id="83"/>
      <w:bookmarkEnd w:id="84"/>
    </w:p>
    <w:p w:rsidR="00D55ADF" w:rsidRDefault="00D55ADF" w:rsidP="0037124B">
      <w:pPr>
        <w:jc w:val="left"/>
      </w:pPr>
      <w:r>
        <w:t>A</w:t>
      </w:r>
      <w:r w:rsidRPr="00016397">
        <w:t>fsnit</w:t>
      </w:r>
      <w:r>
        <w:t xml:space="preserve"> </w:t>
      </w:r>
      <w:r w:rsidR="00405E59">
        <w:fldChar w:fldCharType="begin"/>
      </w:r>
      <w:r w:rsidR="00405E59">
        <w:instrText xml:space="preserve"> REF _Ref461549295 \r \h </w:instrText>
      </w:r>
      <w:r w:rsidR="0037124B">
        <w:instrText xml:space="preserve"> \* MERGEFORMAT </w:instrText>
      </w:r>
      <w:r w:rsidR="00405E59">
        <w:fldChar w:fldCharType="separate"/>
      </w:r>
      <w:r w:rsidR="00263F8A">
        <w:t>0</w:t>
      </w:r>
      <w:r w:rsidR="00405E59">
        <w:fldChar w:fldCharType="end"/>
      </w:r>
      <w:r w:rsidRPr="00016397">
        <w:t xml:space="preserve"> beskriver </w:t>
      </w:r>
      <w:r>
        <w:t xml:space="preserve">de krav til </w:t>
      </w:r>
      <w:r w:rsidR="00AA7BA1">
        <w:t>L</w:t>
      </w:r>
      <w:r w:rsidRPr="00016397">
        <w:t xml:space="preserve">everancen </w:t>
      </w:r>
      <w:r>
        <w:t xml:space="preserve">som skal understøtte Kundens forretning, </w:t>
      </w:r>
      <w:r w:rsidRPr="00016397">
        <w:t>i form af en beskrivelse af de</w:t>
      </w:r>
      <w:r>
        <w:t xml:space="preserve"> funktionse</w:t>
      </w:r>
      <w:r w:rsidRPr="00016397">
        <w:t>lementer</w:t>
      </w:r>
      <w:r w:rsidR="0037124B">
        <w:t xml:space="preserve"> som skal indgå i S</w:t>
      </w:r>
      <w:r>
        <w:t>ystemet</w:t>
      </w:r>
      <w:r w:rsidRPr="00016397">
        <w:t>.</w:t>
      </w:r>
    </w:p>
    <w:p w:rsidR="00D55ADF" w:rsidRPr="00F26ACC" w:rsidRDefault="00D55ADF" w:rsidP="00A6789F">
      <w:pPr>
        <w:pStyle w:val="Listeafsnit"/>
        <w:tabs>
          <w:tab w:val="clear" w:pos="567"/>
          <w:tab w:val="clear" w:pos="1134"/>
          <w:tab w:val="clear" w:pos="1701"/>
        </w:tabs>
        <w:overflowPunct/>
        <w:autoSpaceDE/>
        <w:autoSpaceDN/>
        <w:adjustRightInd/>
        <w:spacing w:line="280" w:lineRule="atLeast"/>
        <w:ind w:left="360"/>
        <w:contextualSpacing w:val="0"/>
        <w:jc w:val="left"/>
        <w:textAlignment w:val="auto"/>
        <w:outlineLvl w:val="1"/>
        <w:rPr>
          <w:rFonts w:cs="Arial"/>
          <w:b/>
          <w:bCs w:val="0"/>
          <w:iCs/>
          <w:vanish/>
          <w:sz w:val="22"/>
          <w:szCs w:val="28"/>
        </w:rPr>
      </w:pPr>
      <w:bookmarkStart w:id="85" w:name="_Toc460411706"/>
      <w:bookmarkStart w:id="86" w:name="_Toc460412045"/>
      <w:bookmarkStart w:id="87" w:name="_Toc460412727"/>
      <w:bookmarkStart w:id="88" w:name="_Toc460833959"/>
      <w:bookmarkStart w:id="89" w:name="_Toc461088812"/>
      <w:bookmarkStart w:id="90" w:name="_Toc461089002"/>
      <w:bookmarkStart w:id="91" w:name="_Toc461551506"/>
      <w:bookmarkStart w:id="92" w:name="_Toc461551592"/>
      <w:bookmarkStart w:id="93" w:name="_Toc461551748"/>
      <w:bookmarkStart w:id="94" w:name="_Toc461795580"/>
      <w:bookmarkStart w:id="95" w:name="_Toc461798217"/>
      <w:bookmarkStart w:id="96" w:name="_Toc461800231"/>
      <w:bookmarkStart w:id="97" w:name="_Toc461800540"/>
      <w:bookmarkStart w:id="98" w:name="_Toc462062251"/>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D55ADF" w:rsidRDefault="006344D4" w:rsidP="00D55ADF">
      <w:pPr>
        <w:pStyle w:val="Overskrift2"/>
      </w:pPr>
      <w:bookmarkStart w:id="99" w:name="_Toc476856060"/>
      <w:r>
        <w:t xml:space="preserve">Oversigt over </w:t>
      </w:r>
      <w:r w:rsidR="0037124B">
        <w:t>kravspecifikationens beskrivelse af</w:t>
      </w:r>
      <w:r>
        <w:t xml:space="preserve"> funktionelle krav</w:t>
      </w:r>
      <w:bookmarkEnd w:id="99"/>
    </w:p>
    <w:p w:rsidR="006344D4" w:rsidRDefault="006344D4" w:rsidP="006344D4"/>
    <w:p w:rsidR="00F74BA2" w:rsidRDefault="0037124B" w:rsidP="00D25249">
      <w:r>
        <w:t>Kundens krav til funktionalitet og virkemåde for Systemet er beskrevet i Kravspecifikati</w:t>
      </w:r>
      <w:r>
        <w:t>o</w:t>
      </w:r>
      <w:r>
        <w:t xml:space="preserve">nen i afsnit </w:t>
      </w:r>
      <w:r>
        <w:fldChar w:fldCharType="begin"/>
      </w:r>
      <w:r>
        <w:instrText xml:space="preserve"> REF _Ref462045893 \r \h </w:instrText>
      </w:r>
      <w:r>
        <w:fldChar w:fldCharType="separate"/>
      </w:r>
      <w:r w:rsidR="00263F8A">
        <w:t>0</w:t>
      </w:r>
      <w:r>
        <w:fldChar w:fldCharType="end"/>
      </w:r>
      <w:r>
        <w:t>, samt i</w:t>
      </w:r>
      <w:r w:rsidR="00F74BA2">
        <w:t xml:space="preserve"> de</w:t>
      </w:r>
      <w:r>
        <w:t xml:space="preserve"> </w:t>
      </w:r>
      <w:r w:rsidR="00F74BA2">
        <w:t>tilhørende appendi</w:t>
      </w:r>
      <w:r w:rsidR="002F28BF">
        <w:t>kser</w:t>
      </w:r>
      <w:r w:rsidR="00F74BA2">
        <w:t xml:space="preserve"> og</w:t>
      </w:r>
      <w:r>
        <w:t xml:space="preserve"> underbilag.</w:t>
      </w:r>
    </w:p>
    <w:p w:rsidR="00637676" w:rsidRDefault="00637676" w:rsidP="00637676">
      <w:pPr>
        <w:jc w:val="left"/>
      </w:pPr>
    </w:p>
    <w:p w:rsidR="00637676" w:rsidRDefault="00637676" w:rsidP="00637676">
      <w:pPr>
        <w:jc w:val="left"/>
      </w:pPr>
      <w:r>
        <w:t>En beskrivelse af opbygning og stuktur af Kundens kravmateriale findes i Læsevejledni</w:t>
      </w:r>
      <w:r>
        <w:t>n</w:t>
      </w:r>
      <w:r>
        <w:t xml:space="preserve">gen i </w:t>
      </w:r>
      <w:r w:rsidR="002902DD">
        <w:t xml:space="preserve">bilag </w:t>
      </w:r>
      <w:r w:rsidR="002F28BF">
        <w:t>0</w:t>
      </w:r>
      <w:r w:rsidR="002902DD">
        <w:t xml:space="preserve">3A, </w:t>
      </w:r>
      <w:r>
        <w:t>appendi</w:t>
      </w:r>
      <w:r w:rsidR="002F28BF">
        <w:t>ks</w:t>
      </w:r>
      <w:r>
        <w:t xml:space="preserve"> A.</w:t>
      </w:r>
    </w:p>
    <w:p w:rsidR="0037124B" w:rsidRDefault="0037124B" w:rsidP="00D25249"/>
    <w:p w:rsidR="006344D4" w:rsidRDefault="0093021C" w:rsidP="00637676">
      <w:pPr>
        <w:pStyle w:val="Overskrift2"/>
      </w:pPr>
      <w:bookmarkStart w:id="100" w:name="_Ref462057141"/>
      <w:bookmarkStart w:id="101" w:name="_Toc476856061"/>
      <w:r>
        <w:t>Det o</w:t>
      </w:r>
      <w:r w:rsidR="006344D4">
        <w:t>verordnede proces</w:t>
      </w:r>
      <w:r>
        <w:t>forløb</w:t>
      </w:r>
      <w:bookmarkEnd w:id="100"/>
      <w:bookmarkEnd w:id="101"/>
    </w:p>
    <w:p w:rsidR="006344D4" w:rsidRDefault="006344D4" w:rsidP="006A55B9"/>
    <w:p w:rsidR="004756D5" w:rsidRDefault="004756D5" w:rsidP="004756D5">
      <w:pPr>
        <w:jc w:val="left"/>
      </w:pPr>
      <w:r>
        <w:t>Kunden har i sin beskrivelse anvendt et grundlæggende proces begreb for at ordne og stru</w:t>
      </w:r>
      <w:r>
        <w:t>k</w:t>
      </w:r>
      <w:r>
        <w:t xml:space="preserve">turerer materialet. En proces er således defineret som én eller en samling af funktionalitet der enten bringer aktøren fremad i arbejdsopgaven, giver et konkret resultat eller sætter aktøren i stand til noget. </w:t>
      </w:r>
    </w:p>
    <w:p w:rsidR="004756D5" w:rsidRDefault="004756D5" w:rsidP="000D7095">
      <w:pPr>
        <w:jc w:val="left"/>
      </w:pPr>
    </w:p>
    <w:p w:rsidR="0093021C" w:rsidRDefault="006344D4" w:rsidP="000D7095">
      <w:pPr>
        <w:jc w:val="left"/>
      </w:pPr>
      <w:r>
        <w:t>Kravs materialet er struktureret ud fra en overordnet procestegning der fortæller hvordan Kunden ønsker</w:t>
      </w:r>
      <w:r w:rsidR="002F28BF">
        <w:t>,</w:t>
      </w:r>
      <w:r>
        <w:t xml:space="preserve"> at processerne skal forløbe. </w:t>
      </w:r>
    </w:p>
    <w:p w:rsidR="0093021C" w:rsidRDefault="0093021C" w:rsidP="000D7095">
      <w:pPr>
        <w:jc w:val="left"/>
      </w:pPr>
    </w:p>
    <w:p w:rsidR="0040630F" w:rsidRDefault="0040630F" w:rsidP="000D7095">
      <w:pPr>
        <w:jc w:val="left"/>
      </w:pPr>
      <w:r>
        <w:t>Nogle processer er hovedprocesser</w:t>
      </w:r>
      <w:r w:rsidR="002F28BF">
        <w:t>,</w:t>
      </w:r>
      <w:r>
        <w:t xml:space="preserve"> som i en eller anden variant skal gennemføres, andre er hjælpeprocesser, som kan køre sideløbende med hovedprocessen for den enkelte sag i en periode eller efter at alle andre processer er afsluttet. </w:t>
      </w:r>
    </w:p>
    <w:p w:rsidR="0093021C" w:rsidRDefault="0093021C" w:rsidP="000D7095">
      <w:pPr>
        <w:jc w:val="left"/>
      </w:pPr>
    </w:p>
    <w:p w:rsidR="0040630F" w:rsidRDefault="0040630F" w:rsidP="000D7095">
      <w:pPr>
        <w:jc w:val="left"/>
      </w:pPr>
      <w:r>
        <w:t xml:space="preserve">De enkelte processer er angivet der, hvor det skal være muligt at køre dem, f.eks. vil de fleste processer først være mulige at starte efter at ansøgningen er afleveret. </w:t>
      </w:r>
    </w:p>
    <w:p w:rsidR="0093021C" w:rsidRDefault="0093021C" w:rsidP="000D7095">
      <w:pPr>
        <w:jc w:val="left"/>
      </w:pPr>
    </w:p>
    <w:p w:rsidR="0040630F" w:rsidRDefault="0040630F" w:rsidP="000D7095">
      <w:pPr>
        <w:jc w:val="left"/>
      </w:pPr>
      <w:r w:rsidRPr="0093021C">
        <w:rPr>
          <w:b/>
        </w:rPr>
        <w:t xml:space="preserve">Helt overordnet er </w:t>
      </w:r>
      <w:r w:rsidR="0093021C" w:rsidRPr="0093021C">
        <w:rPr>
          <w:b/>
        </w:rPr>
        <w:t>proces</w:t>
      </w:r>
      <w:r w:rsidRPr="0093021C">
        <w:rPr>
          <w:b/>
        </w:rPr>
        <w:t>forløbet</w:t>
      </w:r>
      <w:r>
        <w:t>:</w:t>
      </w:r>
    </w:p>
    <w:p w:rsidR="0040630F" w:rsidRDefault="0040630F" w:rsidP="004756D5">
      <w:pPr>
        <w:pStyle w:val="Listeafsnit"/>
        <w:numPr>
          <w:ilvl w:val="0"/>
          <w:numId w:val="25"/>
        </w:numPr>
        <w:jc w:val="left"/>
      </w:pPr>
      <w:r>
        <w:t>Der udformes en ansøgning til en konkret pulje/runde med konkrete betingelser. A</w:t>
      </w:r>
      <w:r>
        <w:t>n</w:t>
      </w:r>
      <w:r>
        <w:t>søgningens form og indhold kan variere meget fra den helt simple ansøgning til den forholdsvis komplekse.</w:t>
      </w:r>
    </w:p>
    <w:p w:rsidR="0040630F" w:rsidRDefault="0040630F" w:rsidP="004756D5">
      <w:pPr>
        <w:pStyle w:val="Listeafsnit"/>
        <w:numPr>
          <w:ilvl w:val="0"/>
          <w:numId w:val="25"/>
        </w:numPr>
        <w:jc w:val="left"/>
      </w:pPr>
      <w:r>
        <w:t>Ansøgningen behandles og vurderes enten af Kunden eller et udvalg</w:t>
      </w:r>
      <w:r w:rsidR="002F28BF">
        <w:t>,</w:t>
      </w:r>
      <w:r>
        <w:t xml:space="preserve"> der understøttes af Kunden.</w:t>
      </w:r>
    </w:p>
    <w:p w:rsidR="0040630F" w:rsidRDefault="0040630F" w:rsidP="004756D5">
      <w:pPr>
        <w:pStyle w:val="Listeafsnit"/>
        <w:numPr>
          <w:ilvl w:val="0"/>
          <w:numId w:val="25"/>
        </w:numPr>
        <w:jc w:val="left"/>
      </w:pPr>
      <w:r>
        <w:t>Der træffes en afgørelse og der foretages eventuelt beregninger på tilsagnets størrelse ud fra de regler</w:t>
      </w:r>
      <w:r w:rsidR="002F28BF">
        <w:t>,</w:t>
      </w:r>
      <w:r>
        <w:t xml:space="preserve"> der konkret gælder på den enkelte pulje/runde. Disse beregninger varierer meget i kompleksitet. </w:t>
      </w:r>
    </w:p>
    <w:p w:rsidR="0040630F" w:rsidRDefault="0040630F" w:rsidP="004756D5">
      <w:pPr>
        <w:pStyle w:val="Listeafsnit"/>
        <w:numPr>
          <w:ilvl w:val="0"/>
          <w:numId w:val="25"/>
        </w:numPr>
        <w:jc w:val="left"/>
      </w:pPr>
      <w:r>
        <w:t>Der meddeles tilsagn eller afslag til ansøger</w:t>
      </w:r>
      <w:r w:rsidR="002F28BF">
        <w:t>,</w:t>
      </w:r>
      <w:r>
        <w:t xml:space="preserve"> og afhængigt af pulje offentliggøres resu</w:t>
      </w:r>
      <w:r>
        <w:t>l</w:t>
      </w:r>
      <w:r>
        <w:t>tatet.</w:t>
      </w:r>
    </w:p>
    <w:p w:rsidR="0040630F" w:rsidRDefault="0040630F" w:rsidP="004756D5">
      <w:pPr>
        <w:pStyle w:val="Listeafsnit"/>
        <w:numPr>
          <w:ilvl w:val="0"/>
          <w:numId w:val="25"/>
        </w:numPr>
        <w:jc w:val="left"/>
      </w:pPr>
      <w:r>
        <w:t>Der foretages en udbetaling enten direkte, som bagudbetaling eller som forudbetaling eller som en variant af disse udbetalingsformer.</w:t>
      </w:r>
    </w:p>
    <w:p w:rsidR="0040630F" w:rsidRDefault="0040630F" w:rsidP="004756D5">
      <w:pPr>
        <w:pStyle w:val="Listeafsnit"/>
        <w:numPr>
          <w:ilvl w:val="0"/>
          <w:numId w:val="25"/>
        </w:numPr>
        <w:jc w:val="left"/>
      </w:pPr>
      <w:r>
        <w:t xml:space="preserve">Før, efter eller under udbetalingsforløbet kan/skal ansøger foretage en afrapportering som kan variere fra et omfattende regnskab til en simpel erklæring. </w:t>
      </w:r>
    </w:p>
    <w:p w:rsidR="0040630F" w:rsidRDefault="0040630F" w:rsidP="004756D5">
      <w:pPr>
        <w:pStyle w:val="Listeafsnit"/>
        <w:numPr>
          <w:ilvl w:val="0"/>
          <w:numId w:val="25"/>
        </w:numPr>
        <w:jc w:val="left"/>
      </w:pPr>
      <w:r>
        <w:lastRenderedPageBreak/>
        <w:t>Sagen sluttes, men en række hjælpeprocesser kan for</w:t>
      </w:r>
      <w:r w:rsidR="002F28BF">
        <w:t>t</w:t>
      </w:r>
      <w:r>
        <w:t>sat startes, afvikles og afsluttes</w:t>
      </w:r>
      <w:r w:rsidR="002F28BF">
        <w:t>.</w:t>
      </w:r>
      <w:r>
        <w:t xml:space="preserve">    </w:t>
      </w:r>
    </w:p>
    <w:p w:rsidR="006344D4" w:rsidRDefault="006344D4" w:rsidP="000D7095">
      <w:pPr>
        <w:jc w:val="left"/>
      </w:pPr>
    </w:p>
    <w:p w:rsidR="0040630F" w:rsidRDefault="0040630F" w:rsidP="000D7095">
      <w:pPr>
        <w:jc w:val="left"/>
      </w:pPr>
      <w:r>
        <w:t xml:space="preserve">Der er i procesoversigten </w:t>
      </w:r>
      <w:r w:rsidR="0093021C">
        <w:t xml:space="preserve">nedenfor </w:t>
      </w:r>
      <w:r>
        <w:t>taget udgangspunkt i det gennemløb</w:t>
      </w:r>
      <w:r w:rsidR="002F28BF">
        <w:t>,</w:t>
      </w:r>
      <w:r>
        <w:t xml:space="preserve"> som skal genne</w:t>
      </w:r>
      <w:r>
        <w:t>m</w:t>
      </w:r>
      <w:r>
        <w:t>føres</w:t>
      </w:r>
      <w:r w:rsidR="002F28BF">
        <w:t>,</w:t>
      </w:r>
      <w:r>
        <w:t xml:space="preserve"> fra </w:t>
      </w:r>
      <w:r w:rsidR="0093021C">
        <w:t>A</w:t>
      </w:r>
      <w:r>
        <w:t xml:space="preserve">nsøger tager beslutning om at søge en </w:t>
      </w:r>
      <w:r w:rsidR="0093021C">
        <w:t>Runde</w:t>
      </w:r>
      <w:r w:rsidR="00EB7FE0">
        <w:t>,</w:t>
      </w:r>
      <w:r w:rsidR="0093021C">
        <w:t xml:space="preserve"> til S</w:t>
      </w:r>
      <w:r>
        <w:t>agen er sluttet og der ikke foretages yderligere fra noge</w:t>
      </w:r>
      <w:r w:rsidR="002F28BF">
        <w:t>n</w:t>
      </w:r>
      <w:r>
        <w:t xml:space="preserve"> af de involverede parter. </w:t>
      </w:r>
    </w:p>
    <w:p w:rsidR="0040630F" w:rsidRDefault="0040630F" w:rsidP="006A55B9"/>
    <w:p w:rsidR="0040630F" w:rsidRDefault="00EB7223" w:rsidP="006A55B9">
      <w:r>
        <w:rPr>
          <w:noProof/>
        </w:rPr>
        <w:drawing>
          <wp:anchor distT="0" distB="0" distL="114300" distR="114300" simplePos="0" relativeHeight="251735040" behindDoc="0" locked="0" layoutInCell="1" allowOverlap="1" wp14:anchorId="06882A59" wp14:editId="30CD4D02">
            <wp:simplePos x="0" y="0"/>
            <wp:positionH relativeFrom="column">
              <wp:posOffset>-68580</wp:posOffset>
            </wp:positionH>
            <wp:positionV relativeFrom="paragraph">
              <wp:posOffset>68510</wp:posOffset>
            </wp:positionV>
            <wp:extent cx="5453444" cy="3766960"/>
            <wp:effectExtent l="0" t="0" r="0" b="508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5453444" cy="376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44D4" w:rsidRDefault="006344D4" w:rsidP="006A55B9"/>
    <w:p w:rsidR="006344D4" w:rsidRDefault="006344D4" w:rsidP="006A55B9"/>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A55B9">
      <w:pPr>
        <w:rPr>
          <w:rFonts w:cs="Arial"/>
          <w:b/>
          <w:iCs/>
          <w:sz w:val="22"/>
          <w:szCs w:val="28"/>
        </w:rPr>
      </w:pPr>
    </w:p>
    <w:p w:rsidR="006344D4" w:rsidRDefault="006344D4" w:rsidP="006344D4">
      <w:pPr>
        <w:pStyle w:val="Opstilling-talellerbogst"/>
        <w:numPr>
          <w:ilvl w:val="0"/>
          <w:numId w:val="0"/>
        </w:numPr>
        <w:jc w:val="left"/>
      </w:pPr>
      <w:r>
        <w:t>En større pro</w:t>
      </w:r>
      <w:r w:rsidR="001E3FC6">
        <w:t xml:space="preserve">cestegning </w:t>
      </w:r>
      <w:r w:rsidR="000C4ED8">
        <w:t xml:space="preserve">findes i </w:t>
      </w:r>
      <w:r w:rsidR="002902DD">
        <w:t xml:space="preserve">Bilag </w:t>
      </w:r>
      <w:r w:rsidR="002F28BF">
        <w:t>0</w:t>
      </w:r>
      <w:r w:rsidR="002902DD">
        <w:t xml:space="preserve">3A, </w:t>
      </w:r>
      <w:r w:rsidR="000C4ED8">
        <w:t>underbilag 4</w:t>
      </w:r>
      <w:r>
        <w:t>.</w:t>
      </w:r>
    </w:p>
    <w:p w:rsidR="002902DD" w:rsidRDefault="002902DD" w:rsidP="006344D4">
      <w:pPr>
        <w:pStyle w:val="Opstilling-talellerbogst"/>
        <w:numPr>
          <w:ilvl w:val="0"/>
          <w:numId w:val="0"/>
        </w:numPr>
        <w:jc w:val="left"/>
      </w:pPr>
    </w:p>
    <w:p w:rsidR="006344D4" w:rsidRDefault="006344D4" w:rsidP="006344D4">
      <w:pPr>
        <w:pStyle w:val="Overskrift2"/>
      </w:pPr>
      <w:bookmarkStart w:id="102" w:name="_Ref462054912"/>
      <w:bookmarkStart w:id="103" w:name="_Toc476856062"/>
      <w:r>
        <w:t xml:space="preserve">Beskrivelse af </w:t>
      </w:r>
      <w:r w:rsidR="007B13EC">
        <w:t xml:space="preserve">krav til </w:t>
      </w:r>
      <w:r>
        <w:t xml:space="preserve">de enkelte </w:t>
      </w:r>
      <w:r w:rsidR="006D5FC0">
        <w:t xml:space="preserve">overordnede </w:t>
      </w:r>
      <w:r>
        <w:t>processer</w:t>
      </w:r>
      <w:bookmarkEnd w:id="102"/>
      <w:bookmarkEnd w:id="103"/>
    </w:p>
    <w:p w:rsidR="006D5FC0" w:rsidRDefault="006D5FC0" w:rsidP="006A55B9">
      <w:pPr>
        <w:jc w:val="left"/>
      </w:pPr>
    </w:p>
    <w:p w:rsidR="006D5FC0" w:rsidRDefault="006D5FC0" w:rsidP="006D5FC0">
      <w:pPr>
        <w:jc w:val="left"/>
      </w:pPr>
      <w:r>
        <w:t xml:space="preserve">For læsevejledning henvises til </w:t>
      </w:r>
      <w:r w:rsidR="002902DD">
        <w:t xml:space="preserve">Bilag </w:t>
      </w:r>
      <w:r w:rsidR="002F28BF">
        <w:t>0</w:t>
      </w:r>
      <w:r w:rsidR="002902DD">
        <w:t xml:space="preserve">3A, </w:t>
      </w:r>
      <w:r>
        <w:t>appendi</w:t>
      </w:r>
      <w:r w:rsidR="002F28BF">
        <w:t>ks</w:t>
      </w:r>
      <w:r>
        <w:t xml:space="preserve"> A.</w:t>
      </w:r>
    </w:p>
    <w:p w:rsidR="006D5FC0" w:rsidRDefault="006D5FC0" w:rsidP="006A55B9">
      <w:pPr>
        <w:jc w:val="left"/>
      </w:pPr>
    </w:p>
    <w:p w:rsidR="006D5FC0" w:rsidRDefault="006D5FC0" w:rsidP="006D5FC0">
      <w:pPr>
        <w:pStyle w:val="Opstilling-talellerbogst"/>
        <w:numPr>
          <w:ilvl w:val="0"/>
          <w:numId w:val="0"/>
        </w:numPr>
        <w:jc w:val="left"/>
      </w:pPr>
      <w:r>
        <w:t xml:space="preserve">For at anskueliggøre Kundens krav til funktionaliteten er hver proces i de efterfølgende afsnit først overordnet </w:t>
      </w:r>
      <w:proofErr w:type="spellStart"/>
      <w:r>
        <w:t>beskrevet</w:t>
      </w:r>
      <w:r>
        <w:fldChar w:fldCharType="begin"/>
      </w:r>
      <w:r>
        <w:instrText xml:space="preserve"> REF _Ref461707031 \h  \* MERGEFORMAT </w:instrText>
      </w:r>
      <w:r>
        <w:fldChar w:fldCharType="separate"/>
      </w:r>
      <w:r w:rsidR="00263F8A">
        <w:t>Proces</w:t>
      </w:r>
      <w:proofErr w:type="spellEnd"/>
      <w:r w:rsidR="00263F8A">
        <w:t xml:space="preserve"> 0 - Generelt</w:t>
      </w:r>
      <w:r>
        <w:fldChar w:fldCharType="end"/>
      </w:r>
      <w:r>
        <w:t xml:space="preserve"> med de variationer</w:t>
      </w:r>
      <w:r w:rsidR="002F28BF">
        <w:t>,</w:t>
      </w:r>
      <w:r>
        <w:t xml:space="preserve"> der er mulige på overordnet procesniveau.</w:t>
      </w:r>
    </w:p>
    <w:p w:rsidR="006D5FC0" w:rsidRDefault="006D5FC0" w:rsidP="006D5FC0">
      <w:pPr>
        <w:pStyle w:val="Opstilling-talellerbogst"/>
        <w:numPr>
          <w:ilvl w:val="0"/>
          <w:numId w:val="0"/>
        </w:numPr>
        <w:jc w:val="left"/>
      </w:pPr>
    </w:p>
    <w:p w:rsidR="006D5FC0" w:rsidRDefault="006D5FC0" w:rsidP="006D5FC0">
      <w:pPr>
        <w:pStyle w:val="Opstilling-talellerbogst"/>
        <w:numPr>
          <w:ilvl w:val="0"/>
          <w:numId w:val="0"/>
        </w:numPr>
        <w:jc w:val="left"/>
      </w:pPr>
      <w:r>
        <w:t xml:space="preserve">Herefter er en eventuel sammenhæng beskrevet ved hjælp af en illustration. </w:t>
      </w:r>
    </w:p>
    <w:p w:rsidR="006D5FC0" w:rsidRDefault="006D5FC0" w:rsidP="006A55B9">
      <w:pPr>
        <w:jc w:val="left"/>
      </w:pPr>
    </w:p>
    <w:p w:rsidR="006D5FC0" w:rsidRDefault="006D5FC0" w:rsidP="006A55B9">
      <w:pPr>
        <w:jc w:val="left"/>
      </w:pPr>
      <w:r>
        <w:t xml:space="preserve">I </w:t>
      </w:r>
      <w:r w:rsidR="002902DD">
        <w:t xml:space="preserve">Bilag </w:t>
      </w:r>
      <w:r w:rsidR="002F28BF">
        <w:t>0</w:t>
      </w:r>
      <w:r w:rsidR="002902DD">
        <w:t xml:space="preserve">3A, </w:t>
      </w:r>
      <w:r w:rsidR="000C4ED8">
        <w:t xml:space="preserve">underbilag 1 </w:t>
      </w:r>
      <w:r>
        <w:t xml:space="preserve">er alle </w:t>
      </w:r>
      <w:proofErr w:type="spellStart"/>
      <w:r>
        <w:t>userstories</w:t>
      </w:r>
      <w:proofErr w:type="spellEnd"/>
      <w:r w:rsidR="0015181D">
        <w:t xml:space="preserve"> </w:t>
      </w:r>
      <w:r>
        <w:t>samlet</w:t>
      </w:r>
      <w:r w:rsidR="0015181D">
        <w:t xml:space="preserve"> </w:t>
      </w:r>
      <w:r>
        <w:t xml:space="preserve">under det pågældende procesnummer. </w:t>
      </w:r>
      <w:proofErr w:type="spellStart"/>
      <w:r>
        <w:t>Userstories</w:t>
      </w:r>
      <w:proofErr w:type="spellEnd"/>
      <w:r>
        <w:t xml:space="preserve"> indeholder en nærmere beskrivelse af de krav</w:t>
      </w:r>
      <w:r w:rsidR="002F28BF">
        <w:t>,</w:t>
      </w:r>
      <w:r>
        <w:t xml:space="preserve"> som Kunden har til Systemets virkemåde og design. </w:t>
      </w:r>
    </w:p>
    <w:p w:rsidR="006A55B9" w:rsidRDefault="006A55B9" w:rsidP="006A55B9">
      <w:pPr>
        <w:jc w:val="left"/>
      </w:pPr>
    </w:p>
    <w:p w:rsidR="006A55B9" w:rsidRDefault="000C4ED8" w:rsidP="006A55B9">
      <w:pPr>
        <w:jc w:val="left"/>
      </w:pPr>
      <w:r>
        <w:t xml:space="preserve">Bilag </w:t>
      </w:r>
      <w:r w:rsidR="002F28BF">
        <w:t>0</w:t>
      </w:r>
      <w:r>
        <w:t>3B</w:t>
      </w:r>
      <w:r w:rsidR="002F28BF">
        <w:t xml:space="preserve"> er forbeholdt T</w:t>
      </w:r>
      <w:r w:rsidR="006A55B9">
        <w:t xml:space="preserve">ilbudsgivers løsningsbeskrivelse. </w:t>
      </w:r>
    </w:p>
    <w:p w:rsidR="006344D4" w:rsidRDefault="006344D4" w:rsidP="004756D5">
      <w:pPr>
        <w:pStyle w:val="Overskrift3"/>
      </w:pPr>
      <w:bookmarkStart w:id="104" w:name="_Ref461707031"/>
      <w:bookmarkStart w:id="105" w:name="_Ref461707043"/>
      <w:bookmarkStart w:id="106" w:name="_Ref461707082"/>
      <w:bookmarkStart w:id="107" w:name="_Toc476856063"/>
      <w:r>
        <w:lastRenderedPageBreak/>
        <w:t>Proces 0 - Generelt</w:t>
      </w:r>
      <w:bookmarkEnd w:id="104"/>
      <w:bookmarkEnd w:id="105"/>
      <w:bookmarkEnd w:id="106"/>
      <w:bookmarkEnd w:id="107"/>
    </w:p>
    <w:p w:rsidR="006344D4" w:rsidRDefault="006344D4" w:rsidP="00812FF3">
      <w:pPr>
        <w:pStyle w:val="Opstilling-punkttegn"/>
        <w:numPr>
          <w:ilvl w:val="0"/>
          <w:numId w:val="0"/>
        </w:numPr>
        <w:ind w:left="720"/>
      </w:pPr>
    </w:p>
    <w:p w:rsidR="006344D4" w:rsidRDefault="006344D4" w:rsidP="00812FF3">
      <w:r>
        <w:t xml:space="preserve">Nogle </w:t>
      </w:r>
      <w:proofErr w:type="spellStart"/>
      <w:r>
        <w:t>userstories</w:t>
      </w:r>
      <w:proofErr w:type="spellEnd"/>
      <w:r>
        <w:t xml:space="preserve"> gæld</w:t>
      </w:r>
      <w:r w:rsidR="00EB7FE0">
        <w:t>er for hele S</w:t>
      </w:r>
      <w:r>
        <w:t>ystemet og er samlet under punkt 0 – generelt.</w:t>
      </w:r>
    </w:p>
    <w:p w:rsidR="006344D4" w:rsidRDefault="006344D4" w:rsidP="00812FF3"/>
    <w:p w:rsidR="006344D4" w:rsidRDefault="006344D4" w:rsidP="00812FF3">
      <w:r>
        <w:t xml:space="preserve">Da disse </w:t>
      </w:r>
      <w:proofErr w:type="spellStart"/>
      <w:r>
        <w:t>userstories</w:t>
      </w:r>
      <w:proofErr w:type="spellEnd"/>
      <w:r>
        <w:t xml:space="preserve"> vedrører generelle funktioner i systemet, er der ikke udarbejdet en te</w:t>
      </w:r>
      <w:r>
        <w:t>g</w:t>
      </w:r>
      <w:r>
        <w:t>ning</w:t>
      </w:r>
      <w:r w:rsidR="002F28BF">
        <w:t>,</w:t>
      </w:r>
      <w:r>
        <w:t xml:space="preserve"> der angiver sammenhængen mellem disse </w:t>
      </w:r>
      <w:proofErr w:type="spellStart"/>
      <w:r>
        <w:t>userstories</w:t>
      </w:r>
      <w:proofErr w:type="spellEnd"/>
      <w:r>
        <w:t>.</w:t>
      </w:r>
    </w:p>
    <w:p w:rsidR="006344D4" w:rsidRDefault="006344D4" w:rsidP="00812FF3"/>
    <w:p w:rsidR="00EB7FE0" w:rsidRDefault="0058651B" w:rsidP="00812FF3">
      <w:r>
        <w:t xml:space="preserve">De konkrete </w:t>
      </w:r>
      <w:proofErr w:type="spellStart"/>
      <w:r>
        <w:t>userstories</w:t>
      </w:r>
      <w:proofErr w:type="spellEnd"/>
      <w:r>
        <w:t xml:space="preserve"> fremgår af </w:t>
      </w:r>
      <w:r w:rsidR="00547F02">
        <w:t xml:space="preserve">bilag </w:t>
      </w:r>
      <w:r w:rsidR="002F28BF">
        <w:t>0</w:t>
      </w:r>
      <w:r w:rsidR="00547F02">
        <w:t xml:space="preserve">3A, </w:t>
      </w:r>
      <w:r>
        <w:t>Underbilag 1</w:t>
      </w:r>
    </w:p>
    <w:p w:rsidR="006344D4" w:rsidRDefault="006344D4" w:rsidP="00812FF3">
      <w:pPr>
        <w:pStyle w:val="Opstilling-punkttegn"/>
        <w:numPr>
          <w:ilvl w:val="0"/>
          <w:numId w:val="0"/>
        </w:numPr>
        <w:ind w:left="720"/>
      </w:pPr>
    </w:p>
    <w:p w:rsidR="006344D4" w:rsidRDefault="006344D4" w:rsidP="004756D5">
      <w:pPr>
        <w:pStyle w:val="Overskrift3"/>
      </w:pPr>
      <w:bookmarkStart w:id="108" w:name="_Toc476856064"/>
      <w:r>
        <w:t>Proces 1 - Udenlandsk oprettelse</w:t>
      </w:r>
      <w:bookmarkEnd w:id="108"/>
    </w:p>
    <w:p w:rsidR="006344D4" w:rsidRDefault="006344D4" w:rsidP="00812FF3">
      <w:pPr>
        <w:pStyle w:val="Opstilling-punkttegn"/>
        <w:numPr>
          <w:ilvl w:val="0"/>
          <w:numId w:val="0"/>
        </w:numPr>
        <w:ind w:left="720"/>
      </w:pPr>
    </w:p>
    <w:p w:rsidR="006344D4" w:rsidRDefault="006344D4" w:rsidP="00812FF3">
      <w:r>
        <w:t>Ansøgere der ikke har mulighed for at få Nem</w:t>
      </w:r>
      <w:r w:rsidR="00882139">
        <w:t>-</w:t>
      </w:r>
      <w:r>
        <w:t xml:space="preserve">Id, har mulighed for at oprette sig selv som </w:t>
      </w:r>
      <w:r w:rsidR="00942228">
        <w:t>ansøger</w:t>
      </w:r>
      <w:r>
        <w:t xml:space="preserve"> og få tilsendt brugernavn og password, som kan anvendes til at logge ind.</w:t>
      </w:r>
    </w:p>
    <w:p w:rsidR="006344D4" w:rsidRDefault="006344D4" w:rsidP="00812FF3">
      <w:pPr>
        <w:pStyle w:val="Opstilling-punkttegn"/>
        <w:numPr>
          <w:ilvl w:val="0"/>
          <w:numId w:val="0"/>
        </w:numPr>
        <w:ind w:left="720"/>
      </w:pPr>
    </w:p>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812FF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5pt;margin-top:6.7pt;width:201.75pt;height:244.5pt;z-index:251661312;mso-position-horizontal-relative:text;mso-position-vertical-relative:text">
            <v:imagedata r:id="rId10" o:title=""/>
            <w10:wrap type="square"/>
          </v:shape>
          <o:OLEObject Type="Embed" ProgID="Visio.Drawing.11" ShapeID="_x0000_s1026" DrawAspect="Content" ObjectID="_1550651440" r:id="rId11"/>
        </w:pict>
      </w:r>
    </w:p>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r>
        <w:t xml:space="preserve">Denne figur findes også i </w:t>
      </w:r>
      <w:r w:rsidR="00547F02">
        <w:t xml:space="preserve">bilag </w:t>
      </w:r>
      <w:r w:rsidR="00882139">
        <w:t>0</w:t>
      </w:r>
      <w:r w:rsidR="00547F02">
        <w:t xml:space="preserve">3A, </w:t>
      </w:r>
      <w:r w:rsidR="001E3FC6">
        <w:t xml:space="preserve">underbilag </w:t>
      </w:r>
      <w:r w:rsidR="000C4ED8">
        <w:t>5</w:t>
      </w:r>
      <w:r>
        <w:t>.</w:t>
      </w:r>
    </w:p>
    <w:p w:rsidR="006344D4" w:rsidRDefault="006344D4" w:rsidP="00812FF3">
      <w:pPr>
        <w:pStyle w:val="Opstilling-punkttegn"/>
        <w:numPr>
          <w:ilvl w:val="0"/>
          <w:numId w:val="0"/>
        </w:numPr>
        <w:ind w:left="720"/>
      </w:pPr>
    </w:p>
    <w:p w:rsidR="006344D4" w:rsidRDefault="00EB7FE0" w:rsidP="00812FF3">
      <w:r>
        <w:t xml:space="preserve">De konkrete </w:t>
      </w:r>
      <w:proofErr w:type="spellStart"/>
      <w:r>
        <w:t>userstories</w:t>
      </w:r>
      <w:proofErr w:type="spellEnd"/>
      <w:r>
        <w:t xml:space="preserve"> fremgår af </w:t>
      </w:r>
      <w:r w:rsidR="00547F02">
        <w:t xml:space="preserve">bilag </w:t>
      </w:r>
      <w:r w:rsidR="00882139">
        <w:t>0</w:t>
      </w:r>
      <w:r w:rsidR="00547F02">
        <w:t>3A, u</w:t>
      </w:r>
      <w:r w:rsidR="0058651B">
        <w:t>nderbilag 1</w:t>
      </w:r>
      <w:r>
        <w:t>.</w:t>
      </w:r>
      <w:r w:rsidR="006344D4">
        <w:t xml:space="preserve"> </w:t>
      </w:r>
    </w:p>
    <w:p w:rsidR="006344D4" w:rsidRDefault="006344D4" w:rsidP="00812FF3"/>
    <w:p w:rsidR="006344D4" w:rsidRDefault="006344D4" w:rsidP="00812FF3"/>
    <w:p w:rsidR="00812FF3" w:rsidRDefault="00812FF3" w:rsidP="00812FF3"/>
    <w:p w:rsidR="00812FF3" w:rsidRDefault="00812FF3" w:rsidP="00812FF3"/>
    <w:p w:rsidR="00812FF3" w:rsidRDefault="00812FF3" w:rsidP="00812FF3"/>
    <w:p w:rsidR="00812FF3" w:rsidRDefault="00812FF3" w:rsidP="00812FF3"/>
    <w:p w:rsidR="00812FF3" w:rsidRDefault="00812FF3" w:rsidP="00812FF3"/>
    <w:p w:rsidR="00812FF3" w:rsidRDefault="00812FF3" w:rsidP="00812FF3"/>
    <w:p w:rsidR="006344D4" w:rsidRDefault="006344D4" w:rsidP="004756D5">
      <w:pPr>
        <w:pStyle w:val="Overskrift3"/>
      </w:pPr>
      <w:bookmarkStart w:id="109" w:name="_Toc476856065"/>
      <w:r>
        <w:lastRenderedPageBreak/>
        <w:t>Proces 2 - Log på system</w:t>
      </w:r>
      <w:bookmarkEnd w:id="109"/>
    </w:p>
    <w:p w:rsidR="006344D4" w:rsidRDefault="006344D4" w:rsidP="00812FF3">
      <w:pPr>
        <w:pStyle w:val="Opstilling-punkttegn"/>
        <w:numPr>
          <w:ilvl w:val="0"/>
          <w:numId w:val="0"/>
        </w:numPr>
        <w:ind w:left="720"/>
      </w:pPr>
    </w:p>
    <w:p w:rsidR="006344D4" w:rsidRDefault="006344D4" w:rsidP="00812FF3">
      <w:r>
        <w:t>Ansøgere</w:t>
      </w:r>
      <w:r w:rsidR="00882139">
        <w:t>,</w:t>
      </w:r>
      <w:r>
        <w:t xml:space="preserve"> der har brugernavn/password eller </w:t>
      </w:r>
      <w:proofErr w:type="spellStart"/>
      <w:r>
        <w:t>NemId</w:t>
      </w:r>
      <w:proofErr w:type="spellEnd"/>
      <w:r>
        <w:t>/Nøglefil</w:t>
      </w:r>
      <w:r w:rsidR="00882139">
        <w:t>,</w:t>
      </w:r>
      <w:r>
        <w:t xml:space="preserve"> kan logge ind. Hvis det er første gang</w:t>
      </w:r>
      <w:r w:rsidR="00882139">
        <w:t>,</w:t>
      </w:r>
      <w:r>
        <w:t xml:space="preserve"> de logger ind skal de oplyse nogle stamdata. Hvis man som ansøger har været logget ind tidligere, skal </w:t>
      </w:r>
      <w:r w:rsidR="002E4377">
        <w:t>man</w:t>
      </w:r>
      <w:r>
        <w:t xml:space="preserve"> kontrollere </w:t>
      </w:r>
      <w:r w:rsidR="002E4377">
        <w:t>og godkende sine</w:t>
      </w:r>
      <w:r>
        <w:t xml:space="preserve"> stamdata. Stamdata kan ikke ændres hvis de er indhentet af </w:t>
      </w:r>
      <w:r w:rsidR="00882139">
        <w:t>S</w:t>
      </w:r>
      <w:r>
        <w:t>ystemet via integrationer til f.eks. CVR</w:t>
      </w:r>
      <w:r w:rsidR="00882139">
        <w:t>-</w:t>
      </w:r>
      <w:r>
        <w:t>/CPR</w:t>
      </w:r>
      <w:r w:rsidR="00882139">
        <w:t>-</w:t>
      </w:r>
      <w:r>
        <w:t>register.</w:t>
      </w:r>
    </w:p>
    <w:p w:rsidR="006344D4" w:rsidRDefault="006344D4" w:rsidP="00812FF3">
      <w:pPr>
        <w:pStyle w:val="Opstilling-punkttegn"/>
        <w:numPr>
          <w:ilvl w:val="0"/>
          <w:numId w:val="0"/>
        </w:numPr>
        <w:ind w:left="720"/>
      </w:pPr>
    </w:p>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812FF3">
      <w:r>
        <w:rPr>
          <w:noProof/>
        </w:rPr>
        <w:pict>
          <v:shape id="_x0000_s1027" type="#_x0000_t75" style="position:absolute;left:0;text-align:left;margin-left:0;margin-top:9.75pt;width:414.75pt;height:187.5pt;z-index:251662336;mso-position-horizontal-relative:text;mso-position-vertical-relative:text">
            <v:imagedata r:id="rId12" o:title=""/>
            <w10:wrap type="square"/>
          </v:shape>
          <o:OLEObject Type="Embed" ProgID="Visio.Drawing.11" ShapeID="_x0000_s1027" DrawAspect="Content" ObjectID="_1550651441" r:id="rId13"/>
        </w:pict>
      </w:r>
    </w:p>
    <w:p w:rsidR="006344D4" w:rsidRDefault="006344D4" w:rsidP="00812FF3">
      <w:r>
        <w:t xml:space="preserve">Denne figur findes også i </w:t>
      </w:r>
      <w:r w:rsidR="00547F02">
        <w:t xml:space="preserve">bilag </w:t>
      </w:r>
      <w:r w:rsidR="00882139">
        <w:t>0</w:t>
      </w:r>
      <w:r w:rsidR="00547F02">
        <w:t xml:space="preserve">3A, </w:t>
      </w:r>
      <w:r w:rsidR="001E3FC6">
        <w:t xml:space="preserve">underbilag </w:t>
      </w:r>
      <w:r w:rsidR="000C4ED8">
        <w:t>5</w:t>
      </w:r>
      <w:r>
        <w:t>.</w:t>
      </w:r>
    </w:p>
    <w:p w:rsidR="006344D4" w:rsidRDefault="006344D4" w:rsidP="00812FF3"/>
    <w:p w:rsidR="00EB7FE0" w:rsidRDefault="00EB7FE0" w:rsidP="00812FF3">
      <w:r>
        <w:t xml:space="preserve">De </w:t>
      </w:r>
      <w:r w:rsidR="0058651B">
        <w:t>k</w:t>
      </w:r>
      <w:r w:rsidR="00547F02">
        <w:t xml:space="preserve">onkrete </w:t>
      </w:r>
      <w:proofErr w:type="spellStart"/>
      <w:r w:rsidR="00547F02">
        <w:t>userstories</w:t>
      </w:r>
      <w:proofErr w:type="spellEnd"/>
      <w:r w:rsidR="00547F02">
        <w:t xml:space="preserve"> fremgår af bilag </w:t>
      </w:r>
      <w:r w:rsidR="00882139">
        <w:t>0</w:t>
      </w:r>
      <w:r w:rsidR="00547F02">
        <w:t>3A, u</w:t>
      </w:r>
      <w:r w:rsidR="0058651B">
        <w:t>nderbilag 1.</w:t>
      </w:r>
    </w:p>
    <w:p w:rsidR="006344D4" w:rsidRDefault="006344D4" w:rsidP="00812FF3"/>
    <w:p w:rsidR="006344D4" w:rsidRDefault="006344D4" w:rsidP="004756D5">
      <w:pPr>
        <w:pStyle w:val="Overskrift3"/>
      </w:pPr>
      <w:bookmarkStart w:id="110" w:name="_Toc476856066"/>
      <w:r>
        <w:t xml:space="preserve">Proces 3 - </w:t>
      </w:r>
      <w:r w:rsidR="00421534">
        <w:t>UDGÅET</w:t>
      </w:r>
      <w:bookmarkEnd w:id="110"/>
    </w:p>
    <w:p w:rsidR="006344D4" w:rsidRDefault="006344D4" w:rsidP="00812FF3">
      <w:pPr>
        <w:pStyle w:val="Opstilling-punkttegn"/>
        <w:numPr>
          <w:ilvl w:val="0"/>
          <w:numId w:val="0"/>
        </w:numPr>
        <w:ind w:left="720"/>
      </w:pPr>
    </w:p>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421534" w:rsidRDefault="00421534" w:rsidP="00812FF3"/>
    <w:p w:rsidR="006344D4" w:rsidRDefault="006344D4" w:rsidP="004756D5">
      <w:pPr>
        <w:pStyle w:val="Overskrift3"/>
      </w:pPr>
      <w:bookmarkStart w:id="111" w:name="_Toc476856067"/>
      <w:r>
        <w:lastRenderedPageBreak/>
        <w:t>Proces 4 - Min side</w:t>
      </w:r>
      <w:bookmarkEnd w:id="111"/>
    </w:p>
    <w:p w:rsidR="006344D4" w:rsidRDefault="006344D4" w:rsidP="00812FF3"/>
    <w:p w:rsidR="006344D4" w:rsidRDefault="00882139" w:rsidP="00812FF3">
      <w:r>
        <w:t>På M</w:t>
      </w:r>
      <w:r w:rsidR="006344D4">
        <w:t xml:space="preserve">in side </w:t>
      </w:r>
      <w:proofErr w:type="gramStart"/>
      <w:r w:rsidR="006344D4">
        <w:t>har ansøger</w:t>
      </w:r>
      <w:proofErr w:type="gramEnd"/>
      <w:r w:rsidR="006344D4">
        <w:t xml:space="preserve"> mulighed for at se status på </w:t>
      </w:r>
      <w:r w:rsidR="002E4377">
        <w:t xml:space="preserve">sine </w:t>
      </w:r>
      <w:r w:rsidR="006344D4">
        <w:t xml:space="preserve">åbne sager, </w:t>
      </w:r>
      <w:r w:rsidR="002E4377">
        <w:t xml:space="preserve">oprette eller besvare korrespondance til sine sager, </w:t>
      </w:r>
      <w:r w:rsidR="006344D4">
        <w:t>se tidligere ansøgninger/sager, rette sine stamdata og uda</w:t>
      </w:r>
      <w:r w:rsidR="006344D4">
        <w:t>r</w:t>
      </w:r>
      <w:r w:rsidR="006344D4">
        <w:t xml:space="preserve">bejde ansøgninger.  </w:t>
      </w:r>
    </w:p>
    <w:p w:rsidR="006344D4" w:rsidRDefault="006344D4" w:rsidP="006344D4">
      <w:pPr>
        <w:pStyle w:val="Opstilling-talellerbogst"/>
        <w:numPr>
          <w:ilvl w:val="0"/>
          <w:numId w:val="0"/>
        </w:numPr>
        <w:jc w:val="left"/>
      </w:pPr>
    </w:p>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812FF3">
      <w:r>
        <w:rPr>
          <w:noProof/>
        </w:rPr>
        <w:pict>
          <v:shape id="_x0000_s1029" type="#_x0000_t75" style="position:absolute;left:0;text-align:left;margin-left:1.5pt;margin-top:15.65pt;width:425.25pt;height:273pt;z-index:251664384;mso-position-horizontal-relative:text;mso-position-vertical-relative:text">
            <v:imagedata r:id="rId14" o:title=""/>
            <w10:wrap type="square"/>
          </v:shape>
          <o:OLEObject Type="Embed" ProgID="Visio.Drawing.11" ShapeID="_x0000_s1029" DrawAspect="Content" ObjectID="_1550651442" r:id="rId15"/>
        </w:pict>
      </w:r>
    </w:p>
    <w:p w:rsidR="006344D4" w:rsidRDefault="006344D4" w:rsidP="00812FF3">
      <w:r>
        <w:t xml:space="preserve">Denne figur findes også i </w:t>
      </w:r>
      <w:r w:rsidR="00547F02">
        <w:t xml:space="preserve">bilag </w:t>
      </w:r>
      <w:r w:rsidR="00882139">
        <w:t>0</w:t>
      </w:r>
      <w:r w:rsidR="00547F02">
        <w:t xml:space="preserve">3A, </w:t>
      </w:r>
      <w:r w:rsidR="001E3FC6">
        <w:t xml:space="preserve">underbilag </w:t>
      </w:r>
      <w:r w:rsidR="000C4ED8">
        <w:t>5</w:t>
      </w:r>
      <w:r>
        <w:t>.</w:t>
      </w:r>
    </w:p>
    <w:p w:rsidR="006344D4" w:rsidRDefault="006344D4" w:rsidP="00812FF3"/>
    <w:p w:rsidR="0058651B" w:rsidRDefault="00EB7FE0" w:rsidP="0058651B">
      <w:r>
        <w:t xml:space="preserve">De </w:t>
      </w:r>
      <w:r w:rsidR="00991C63">
        <w:t xml:space="preserve">konkrete </w:t>
      </w:r>
      <w:proofErr w:type="spellStart"/>
      <w:r w:rsidR="00991C63">
        <w:t>userstories</w:t>
      </w:r>
      <w:proofErr w:type="spellEnd"/>
      <w:r w:rsidR="00991C63">
        <w:t xml:space="preserve"> fremgår af </w:t>
      </w:r>
      <w:r w:rsidR="00547F02">
        <w:t xml:space="preserve">bilag </w:t>
      </w:r>
      <w:r w:rsidR="00882139">
        <w:t>0</w:t>
      </w:r>
      <w:r w:rsidR="00547F02">
        <w:t>3A, u</w:t>
      </w:r>
      <w:r w:rsidR="00991C63">
        <w:t>nderbilag 1.</w:t>
      </w:r>
    </w:p>
    <w:p w:rsidR="006344D4" w:rsidRDefault="006344D4" w:rsidP="00812FF3"/>
    <w:p w:rsidR="006344D4" w:rsidRDefault="006344D4" w:rsidP="004756D5">
      <w:pPr>
        <w:pStyle w:val="Overskrift3"/>
      </w:pPr>
      <w:bookmarkStart w:id="112" w:name="_Toc476856068"/>
      <w:r>
        <w:t>Proces 5 - Ansøgning</w:t>
      </w:r>
      <w:bookmarkEnd w:id="112"/>
    </w:p>
    <w:p w:rsidR="006344D4" w:rsidRDefault="006344D4" w:rsidP="00812FF3"/>
    <w:p w:rsidR="006344D4" w:rsidRDefault="006344D4" w:rsidP="00812FF3">
      <w:r>
        <w:t xml:space="preserve">Via </w:t>
      </w:r>
      <w:r w:rsidR="00882139">
        <w:t>M</w:t>
      </w:r>
      <w:r>
        <w:t xml:space="preserve">in side kan ansøger vælge den konkrete pulje og udfylde ansøgningen til puljen. </w:t>
      </w:r>
    </w:p>
    <w:p w:rsidR="006344D4" w:rsidRDefault="006344D4" w:rsidP="00812FF3">
      <w:r>
        <w:t>Til hver pulje/runde er der tilknyttet specifikke tekster og kriterier</w:t>
      </w:r>
      <w:r w:rsidR="00882139">
        <w:t>,</w:t>
      </w:r>
      <w:r>
        <w:t xml:space="preserve"> som er gældende når ansøgning udarbejdes og som derfor gemmes som </w:t>
      </w:r>
      <w:r w:rsidR="00882139">
        <w:t xml:space="preserve">en </w:t>
      </w:r>
      <w:r>
        <w:t>del af ansøgning</w:t>
      </w:r>
      <w:r w:rsidR="00882139">
        <w:t>en</w:t>
      </w:r>
      <w:r>
        <w:t>.</w:t>
      </w:r>
    </w:p>
    <w:p w:rsidR="006344D4" w:rsidRDefault="006344D4" w:rsidP="00812FF3">
      <w:r>
        <w:t xml:space="preserve">Ansøgningen er unik for hver pulje og kan indeholde forskellige data. Ansøgning indsendes når ansøger </w:t>
      </w:r>
      <w:r w:rsidR="002E4377">
        <w:t>signerer</w:t>
      </w:r>
      <w:r>
        <w:t xml:space="preserve"> ansøgningen, men afleveres først endeligt når ansøgningsfristen nås. Indtil da kan ansøger redigere eller slette sin ansøgning.</w:t>
      </w:r>
    </w:p>
    <w:p w:rsidR="006344D4" w:rsidRDefault="006344D4" w:rsidP="00812FF3"/>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6344D4" w:rsidP="00812FF3"/>
    <w:p w:rsidR="006344D4" w:rsidRDefault="006344D4" w:rsidP="00812FF3"/>
    <w:p w:rsidR="006344D4" w:rsidRDefault="006344D4" w:rsidP="00812FF3"/>
    <w:p w:rsidR="006344D4" w:rsidRDefault="006344D4" w:rsidP="00812FF3"/>
    <w:p w:rsidR="006344D4" w:rsidRDefault="00824029" w:rsidP="00812FF3">
      <w:r>
        <w:rPr>
          <w:noProof/>
        </w:rPr>
        <w:lastRenderedPageBreak/>
        <w:pict>
          <v:shape id="_x0000_s1030" type="#_x0000_t75" style="position:absolute;left:0;text-align:left;margin-left:-3.75pt;margin-top:4.2pt;width:425.25pt;height:204pt;z-index:251665408;mso-position-horizontal-relative:text;mso-position-vertical-relative:text">
            <v:imagedata r:id="rId16" o:title=""/>
            <w10:wrap type="square"/>
          </v:shape>
          <o:OLEObject Type="Embed" ProgID="Visio.Drawing.11" ShapeID="_x0000_s1030" DrawAspect="Content" ObjectID="_1550651443" r:id="rId17"/>
        </w:pict>
      </w:r>
    </w:p>
    <w:p w:rsidR="006344D4" w:rsidRDefault="006344D4" w:rsidP="00812FF3">
      <w:r>
        <w:t xml:space="preserve">Denne figur findes også i </w:t>
      </w:r>
      <w:r w:rsidR="00547F02">
        <w:t xml:space="preserve">bilag </w:t>
      </w:r>
      <w:r w:rsidR="00882139">
        <w:t>0</w:t>
      </w:r>
      <w:r w:rsidR="00547F02">
        <w:t xml:space="preserve">3A, </w:t>
      </w:r>
      <w:r w:rsidR="001E3FC6">
        <w:t xml:space="preserve">underbilag </w:t>
      </w:r>
      <w:r w:rsidR="000C4ED8">
        <w:t>5</w:t>
      </w:r>
      <w:r>
        <w:t>.</w:t>
      </w:r>
    </w:p>
    <w:p w:rsidR="006344D4" w:rsidRDefault="006344D4" w:rsidP="00812FF3"/>
    <w:p w:rsidR="00EB7FE0" w:rsidRDefault="00EB7FE0" w:rsidP="00812FF3">
      <w:r>
        <w:t xml:space="preserve">De </w:t>
      </w:r>
      <w:r w:rsidR="00991C63">
        <w:t xml:space="preserve">konkrete </w:t>
      </w:r>
      <w:proofErr w:type="spellStart"/>
      <w:r w:rsidR="00991C63">
        <w:t>userstories</w:t>
      </w:r>
      <w:proofErr w:type="spellEnd"/>
      <w:r w:rsidR="00991C63">
        <w:t xml:space="preserve"> fremgår af </w:t>
      </w:r>
      <w:r w:rsidR="00547F02">
        <w:t xml:space="preserve">bilag </w:t>
      </w:r>
      <w:r w:rsidR="00882139">
        <w:t>0</w:t>
      </w:r>
      <w:r w:rsidR="00547F02">
        <w:t>3A, u</w:t>
      </w:r>
      <w:r w:rsidR="00991C63">
        <w:t>nderbilag 1.</w:t>
      </w:r>
    </w:p>
    <w:p w:rsidR="006344D4" w:rsidRDefault="006344D4" w:rsidP="00812FF3"/>
    <w:p w:rsidR="006344D4" w:rsidRDefault="006344D4" w:rsidP="004756D5">
      <w:pPr>
        <w:pStyle w:val="Overskrift3"/>
      </w:pPr>
      <w:bookmarkStart w:id="113" w:name="_Toc476856069"/>
      <w:r>
        <w:t>Proces 6 - Kommunikation om sag</w:t>
      </w:r>
      <w:bookmarkEnd w:id="113"/>
    </w:p>
    <w:p w:rsidR="006344D4" w:rsidRDefault="006344D4" w:rsidP="00812FF3"/>
    <w:p w:rsidR="006344D4" w:rsidRDefault="006344D4" w:rsidP="00812FF3">
      <w:r>
        <w:t xml:space="preserve">Via </w:t>
      </w:r>
      <w:r w:rsidR="00882139">
        <w:t>M</w:t>
      </w:r>
      <w:r>
        <w:t xml:space="preserve">in side kan der kommunikeres </w:t>
      </w:r>
      <w:r w:rsidR="002E4377">
        <w:t>om en</w:t>
      </w:r>
      <w:r>
        <w:t xml:space="preserve"> sag. Denne kommunikation gemmes på sag og kan tilgås via kommunikation og via sag.</w:t>
      </w:r>
    </w:p>
    <w:p w:rsidR="006344D4" w:rsidRDefault="006344D4" w:rsidP="00812FF3"/>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812FF3">
      <w:r>
        <w:rPr>
          <w:noProof/>
        </w:rPr>
        <w:pict>
          <v:shape id="_x0000_s1031" type="#_x0000_t75" style="position:absolute;left:0;text-align:left;margin-left:0;margin-top:8.9pt;width:272.25pt;height:74.25pt;z-index:251666432;mso-position-horizontal-relative:text;mso-position-vertical-relative:text">
            <v:imagedata r:id="rId18" o:title=""/>
            <w10:wrap type="square"/>
          </v:shape>
          <o:OLEObject Type="Embed" ProgID="Visio.Drawing.11" ShapeID="_x0000_s1031" DrawAspect="Content" ObjectID="_1550651444" r:id="rId19"/>
        </w:pict>
      </w:r>
    </w:p>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r>
        <w:t xml:space="preserve">Denne figur findes også i </w:t>
      </w:r>
      <w:r w:rsidR="00547F02">
        <w:t xml:space="preserve">bilag </w:t>
      </w:r>
      <w:r w:rsidR="00882139">
        <w:t>0</w:t>
      </w:r>
      <w:r w:rsidR="00547F02">
        <w:t xml:space="preserve">3A, </w:t>
      </w:r>
      <w:r w:rsidR="001E3FC6">
        <w:t xml:space="preserve">underbilag </w:t>
      </w:r>
      <w:r w:rsidR="000C4ED8">
        <w:t>5</w:t>
      </w:r>
      <w:r>
        <w:t>.</w:t>
      </w:r>
    </w:p>
    <w:p w:rsidR="006344D4" w:rsidRDefault="006344D4" w:rsidP="00812FF3"/>
    <w:p w:rsidR="00EB7FE0" w:rsidRDefault="00EB7FE0" w:rsidP="00812FF3">
      <w:r>
        <w:t xml:space="preserve">De </w:t>
      </w:r>
      <w:r w:rsidR="00991C63">
        <w:t xml:space="preserve">konkrete </w:t>
      </w:r>
      <w:proofErr w:type="spellStart"/>
      <w:r w:rsidR="00991C63">
        <w:t>userstories</w:t>
      </w:r>
      <w:proofErr w:type="spellEnd"/>
      <w:r w:rsidR="00991C63">
        <w:t xml:space="preserve"> fremgår af </w:t>
      </w:r>
      <w:r w:rsidR="00547F02">
        <w:t xml:space="preserve">bilag </w:t>
      </w:r>
      <w:r w:rsidR="00882139">
        <w:t>0</w:t>
      </w:r>
      <w:r w:rsidR="00547F02">
        <w:t>3A, u</w:t>
      </w:r>
      <w:r w:rsidR="00991C63">
        <w:t>nderbilag 1.</w:t>
      </w:r>
    </w:p>
    <w:p w:rsidR="006344D4" w:rsidRDefault="006344D4" w:rsidP="00812FF3"/>
    <w:p w:rsidR="006344D4" w:rsidRDefault="006344D4" w:rsidP="004756D5">
      <w:pPr>
        <w:pStyle w:val="Overskrift3"/>
      </w:pPr>
      <w:bookmarkStart w:id="114" w:name="_Toc476856070"/>
      <w:r>
        <w:t>Proces 7 - Vurdering/behandling</w:t>
      </w:r>
      <w:bookmarkEnd w:id="114"/>
    </w:p>
    <w:p w:rsidR="006344D4" w:rsidRDefault="006344D4" w:rsidP="00812FF3"/>
    <w:p w:rsidR="006344D4" w:rsidRDefault="006344D4" w:rsidP="00812FF3">
      <w:r>
        <w:t>Når ansøgningen er afleveret</w:t>
      </w:r>
      <w:r w:rsidR="00882139">
        <w:t>,</w:t>
      </w:r>
      <w:r>
        <w:t xml:space="preserve"> bliver ansøgningen til en sag</w:t>
      </w:r>
      <w:r w:rsidR="00882139">
        <w:t>,</w:t>
      </w:r>
      <w:r>
        <w:t xml:space="preserve"> der skal behandles som en o</w:t>
      </w:r>
      <w:r>
        <w:t>p</w:t>
      </w:r>
      <w:r>
        <w:t xml:space="preserve">gave hos sagsbehandler.   </w:t>
      </w:r>
    </w:p>
    <w:p w:rsidR="006344D4" w:rsidRDefault="006344D4" w:rsidP="00812FF3">
      <w:r>
        <w:t>Når runden skal behandles hos sagsbehandler bliver sagen præsenteret som en opgave for det sagsbehandler team der ”ejer” puljen. En sagsbehandler kan ”plukke” opgaven og ge</w:t>
      </w:r>
      <w:r>
        <w:t>n</w:t>
      </w:r>
      <w:r>
        <w:t>nemføre de nødvendige skridt. Undervejs i behandlingen kan der kaldes puljespecifikke beregninger</w:t>
      </w:r>
      <w:r w:rsidR="00882139">
        <w:t>,</w:t>
      </w:r>
      <w:r>
        <w:t xml:space="preserve"> og sagerne kan sendes til udvalg hvis dette er specificeret i opsætningen af puljen</w:t>
      </w:r>
      <w:r w:rsidR="00F550EF">
        <w:t>.</w:t>
      </w:r>
    </w:p>
    <w:p w:rsidR="006344D4" w:rsidRDefault="006344D4" w:rsidP="006344D4">
      <w:pPr>
        <w:pStyle w:val="Opstilling-talellerbogst"/>
        <w:numPr>
          <w:ilvl w:val="0"/>
          <w:numId w:val="0"/>
        </w:numPr>
        <w:jc w:val="left"/>
      </w:pPr>
      <w:r>
        <w:lastRenderedPageBreak/>
        <w:t xml:space="preserve">De enkelte </w:t>
      </w:r>
      <w:proofErr w:type="spellStart"/>
      <w:r>
        <w:t>userstories</w:t>
      </w:r>
      <w:proofErr w:type="spellEnd"/>
      <w:r>
        <w:t xml:space="preserve"> sammenhæng er angivet nedenfor:</w:t>
      </w:r>
    </w:p>
    <w:p w:rsidR="006344D4" w:rsidRDefault="00824029" w:rsidP="00812FF3">
      <w:r>
        <w:rPr>
          <w:noProof/>
        </w:rPr>
        <w:pict>
          <v:shape id="_x0000_s1032" type="#_x0000_t75" style="position:absolute;left:0;text-align:left;margin-left:0;margin-top:3.45pt;width:425.25pt;height:321pt;z-index:251667456;mso-position-horizontal-relative:text;mso-position-vertical-relative:text">
            <v:imagedata r:id="rId20" o:title=""/>
            <w10:wrap type="square"/>
          </v:shape>
          <o:OLEObject Type="Embed" ProgID="Visio.Drawing.11" ShapeID="_x0000_s1032" DrawAspect="Content" ObjectID="_1550651445" r:id="rId21"/>
        </w:pict>
      </w:r>
    </w:p>
    <w:p w:rsidR="006344D4" w:rsidRDefault="006344D4" w:rsidP="00812FF3">
      <w:r>
        <w:t xml:space="preserve">Denne figur findes også i </w:t>
      </w:r>
      <w:r w:rsidR="00547F02">
        <w:t xml:space="preserve">bilag </w:t>
      </w:r>
      <w:r w:rsidR="00882139">
        <w:t>0</w:t>
      </w:r>
      <w:r w:rsidR="00547F02">
        <w:t xml:space="preserve">3A, </w:t>
      </w:r>
      <w:r w:rsidR="001E3FC6">
        <w:t xml:space="preserve">underbilag </w:t>
      </w:r>
      <w:r w:rsidR="000C4ED8">
        <w:t>5</w:t>
      </w:r>
      <w:r>
        <w:t>.</w:t>
      </w:r>
    </w:p>
    <w:p w:rsidR="006344D4" w:rsidRDefault="006344D4" w:rsidP="00812FF3"/>
    <w:p w:rsidR="00EB7FE0" w:rsidRDefault="00EB7FE0" w:rsidP="00812FF3">
      <w:r>
        <w:t xml:space="preserve">De </w:t>
      </w:r>
      <w:r w:rsidR="00991C63">
        <w:t xml:space="preserve">konkrete </w:t>
      </w:r>
      <w:proofErr w:type="spellStart"/>
      <w:r w:rsidR="00991C63">
        <w:t>userstories</w:t>
      </w:r>
      <w:proofErr w:type="spellEnd"/>
      <w:r w:rsidR="00991C63">
        <w:t xml:space="preserve"> fremgår af </w:t>
      </w:r>
      <w:r w:rsidR="00547F02">
        <w:t xml:space="preserve">bilag </w:t>
      </w:r>
      <w:r w:rsidR="00882139">
        <w:t>0</w:t>
      </w:r>
      <w:r w:rsidR="00547F02">
        <w:t>3A, u</w:t>
      </w:r>
      <w:r w:rsidR="00991C63">
        <w:t>nderbilag 1.</w:t>
      </w:r>
    </w:p>
    <w:p w:rsidR="006344D4" w:rsidRDefault="006344D4" w:rsidP="00812FF3"/>
    <w:p w:rsidR="006344D4" w:rsidRDefault="006344D4" w:rsidP="004756D5">
      <w:pPr>
        <w:pStyle w:val="Overskrift3"/>
      </w:pPr>
      <w:bookmarkStart w:id="115" w:name="_Toc476856071"/>
      <w:r>
        <w:t>Proces 8 - Udvalgsbehandling</w:t>
      </w:r>
      <w:bookmarkEnd w:id="115"/>
    </w:p>
    <w:p w:rsidR="006344D4" w:rsidRDefault="006344D4" w:rsidP="00812FF3"/>
    <w:p w:rsidR="006344D4" w:rsidRDefault="006344D4" w:rsidP="00812FF3">
      <w:r>
        <w:t>Når ansøgningen er afleveret</w:t>
      </w:r>
      <w:r w:rsidR="00882139">
        <w:t>,</w:t>
      </w:r>
      <w:r>
        <w:t xml:space="preserve"> bliver ansøgningen til en af sagerne der skal behandles hos et udvalg. Sagerne modtages enten direkte efter afleveringen eller videresendes til udvalg efter en første screening hos en sagsbehandler/udvalgssekretær. Når runden skal behandles af et udvalg</w:t>
      </w:r>
      <w:r w:rsidR="00882139">
        <w:t>,</w:t>
      </w:r>
      <w:r>
        <w:t xml:space="preserve"> bliver sagen præsenteret som en af alle rundens sager for udvalgsmedlemmerne.</w:t>
      </w:r>
      <w:r w:rsidRPr="00496D6A">
        <w:t xml:space="preserve"> </w:t>
      </w:r>
      <w:r>
        <w:t xml:space="preserve">Sagsbehandler/udvalgssekretær kan sende generelle dokumenter ved siden af til udvalg – f.eks. en dagsorden.   </w:t>
      </w:r>
    </w:p>
    <w:p w:rsidR="006344D4" w:rsidRDefault="006344D4" w:rsidP="00812FF3"/>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812FF3">
      <w:r>
        <w:rPr>
          <w:noProof/>
        </w:rPr>
        <w:lastRenderedPageBreak/>
        <w:pict>
          <v:shape id="_x0000_s1033" type="#_x0000_t75" style="position:absolute;left:0;text-align:left;margin-left:0;margin-top:4.25pt;width:425.25pt;height:242.25pt;z-index:251668480;mso-position-horizontal-relative:text;mso-position-vertical-relative:text">
            <v:imagedata r:id="rId22" o:title=""/>
            <w10:wrap type="square"/>
          </v:shape>
          <o:OLEObject Type="Embed" ProgID="Visio.Drawing.11" ShapeID="_x0000_s1033" DrawAspect="Content" ObjectID="_1550651446" r:id="rId23"/>
        </w:pict>
      </w:r>
    </w:p>
    <w:p w:rsidR="006344D4" w:rsidRDefault="006344D4" w:rsidP="00812FF3">
      <w:r>
        <w:t xml:space="preserve">Denne figur findes også i </w:t>
      </w:r>
      <w:r w:rsidR="00895693">
        <w:t xml:space="preserve">bilag </w:t>
      </w:r>
      <w:r w:rsidR="00882139">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991C63">
        <w:t xml:space="preserve">konkrete </w:t>
      </w:r>
      <w:proofErr w:type="spellStart"/>
      <w:r w:rsidR="00991C63">
        <w:t>userstories</w:t>
      </w:r>
      <w:proofErr w:type="spellEnd"/>
      <w:r w:rsidR="00991C63">
        <w:t xml:space="preserve"> fremgår af </w:t>
      </w:r>
      <w:r w:rsidR="00895693">
        <w:t xml:space="preserve">bilag </w:t>
      </w:r>
      <w:r w:rsidR="00882139">
        <w:t>0</w:t>
      </w:r>
      <w:r w:rsidR="00895693">
        <w:t>3A, u</w:t>
      </w:r>
      <w:r w:rsidR="00991C63">
        <w:t>nderbilag 1.</w:t>
      </w:r>
    </w:p>
    <w:p w:rsidR="006344D4" w:rsidRDefault="006344D4" w:rsidP="00812FF3"/>
    <w:p w:rsidR="006344D4" w:rsidRDefault="006344D4" w:rsidP="004756D5">
      <w:pPr>
        <w:pStyle w:val="Overskrift3"/>
      </w:pPr>
      <w:bookmarkStart w:id="116" w:name="_Toc476856072"/>
      <w:r>
        <w:t>Proces 9 - Objektiv beregning</w:t>
      </w:r>
      <w:bookmarkEnd w:id="116"/>
    </w:p>
    <w:p w:rsidR="006344D4" w:rsidRDefault="006344D4" w:rsidP="00812FF3"/>
    <w:p w:rsidR="006344D4" w:rsidRDefault="006344D4" w:rsidP="00812FF3">
      <w:r>
        <w:t>Når ansøgningen er afleveret</w:t>
      </w:r>
      <w:r w:rsidR="00ED3503">
        <w:t>,</w:t>
      </w:r>
      <w:r>
        <w:t xml:space="preserve"> bliver ansøgningen til en sag der indgår i en objektiv bere</w:t>
      </w:r>
      <w:r>
        <w:t>g</w:t>
      </w:r>
      <w:r>
        <w:t xml:space="preserve">ning.   </w:t>
      </w:r>
    </w:p>
    <w:p w:rsidR="006344D4" w:rsidRDefault="006344D4" w:rsidP="00812FF3">
      <w:r>
        <w:t>Når puljen/runden skal behandles af en objektiv beregning</w:t>
      </w:r>
      <w:r w:rsidR="00ED3503">
        <w:t>,</w:t>
      </w:r>
      <w:r>
        <w:t xml:space="preserve"> bliver sagen behandlet som en af alle sager, af en til puljen opsat beregningsmotor.</w:t>
      </w:r>
    </w:p>
    <w:p w:rsidR="006344D4" w:rsidRDefault="006344D4" w:rsidP="00812FF3"/>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812FF3">
      <w:r>
        <w:rPr>
          <w:noProof/>
        </w:rPr>
        <w:pict>
          <v:shape id="_x0000_s1034" type="#_x0000_t75" style="position:absolute;left:0;text-align:left;margin-left:0;margin-top:5.6pt;width:424.5pt;height:123.75pt;z-index:251669504;mso-position-horizontal-relative:text;mso-position-vertical-relative:text">
            <v:imagedata r:id="rId24" o:title=""/>
            <w10:wrap type="square"/>
          </v:shape>
          <o:OLEObject Type="Embed" ProgID="Visio.Drawing.11" ShapeID="_x0000_s1034" DrawAspect="Content" ObjectID="_1550651447" r:id="rId25"/>
        </w:pict>
      </w:r>
    </w:p>
    <w:p w:rsidR="006344D4" w:rsidRDefault="006344D4" w:rsidP="00812FF3">
      <w:r>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991C63">
        <w:t xml:space="preserve">konkrete </w:t>
      </w:r>
      <w:proofErr w:type="spellStart"/>
      <w:r w:rsidR="00991C63">
        <w:t>userstories</w:t>
      </w:r>
      <w:proofErr w:type="spellEnd"/>
      <w:r w:rsidR="00991C63">
        <w:t xml:space="preserve"> fremgår af </w:t>
      </w:r>
      <w:r w:rsidR="00895693">
        <w:t xml:space="preserve">bilag </w:t>
      </w:r>
      <w:r w:rsidR="00ED3503">
        <w:t>0</w:t>
      </w:r>
      <w:r w:rsidR="00895693">
        <w:t>3A, u</w:t>
      </w:r>
      <w:r w:rsidR="00991C63">
        <w:t>nderbilag 1.</w:t>
      </w:r>
    </w:p>
    <w:p w:rsidR="006344D4" w:rsidRDefault="006344D4" w:rsidP="00812FF3"/>
    <w:p w:rsidR="006344D4" w:rsidRDefault="006344D4" w:rsidP="00812FF3"/>
    <w:p w:rsidR="006344D4" w:rsidRDefault="006344D4" w:rsidP="004756D5">
      <w:pPr>
        <w:pStyle w:val="Overskrift3"/>
      </w:pPr>
      <w:bookmarkStart w:id="117" w:name="_Toc476856073"/>
      <w:r>
        <w:lastRenderedPageBreak/>
        <w:t>Proces 10 - Tilbagetrækning af ansøgning</w:t>
      </w:r>
      <w:bookmarkEnd w:id="117"/>
    </w:p>
    <w:p w:rsidR="006344D4" w:rsidRDefault="006344D4" w:rsidP="00812FF3"/>
    <w:p w:rsidR="006344D4" w:rsidRDefault="006344D4" w:rsidP="00812FF3">
      <w:r>
        <w:t>Ansøger kan indtil tilsagn eller afslag er afgivet</w:t>
      </w:r>
      <w:r w:rsidR="00ED3503">
        <w:t>,</w:t>
      </w:r>
      <w:r>
        <w:t xml:space="preserve"> trække ansøgningen tilbage. I så fald slu</w:t>
      </w:r>
      <w:r>
        <w:t>t</w:t>
      </w:r>
      <w:r>
        <w:t>tes sagen og alle dokumenter og data fryses. Alle sideløbende hjælpeprocesser afsluttes ligeledes.</w:t>
      </w:r>
    </w:p>
    <w:p w:rsidR="006344D4" w:rsidRDefault="006344D4" w:rsidP="00812FF3"/>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812FF3">
      <w:r>
        <w:rPr>
          <w:noProof/>
        </w:rPr>
        <w:pict>
          <v:shape id="_x0000_s1035" type="#_x0000_t75" style="position:absolute;left:0;text-align:left;margin-left:0;margin-top:14.3pt;width:272.25pt;height:244.5pt;z-index:251670528;mso-position-horizontal-relative:text;mso-position-vertical-relative:text">
            <v:imagedata r:id="rId26" o:title=""/>
            <w10:wrap type="square"/>
          </v:shape>
          <o:OLEObject Type="Embed" ProgID="Visio.Drawing.11" ShapeID="_x0000_s1035" DrawAspect="Content" ObjectID="_1550651448" r:id="rId27"/>
        </w:pict>
      </w:r>
    </w:p>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6344D4" w:rsidRDefault="006344D4" w:rsidP="00812FF3">
      <w:r>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991C63">
        <w:t xml:space="preserve">konkrete </w:t>
      </w:r>
      <w:proofErr w:type="spellStart"/>
      <w:r w:rsidR="00991C63">
        <w:t>userstories</w:t>
      </w:r>
      <w:proofErr w:type="spellEnd"/>
      <w:r w:rsidR="00991C63">
        <w:t xml:space="preserve"> fremgår af </w:t>
      </w:r>
      <w:r w:rsidR="00895693">
        <w:t xml:space="preserve">bilag </w:t>
      </w:r>
      <w:r w:rsidR="00ED3503">
        <w:t>0</w:t>
      </w:r>
      <w:r w:rsidR="00895693">
        <w:t>3A, u</w:t>
      </w:r>
      <w:r w:rsidR="00991C63">
        <w:t>nderbilag 1.</w:t>
      </w:r>
    </w:p>
    <w:p w:rsidR="006344D4" w:rsidRDefault="006344D4" w:rsidP="00812FF3"/>
    <w:p w:rsidR="006344D4" w:rsidRDefault="006344D4" w:rsidP="004756D5">
      <w:pPr>
        <w:pStyle w:val="Overskrift3"/>
      </w:pPr>
      <w:bookmarkStart w:id="118" w:name="_Toc476856074"/>
      <w:r>
        <w:t>Proces 11 - Stikprøve</w:t>
      </w:r>
      <w:bookmarkEnd w:id="118"/>
    </w:p>
    <w:p w:rsidR="006344D4" w:rsidRDefault="006344D4" w:rsidP="00812FF3"/>
    <w:p w:rsidR="006344D4" w:rsidRDefault="006344D4" w:rsidP="00812FF3">
      <w:r>
        <w:t>På puljen opsættes stikprøvestørrelse og hvordan stikprøve trækkes. Når afslag eller tilsagn er givet</w:t>
      </w:r>
      <w:r w:rsidR="00ED3503">
        <w:t>,</w:t>
      </w:r>
      <w:r>
        <w:t xml:space="preserve"> vælges sager til stikprøve automatisk ud fra den population der er bestemt på ba</w:t>
      </w:r>
      <w:r>
        <w:t>g</w:t>
      </w:r>
      <w:r>
        <w:t>grund af opsætningen.</w:t>
      </w:r>
    </w:p>
    <w:p w:rsidR="006344D4" w:rsidRDefault="006344D4" w:rsidP="00812FF3">
      <w:r>
        <w:t>Herudover kan sagsbehandler vælge en sag ud til manuel stikprøve. Denne stikprøveudta</w:t>
      </w:r>
      <w:r>
        <w:t>g</w:t>
      </w:r>
      <w:r>
        <w:t>ning noteres på sagen og trækkes ud over den automatiske trukne stikprøve</w:t>
      </w:r>
      <w:r w:rsidR="00ED3503">
        <w:t>-</w:t>
      </w:r>
      <w:r>
        <w:t>procent. En manuel udtaget stikprøve behandles efterfølgende nøjagtig som de øvrige stikprøver.</w:t>
      </w:r>
    </w:p>
    <w:p w:rsidR="006344D4" w:rsidRDefault="006344D4" w:rsidP="00812FF3"/>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6344D4" w:rsidP="00812FF3"/>
    <w:p w:rsidR="006344D4" w:rsidRDefault="006344D4" w:rsidP="00812FF3"/>
    <w:p w:rsidR="006344D4" w:rsidRDefault="006344D4" w:rsidP="00812FF3"/>
    <w:p w:rsidR="006344D4" w:rsidRDefault="006344D4" w:rsidP="00812FF3"/>
    <w:p w:rsidR="006344D4" w:rsidRDefault="006344D4" w:rsidP="00812FF3"/>
    <w:p w:rsidR="00EE2111" w:rsidRDefault="00824029" w:rsidP="00812FF3">
      <w:r>
        <w:rPr>
          <w:noProof/>
        </w:rPr>
        <w:lastRenderedPageBreak/>
        <w:pict>
          <v:shape id="_x0000_s1052" type="#_x0000_t75" style="position:absolute;left:0;text-align:left;margin-left:0;margin-top:-39.25pt;width:394.85pt;height:233.2pt;z-index:251737088;mso-position-horizontal-relative:text;mso-position-vertical-relative:text">
            <v:imagedata r:id="rId28" o:title=""/>
          </v:shape>
          <o:OLEObject Type="Embed" ProgID="Visio.Drawing.11" ShapeID="_x0000_s1052" DrawAspect="Content" ObjectID="_1550651449" r:id="rId29"/>
        </w:pict>
      </w:r>
    </w:p>
    <w:p w:rsidR="00EE2111" w:rsidRDefault="00EE2111" w:rsidP="00812FF3"/>
    <w:p w:rsidR="00EE2111" w:rsidRDefault="00EE2111" w:rsidP="00812FF3"/>
    <w:p w:rsidR="00EE2111" w:rsidRDefault="00EE2111" w:rsidP="00812FF3"/>
    <w:p w:rsidR="00EE2111" w:rsidRDefault="00EE2111" w:rsidP="00812FF3"/>
    <w:p w:rsidR="00EE2111" w:rsidRDefault="00EE2111" w:rsidP="00812FF3"/>
    <w:p w:rsidR="00EE2111" w:rsidRDefault="00EE2111" w:rsidP="00812FF3"/>
    <w:p w:rsidR="00EE2111" w:rsidRDefault="00EE2111" w:rsidP="00812FF3"/>
    <w:p w:rsidR="00EE2111" w:rsidRDefault="00EE2111" w:rsidP="00812FF3"/>
    <w:p w:rsidR="00EE2111" w:rsidRDefault="00EE2111" w:rsidP="00812FF3"/>
    <w:p w:rsidR="00EE2111" w:rsidRDefault="00EE2111" w:rsidP="00812FF3"/>
    <w:p w:rsidR="00EE2111" w:rsidRDefault="00EE2111" w:rsidP="00812FF3"/>
    <w:p w:rsidR="00EE2111" w:rsidRDefault="00EE2111" w:rsidP="00812FF3"/>
    <w:p w:rsidR="00EE2111" w:rsidRDefault="00EE2111" w:rsidP="00812FF3"/>
    <w:p w:rsidR="006344D4" w:rsidRDefault="006344D4" w:rsidP="00812FF3">
      <w:r>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991C63">
        <w:t xml:space="preserve">konkrete </w:t>
      </w:r>
      <w:proofErr w:type="spellStart"/>
      <w:r w:rsidR="00991C63">
        <w:t>userstories</w:t>
      </w:r>
      <w:proofErr w:type="spellEnd"/>
      <w:r w:rsidR="00991C63">
        <w:t xml:space="preserve"> fremgår af </w:t>
      </w:r>
      <w:r w:rsidR="00895693">
        <w:t xml:space="preserve">bilag </w:t>
      </w:r>
      <w:r w:rsidR="00ED3503">
        <w:t>0</w:t>
      </w:r>
      <w:r w:rsidR="00895693">
        <w:t>3A, u</w:t>
      </w:r>
      <w:r w:rsidR="00991C63">
        <w:t>nderbilag 1.</w:t>
      </w:r>
    </w:p>
    <w:p w:rsidR="006344D4" w:rsidRDefault="006344D4" w:rsidP="00812FF3"/>
    <w:p w:rsidR="006344D4" w:rsidRDefault="006344D4" w:rsidP="004756D5">
      <w:pPr>
        <w:pStyle w:val="Overskrift3"/>
      </w:pPr>
      <w:bookmarkStart w:id="119" w:name="_Toc476856075"/>
      <w:r>
        <w:t>Proces 12 - Beregning</w:t>
      </w:r>
      <w:bookmarkEnd w:id="119"/>
      <w:r>
        <w:t xml:space="preserve"> </w:t>
      </w:r>
    </w:p>
    <w:p w:rsidR="006344D4" w:rsidRDefault="006344D4" w:rsidP="00812FF3"/>
    <w:p w:rsidR="006344D4" w:rsidRDefault="006344D4" w:rsidP="00812FF3">
      <w:r>
        <w:t>Sagsbehandler kan kalde en puljespecifik opsat beregning</w:t>
      </w:r>
      <w:r w:rsidR="00ED3503">
        <w:t>,</w:t>
      </w:r>
      <w:r>
        <w:t xml:space="preserve"> der kan assistere med at finde tildelingsbeløb og fordelingen af beløb imellem de sager</w:t>
      </w:r>
      <w:r w:rsidR="00ED3503">
        <w:t>,</w:t>
      </w:r>
      <w:r>
        <w:t xml:space="preserve"> der er indstillet til tilsagn etc. som led i vurderingen eller afgørelsen. Beregningen kan kaldes flere gange</w:t>
      </w:r>
      <w:r w:rsidR="00ED3503">
        <w:t>,</w:t>
      </w:r>
      <w:r>
        <w:t xml:space="preserve"> og sagsbehandler kan vælge at overføre resultat til sagen/sagerne eller lade være.</w:t>
      </w:r>
    </w:p>
    <w:p w:rsidR="006344D4" w:rsidRDefault="006344D4" w:rsidP="00812FF3"/>
    <w:p w:rsidR="006344D4" w:rsidRDefault="00824029" w:rsidP="006344D4">
      <w:pPr>
        <w:pStyle w:val="Opstilling-talellerbogst"/>
        <w:numPr>
          <w:ilvl w:val="0"/>
          <w:numId w:val="0"/>
        </w:numPr>
        <w:jc w:val="left"/>
      </w:pPr>
      <w:r>
        <w:rPr>
          <w:noProof/>
        </w:rPr>
        <w:pict>
          <v:shape id="_x0000_s1037" type="#_x0000_t75" style="position:absolute;margin-left:0;margin-top:23.55pt;width:425.25pt;height:186pt;z-index:251672576;mso-position-horizontal-relative:text;mso-position-vertical-relative:text">
            <v:imagedata r:id="rId30" o:title=""/>
            <w10:wrap type="square"/>
          </v:shape>
          <o:OLEObject Type="Embed" ProgID="Visio.Drawing.11" ShapeID="_x0000_s1037" DrawAspect="Content" ObjectID="_1550651450" r:id="rId31"/>
        </w:pict>
      </w:r>
      <w:r w:rsidR="006344D4">
        <w:t xml:space="preserve">De enkelte </w:t>
      </w:r>
      <w:proofErr w:type="spellStart"/>
      <w:r w:rsidR="006344D4">
        <w:t>userstories</w:t>
      </w:r>
      <w:proofErr w:type="spellEnd"/>
      <w:r w:rsidR="006344D4">
        <w:t xml:space="preserve"> sammenhæng er angivet nedenfor:</w:t>
      </w:r>
    </w:p>
    <w:p w:rsidR="00EE2111" w:rsidRDefault="00EE2111" w:rsidP="00812FF3"/>
    <w:p w:rsidR="006344D4" w:rsidRDefault="006344D4" w:rsidP="00812FF3">
      <w:r>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991C63">
        <w:t xml:space="preserve">konkrete </w:t>
      </w:r>
      <w:proofErr w:type="spellStart"/>
      <w:r w:rsidR="00991C63">
        <w:t>userstories</w:t>
      </w:r>
      <w:proofErr w:type="spellEnd"/>
      <w:r w:rsidR="00991C63">
        <w:t xml:space="preserve"> fremgår af </w:t>
      </w:r>
      <w:r w:rsidR="00895693">
        <w:t xml:space="preserve">bilag </w:t>
      </w:r>
      <w:r w:rsidR="00ED3503">
        <w:t>0</w:t>
      </w:r>
      <w:r w:rsidR="00895693">
        <w:t>3A, u</w:t>
      </w:r>
      <w:r w:rsidR="00991C63">
        <w:t>nderbilag 1.</w:t>
      </w:r>
    </w:p>
    <w:p w:rsidR="006344D4" w:rsidRDefault="006344D4" w:rsidP="00812FF3"/>
    <w:p w:rsidR="006344D4" w:rsidRDefault="006344D4" w:rsidP="004756D5">
      <w:pPr>
        <w:pStyle w:val="Overskrift3"/>
      </w:pPr>
      <w:bookmarkStart w:id="120" w:name="_Toc476856076"/>
      <w:r>
        <w:lastRenderedPageBreak/>
        <w:t>Proces 13 - Afgørelse</w:t>
      </w:r>
      <w:bookmarkEnd w:id="120"/>
    </w:p>
    <w:p w:rsidR="006344D4" w:rsidRDefault="006344D4" w:rsidP="00812FF3"/>
    <w:p w:rsidR="006344D4" w:rsidRDefault="006344D4" w:rsidP="00812FF3">
      <w:r>
        <w:t>Sagsbehandler eller udvalg afgør, på baggrund af den modtagne indstilling, sagen ved at udforme og afkrydse afslagsbegrundelser og tilsagnsbeløb. Beregning kan kaldes for at fas</w:t>
      </w:r>
      <w:r>
        <w:t>t</w:t>
      </w:r>
      <w:r>
        <w:t xml:space="preserve">sætte de endelige beløb. Indstillingen godkendes af en godkender eller af udvalgsformand.  </w:t>
      </w:r>
    </w:p>
    <w:p w:rsidR="006344D4" w:rsidRDefault="006344D4" w:rsidP="006344D4">
      <w:pPr>
        <w:jc w:val="left"/>
      </w:pPr>
    </w:p>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6344D4">
      <w:pPr>
        <w:jc w:val="left"/>
      </w:pPr>
      <w:r>
        <w:rPr>
          <w:noProof/>
        </w:rPr>
        <w:pict>
          <v:shape id="_x0000_s1038" type="#_x0000_t75" style="position:absolute;margin-left:-.75pt;margin-top:9.75pt;width:425.25pt;height:354.75pt;z-index:251673600;mso-position-horizontal-relative:text;mso-position-vertical-relative:text">
            <v:imagedata r:id="rId32" o:title=""/>
            <w10:wrap type="square"/>
          </v:shape>
          <o:OLEObject Type="Embed" ProgID="Visio.Drawing.11" ShapeID="_x0000_s1038" DrawAspect="Content" ObjectID="_1550651451" r:id="rId33"/>
        </w:pict>
      </w:r>
    </w:p>
    <w:p w:rsidR="006344D4" w:rsidRDefault="006344D4" w:rsidP="00812FF3">
      <w:r>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991C63">
        <w:t xml:space="preserve">konkrete </w:t>
      </w:r>
      <w:proofErr w:type="spellStart"/>
      <w:r w:rsidR="00991C63">
        <w:t>userstories</w:t>
      </w:r>
      <w:proofErr w:type="spellEnd"/>
      <w:r w:rsidR="00991C63">
        <w:t xml:space="preserve"> fremgår af </w:t>
      </w:r>
      <w:r w:rsidR="00895693">
        <w:t xml:space="preserve">bilag </w:t>
      </w:r>
      <w:r w:rsidR="00ED3503">
        <w:t>0</w:t>
      </w:r>
      <w:r w:rsidR="00895693">
        <w:t>3A, u</w:t>
      </w:r>
      <w:r w:rsidR="00991C63">
        <w:t>nderbilag 1.</w:t>
      </w:r>
    </w:p>
    <w:p w:rsidR="006344D4" w:rsidRDefault="006344D4" w:rsidP="00812FF3"/>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ED3503" w:rsidRDefault="00ED3503" w:rsidP="006344D4">
      <w:pPr>
        <w:jc w:val="left"/>
      </w:pPr>
    </w:p>
    <w:p w:rsidR="00ED3503" w:rsidRDefault="00ED3503" w:rsidP="006344D4">
      <w:pPr>
        <w:jc w:val="left"/>
      </w:pPr>
    </w:p>
    <w:p w:rsidR="00ED3503" w:rsidRDefault="00ED3503" w:rsidP="006344D4">
      <w:pPr>
        <w:jc w:val="left"/>
      </w:pPr>
    </w:p>
    <w:p w:rsidR="006344D4" w:rsidRDefault="006344D4" w:rsidP="004756D5">
      <w:pPr>
        <w:pStyle w:val="Overskrift3"/>
      </w:pPr>
      <w:bookmarkStart w:id="121" w:name="_Toc476856077"/>
      <w:r>
        <w:lastRenderedPageBreak/>
        <w:t>Proces 14 - Afslag</w:t>
      </w:r>
      <w:bookmarkEnd w:id="121"/>
    </w:p>
    <w:p w:rsidR="006344D4" w:rsidRDefault="006344D4" w:rsidP="006344D4">
      <w:pPr>
        <w:jc w:val="left"/>
      </w:pPr>
    </w:p>
    <w:p w:rsidR="006344D4" w:rsidRDefault="006344D4" w:rsidP="006344D4">
      <w:pPr>
        <w:jc w:val="left"/>
      </w:pPr>
      <w:r>
        <w:t>Sager</w:t>
      </w:r>
      <w:r w:rsidR="00ED3503">
        <w:t>,</w:t>
      </w:r>
      <w:r>
        <w:t xml:space="preserve"> hvor der skal gives afslag er markeret med afslagsbegrundelser og der sendes et brev til ansøger med afslag og begrundelser</w:t>
      </w:r>
      <w:r w:rsidR="00ED3503">
        <w:t>,</w:t>
      </w:r>
      <w:r>
        <w:t xml:space="preserve"> hvorefter sagen sluttes.</w:t>
      </w:r>
    </w:p>
    <w:p w:rsidR="006344D4" w:rsidRDefault="006344D4" w:rsidP="006344D4">
      <w:pPr>
        <w:jc w:val="left"/>
      </w:pPr>
    </w:p>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824029" w:rsidP="006344D4">
      <w:pPr>
        <w:jc w:val="left"/>
      </w:pPr>
      <w:r>
        <w:rPr>
          <w:noProof/>
        </w:rPr>
        <w:pict>
          <v:shape id="_x0000_s1039" type="#_x0000_t75" style="position:absolute;margin-left:0;margin-top:-118.8pt;width:272.25pt;height:130.5pt;z-index:251674624;mso-position-horizontal:absolute;mso-position-horizontal-relative:text;mso-position-vertical:absolute;mso-position-vertical-relative:text">
            <v:imagedata r:id="rId34" o:title=""/>
            <w10:wrap type="square"/>
          </v:shape>
          <o:OLEObject Type="Embed" ProgID="Visio.Drawing.11" ShapeID="_x0000_s1039" DrawAspect="Content" ObjectID="_1550651452" r:id="rId35"/>
        </w:pict>
      </w:r>
    </w:p>
    <w:p w:rsidR="006344D4" w:rsidRDefault="006344D4" w:rsidP="00812FF3">
      <w:r>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991C63">
        <w:t xml:space="preserve">konkrete </w:t>
      </w:r>
      <w:proofErr w:type="spellStart"/>
      <w:r w:rsidR="00991C63">
        <w:t>userstories</w:t>
      </w:r>
      <w:proofErr w:type="spellEnd"/>
      <w:r w:rsidR="00991C63">
        <w:t xml:space="preserve"> fremgår af </w:t>
      </w:r>
      <w:r w:rsidR="00895693">
        <w:t xml:space="preserve">bilag </w:t>
      </w:r>
      <w:r w:rsidR="00ED3503">
        <w:t>0</w:t>
      </w:r>
      <w:r w:rsidR="00895693">
        <w:t>3A, u</w:t>
      </w:r>
      <w:r w:rsidR="00991C63">
        <w:t>nderbilag 1.</w:t>
      </w:r>
      <w:r>
        <w:t xml:space="preserve"> </w:t>
      </w:r>
    </w:p>
    <w:p w:rsidR="006344D4" w:rsidRDefault="006344D4" w:rsidP="006344D4">
      <w:pPr>
        <w:jc w:val="left"/>
      </w:pPr>
    </w:p>
    <w:p w:rsidR="006344D4" w:rsidRDefault="006344D4" w:rsidP="004756D5">
      <w:pPr>
        <w:pStyle w:val="Overskrift3"/>
      </w:pPr>
      <w:bookmarkStart w:id="122" w:name="_Toc476856078"/>
      <w:r>
        <w:t>Proces 15 - Tilsagn</w:t>
      </w:r>
      <w:bookmarkEnd w:id="122"/>
    </w:p>
    <w:p w:rsidR="006344D4" w:rsidRDefault="006344D4" w:rsidP="006344D4">
      <w:pPr>
        <w:jc w:val="left"/>
      </w:pPr>
    </w:p>
    <w:p w:rsidR="006344D4" w:rsidRDefault="006344D4" w:rsidP="006344D4">
      <w:pPr>
        <w:jc w:val="left"/>
      </w:pPr>
      <w:r>
        <w:t>Sager med et godkendt tilsagn og beløb (</w:t>
      </w:r>
      <w:r w:rsidR="00ED3503">
        <w:t xml:space="preserve">ved </w:t>
      </w:r>
      <w:r>
        <w:t>tilladelser</w:t>
      </w:r>
      <w:r w:rsidR="00ED3503">
        <w:t>, alene</w:t>
      </w:r>
      <w:r>
        <w:t xml:space="preserve"> </w:t>
      </w:r>
      <w:r w:rsidR="00ED3503">
        <w:t>tilsagn</w:t>
      </w:r>
      <w:r>
        <w:t xml:space="preserve">) tildeles tilsagn til de valgte formål. Udbetalingssummen reserveres i Navision på puljen.  </w:t>
      </w:r>
    </w:p>
    <w:p w:rsidR="006344D4" w:rsidRDefault="006344D4" w:rsidP="006344D4">
      <w:pPr>
        <w:jc w:val="left"/>
      </w:pPr>
    </w:p>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6344D4">
      <w:pPr>
        <w:jc w:val="left"/>
      </w:pPr>
      <w:r>
        <w:rPr>
          <w:noProof/>
        </w:rPr>
        <w:pict>
          <v:shape id="_x0000_s1040" type="#_x0000_t75" style="position:absolute;margin-left:0;margin-top:7.8pt;width:343.5pt;height:187.5pt;z-index:251675648;mso-position-horizontal-relative:text;mso-position-vertical-relative:text">
            <v:imagedata r:id="rId36" o:title=""/>
            <w10:wrap type="square"/>
          </v:shape>
          <o:OLEObject Type="Embed" ProgID="Visio.Drawing.11" ShapeID="_x0000_s1040" DrawAspect="Content" ObjectID="_1550651453" r:id="rId37"/>
        </w:pict>
      </w: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812FF3">
      <w:r>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991C63">
        <w:t xml:space="preserve">konkrete </w:t>
      </w:r>
      <w:proofErr w:type="spellStart"/>
      <w:r w:rsidR="00991C63">
        <w:t>userstories</w:t>
      </w:r>
      <w:proofErr w:type="spellEnd"/>
      <w:r w:rsidR="00991C63">
        <w:t xml:space="preserve"> fremgår af </w:t>
      </w:r>
      <w:r w:rsidR="00895693">
        <w:t xml:space="preserve">bilag </w:t>
      </w:r>
      <w:r w:rsidR="00ED3503">
        <w:t>0</w:t>
      </w:r>
      <w:r w:rsidR="00895693">
        <w:t>3A, u</w:t>
      </w:r>
      <w:r w:rsidR="00991C63">
        <w:t>nderbilag 1.</w:t>
      </w:r>
    </w:p>
    <w:p w:rsidR="006344D4" w:rsidRDefault="006344D4" w:rsidP="006344D4">
      <w:pPr>
        <w:jc w:val="left"/>
      </w:pPr>
    </w:p>
    <w:p w:rsidR="006344D4" w:rsidRDefault="006344D4" w:rsidP="006344D4">
      <w:pPr>
        <w:jc w:val="left"/>
      </w:pPr>
    </w:p>
    <w:p w:rsidR="006344D4" w:rsidRDefault="006344D4" w:rsidP="004756D5">
      <w:pPr>
        <w:pStyle w:val="Overskrift3"/>
      </w:pPr>
      <w:bookmarkStart w:id="123" w:name="_Toc476856079"/>
      <w:r w:rsidRPr="004756D5">
        <w:rPr>
          <w:rStyle w:val="Overskrift3Tegn"/>
        </w:rPr>
        <w:lastRenderedPageBreak/>
        <w:t>P</w:t>
      </w:r>
      <w:r>
        <w:t>roces 16 - Klage</w:t>
      </w:r>
      <w:bookmarkEnd w:id="123"/>
    </w:p>
    <w:p w:rsidR="006344D4" w:rsidRDefault="006344D4" w:rsidP="006344D4">
      <w:pPr>
        <w:jc w:val="left"/>
      </w:pPr>
    </w:p>
    <w:p w:rsidR="006344D4" w:rsidRDefault="006344D4" w:rsidP="006344D4">
      <w:pPr>
        <w:jc w:val="left"/>
      </w:pPr>
      <w:r>
        <w:t>Sagsbehandler kan starte en klageproces. Klagen kan enten vedrøre en enkelt sag eller en runde. Klage</w:t>
      </w:r>
      <w:r w:rsidR="00ED3503">
        <w:t>-</w:t>
      </w:r>
      <w:r>
        <w:t>behandlingen er stort set manuel, men der er dog lejlighed til at sende breve og vedhæftede dokumenter fra klageprocessen. En klagesag ender med en afgørelse</w:t>
      </w:r>
      <w:r w:rsidR="00ED3503">
        <w:t>,</w:t>
      </w:r>
      <w:r>
        <w:t xml:space="preserve"> som slutter klageprocessen.</w:t>
      </w:r>
    </w:p>
    <w:p w:rsidR="006344D4" w:rsidRDefault="006344D4" w:rsidP="006344D4">
      <w:pPr>
        <w:jc w:val="left"/>
      </w:pPr>
    </w:p>
    <w:p w:rsidR="006344D4" w:rsidRDefault="00824029" w:rsidP="006344D4">
      <w:pPr>
        <w:pStyle w:val="Opstilling-talellerbogst"/>
        <w:numPr>
          <w:ilvl w:val="0"/>
          <w:numId w:val="0"/>
        </w:numPr>
        <w:jc w:val="left"/>
      </w:pPr>
      <w:r>
        <w:rPr>
          <w:noProof/>
        </w:rPr>
        <w:pict>
          <v:shape id="_x0000_s1041" type="#_x0000_t75" style="position:absolute;margin-left:0;margin-top:20.25pt;width:255.95pt;height:176.25pt;z-index:251676672;mso-position-horizontal-relative:text;mso-position-vertical-relative:text">
            <v:imagedata r:id="rId38" o:title=""/>
            <w10:wrap type="square"/>
          </v:shape>
          <o:OLEObject Type="Embed" ProgID="Visio.Drawing.11" ShapeID="_x0000_s1041" DrawAspect="Content" ObjectID="_1550651454" r:id="rId39"/>
        </w:pict>
      </w:r>
      <w:r w:rsidR="006344D4">
        <w:t xml:space="preserve">De enkelte </w:t>
      </w:r>
      <w:proofErr w:type="spellStart"/>
      <w:r w:rsidR="006344D4">
        <w:t>userstories</w:t>
      </w:r>
      <w:proofErr w:type="spellEnd"/>
      <w:r w:rsidR="006344D4">
        <w:t xml:space="preserve"> sammenhæng er angivet nedenfor:</w:t>
      </w: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812FF3">
      <w:r>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ED3503">
        <w:t>0</w:t>
      </w:r>
      <w:r w:rsidR="00895693">
        <w:t>3A, u</w:t>
      </w:r>
      <w:r w:rsidR="005F0BE1">
        <w:t>nderbilag 1.</w:t>
      </w:r>
    </w:p>
    <w:p w:rsidR="006344D4" w:rsidRDefault="006344D4" w:rsidP="006344D4">
      <w:pPr>
        <w:jc w:val="left"/>
      </w:pPr>
    </w:p>
    <w:p w:rsidR="006344D4" w:rsidRDefault="006344D4" w:rsidP="004756D5">
      <w:pPr>
        <w:pStyle w:val="Overskrift3"/>
      </w:pPr>
      <w:bookmarkStart w:id="124" w:name="_Toc476856080"/>
      <w:r>
        <w:t>Proces 17 - Offentliggørelse</w:t>
      </w:r>
      <w:bookmarkEnd w:id="124"/>
    </w:p>
    <w:p w:rsidR="006344D4" w:rsidRDefault="006344D4" w:rsidP="006344D4">
      <w:pPr>
        <w:jc w:val="left"/>
      </w:pPr>
    </w:p>
    <w:p w:rsidR="006344D4" w:rsidRDefault="006344D4" w:rsidP="006344D4">
      <w:pPr>
        <w:jc w:val="left"/>
      </w:pPr>
      <w:r>
        <w:t>På den enkelte pulje opsættes offentliggørelsestidspunkt, hvilke felter og typen af sager der skal offentliggøres. Der opsættes ligeledes</w:t>
      </w:r>
      <w:r w:rsidR="00ED3503">
        <w:t>,</w:t>
      </w:r>
      <w:r>
        <w:t xml:space="preserve"> på hvilke hjemmeside offentliggørelsen finder sted. Når kriterierne er til stede</w:t>
      </w:r>
      <w:r w:rsidR="00ED3503">
        <w:t>,</w:t>
      </w:r>
      <w:r>
        <w:t xml:space="preserve"> offentliggør systemet automatisk de ønskede data på det ønskede tidspunkt.</w:t>
      </w:r>
    </w:p>
    <w:p w:rsidR="006344D4" w:rsidRDefault="006344D4" w:rsidP="006344D4">
      <w:pPr>
        <w:jc w:val="left"/>
      </w:pPr>
    </w:p>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6344D4">
      <w:pPr>
        <w:jc w:val="left"/>
      </w:pPr>
      <w:r>
        <w:rPr>
          <w:noProof/>
        </w:rPr>
        <w:pict>
          <v:shape id="_x0000_s1042" type="#_x0000_t75" style="position:absolute;margin-left:0;margin-top:2.5pt;width:255.95pt;height:167.5pt;z-index:251677696;mso-position-horizontal-relative:text;mso-position-vertical-relative:text">
            <v:imagedata r:id="rId40" o:title=""/>
            <w10:wrap type="square"/>
          </v:shape>
          <o:OLEObject Type="Embed" ProgID="Visio.Drawing.11" ShapeID="_x0000_s1042" DrawAspect="Content" ObjectID="_1550651455" r:id="rId41"/>
        </w:pict>
      </w: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6344D4">
      <w:pPr>
        <w:jc w:val="left"/>
      </w:pPr>
    </w:p>
    <w:p w:rsidR="006344D4" w:rsidRDefault="006344D4" w:rsidP="00812FF3">
      <w:r>
        <w:lastRenderedPageBreak/>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6344D4" w:rsidRDefault="006344D4" w:rsidP="00812FF3"/>
    <w:p w:rsidR="001C57B4" w:rsidRDefault="001C57B4" w:rsidP="00812FF3">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ED3503">
        <w:t>0</w:t>
      </w:r>
      <w:r w:rsidR="00895693">
        <w:t>3A, u</w:t>
      </w:r>
      <w:r w:rsidR="005F0BE1">
        <w:t>nderbilag 1.</w:t>
      </w:r>
    </w:p>
    <w:p w:rsidR="00ED3503" w:rsidRDefault="00ED3503" w:rsidP="00812FF3"/>
    <w:p w:rsidR="006344D4" w:rsidRDefault="006344D4" w:rsidP="004756D5">
      <w:pPr>
        <w:pStyle w:val="Overskrift3"/>
      </w:pPr>
      <w:bookmarkStart w:id="125" w:name="_Toc476856081"/>
      <w:r>
        <w:t>Proces 18 - Udbetaling</w:t>
      </w:r>
      <w:bookmarkEnd w:id="125"/>
    </w:p>
    <w:p w:rsidR="006344D4" w:rsidRDefault="006344D4" w:rsidP="006344D4">
      <w:pPr>
        <w:jc w:val="left"/>
      </w:pPr>
    </w:p>
    <w:p w:rsidR="006344D4" w:rsidRDefault="006344D4" w:rsidP="006344D4">
      <w:pPr>
        <w:jc w:val="left"/>
      </w:pPr>
      <w:r>
        <w:t>Udbetaling foregår efter en fastlagt betalingsplan</w:t>
      </w:r>
      <w:r w:rsidR="00ED3503">
        <w:t>,</w:t>
      </w:r>
      <w:r>
        <w:t xml:space="preserve"> der er opsat på pulje/runde. Antallet af rater bestemmes her og udbetalingsdatoer fastlægges i forhold til datoer på den enkelte sag og i forhold til den enkelte runde. Sagsbehandleren har mulighed for at justere/redigere b</w:t>
      </w:r>
      <w:r>
        <w:t>e</w:t>
      </w:r>
      <w:r>
        <w:t>løb og de enkelte betalingsdatoer under sagsbehandlingen. Ved udbetaling kan det være en betingelse</w:t>
      </w:r>
      <w:r w:rsidR="00ED3503">
        <w:t>,</w:t>
      </w:r>
      <w:r>
        <w:t xml:space="preserve"> at afrapporteringen er modtaget og godkendt. Ved udbetaling oprettes der en udbetalingspost som overføres til Navision</w:t>
      </w:r>
      <w:r w:rsidR="00ED3503">
        <w:t>,</w:t>
      </w:r>
      <w:r>
        <w:t xml:space="preserve"> 5 dage før den skal udbetales. Se også ASTA udbetalingsproces i </w:t>
      </w:r>
      <w:r w:rsidR="00895693">
        <w:t xml:space="preserve">bilag </w:t>
      </w:r>
      <w:r w:rsidR="00ED3503">
        <w:t>0</w:t>
      </w:r>
      <w:r w:rsidR="00895693">
        <w:t xml:space="preserve">3A, </w:t>
      </w:r>
      <w:r w:rsidR="001E3FC6">
        <w:t xml:space="preserve">underbilag </w:t>
      </w:r>
      <w:r w:rsidR="00895693">
        <w:t>3</w:t>
      </w:r>
      <w:r>
        <w:t>.</w:t>
      </w:r>
    </w:p>
    <w:p w:rsidR="006344D4" w:rsidRDefault="006344D4" w:rsidP="006344D4">
      <w:pPr>
        <w:jc w:val="left"/>
      </w:pPr>
    </w:p>
    <w:p w:rsidR="006344D4" w:rsidRDefault="006344D4" w:rsidP="006344D4">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6344D4">
      <w:pPr>
        <w:jc w:val="left"/>
      </w:pPr>
      <w:r>
        <w:rPr>
          <w:noProof/>
        </w:rPr>
        <w:pict>
          <v:shape id="_x0000_s1043" type="#_x0000_t75" style="position:absolute;margin-left:-.75pt;margin-top:4.5pt;width:424.5pt;height:403.5pt;z-index:251678720;mso-position-horizontal-relative:text;mso-position-vertical-relative:text">
            <v:imagedata r:id="rId42" o:title=""/>
            <w10:wrap type="square"/>
          </v:shape>
          <o:OLEObject Type="Embed" ProgID="Visio.Drawing.11" ShapeID="_x0000_s1043" DrawAspect="Content" ObjectID="_1550651456" r:id="rId43"/>
        </w:pict>
      </w:r>
    </w:p>
    <w:p w:rsidR="006344D4" w:rsidRDefault="006344D4" w:rsidP="00812FF3">
      <w:r>
        <w:t xml:space="preserve">Denne figur findes også i </w:t>
      </w:r>
      <w:r w:rsidR="00895693">
        <w:t xml:space="preserve">bilag </w:t>
      </w:r>
      <w:r w:rsidR="00ED3503">
        <w:t>0</w:t>
      </w:r>
      <w:r w:rsidR="00895693">
        <w:t xml:space="preserve">3A, </w:t>
      </w:r>
      <w:r w:rsidR="001E3FC6">
        <w:t xml:space="preserve">underbilag </w:t>
      </w:r>
      <w:r w:rsidR="000C4ED8">
        <w:t>5</w:t>
      </w:r>
      <w:r>
        <w:t>.</w:t>
      </w:r>
    </w:p>
    <w:p w:rsidR="00EE2111" w:rsidRDefault="00EE2111" w:rsidP="00812FF3"/>
    <w:p w:rsidR="001C57B4" w:rsidRDefault="001C57B4" w:rsidP="00812FF3">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ED3503">
        <w:t>0</w:t>
      </w:r>
      <w:r w:rsidR="00895693">
        <w:t>3A, u</w:t>
      </w:r>
      <w:r w:rsidR="005F0BE1">
        <w:t>nderbilag 1.</w:t>
      </w:r>
    </w:p>
    <w:p w:rsidR="006344D4" w:rsidRDefault="006344D4" w:rsidP="006344D4">
      <w:pPr>
        <w:jc w:val="left"/>
      </w:pPr>
    </w:p>
    <w:p w:rsidR="006344D4" w:rsidRDefault="006344D4" w:rsidP="003E0344">
      <w:pPr>
        <w:pStyle w:val="Overskrift3"/>
      </w:pPr>
      <w:bookmarkStart w:id="126" w:name="_Toc476856082"/>
      <w:r>
        <w:t>Proces 19 - Bortfald/nedskrivning</w:t>
      </w:r>
      <w:bookmarkEnd w:id="126"/>
    </w:p>
    <w:p w:rsidR="006344D4" w:rsidRDefault="006344D4" w:rsidP="006344D4">
      <w:pPr>
        <w:jc w:val="left"/>
      </w:pPr>
    </w:p>
    <w:p w:rsidR="006344D4" w:rsidRDefault="00824029" w:rsidP="006344D4">
      <w:pPr>
        <w:jc w:val="left"/>
      </w:pPr>
      <w:r>
        <w:rPr>
          <w:noProof/>
        </w:rPr>
        <w:pict>
          <v:shape id="_x0000_s1044" type="#_x0000_t75" style="position:absolute;margin-left:0;margin-top:98.1pt;width:424.5pt;height:182.25pt;z-index:251712512;mso-position-horizontal-relative:text;mso-position-vertical-relative:text">
            <v:imagedata r:id="rId44" o:title=""/>
            <w10:wrap type="square"/>
          </v:shape>
          <o:OLEObject Type="Embed" ProgID="Visio.Drawing.11" ShapeID="_x0000_s1044" DrawAspect="Content" ObjectID="_1550651457" r:id="rId45"/>
        </w:pict>
      </w:r>
      <w:r w:rsidR="006344D4">
        <w:t>Sagsbehandler kan efter at tilsagn er givet bortfalde ansøgningen</w:t>
      </w:r>
      <w:r w:rsidR="00ED3503">
        <w:t>,</w:t>
      </w:r>
      <w:r w:rsidR="006344D4">
        <w:t xml:space="preserve"> hvis ansøger anmoder herom. Afhængigt af om udbetalinger er igangsat bruges forskellige varianter af processen. Hvis der allerede er udbetalt et beløb til ansøger</w:t>
      </w:r>
      <w:r w:rsidR="00ED3503">
        <w:t>,</w:t>
      </w:r>
      <w:r w:rsidR="006344D4">
        <w:t xml:space="preserve"> vil processen tilbagebetaling også blive anvendt.</w:t>
      </w:r>
    </w:p>
    <w:p w:rsidR="000D7095" w:rsidRDefault="000D7095" w:rsidP="006344D4">
      <w:pPr>
        <w:jc w:val="left"/>
      </w:pPr>
    </w:p>
    <w:p w:rsidR="000D7095" w:rsidRDefault="000D7095" w:rsidP="000D7095">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0D7095" w:rsidRDefault="000D7095" w:rsidP="006344D4">
      <w:pPr>
        <w:jc w:val="left"/>
      </w:pPr>
    </w:p>
    <w:p w:rsidR="000D7095" w:rsidRDefault="000D7095" w:rsidP="00812FF3">
      <w:r>
        <w:t xml:space="preserve">Denne figur findes også i </w:t>
      </w:r>
      <w:r w:rsidR="00895693">
        <w:t xml:space="preserve">bilag </w:t>
      </w:r>
      <w:r w:rsidR="00ED3503">
        <w:t>0</w:t>
      </w:r>
      <w:r w:rsidR="00895693">
        <w:t xml:space="preserve">3A, </w:t>
      </w:r>
      <w:r>
        <w:t xml:space="preserve">underbilag </w:t>
      </w:r>
      <w:r w:rsidR="000C4ED8">
        <w:t>5</w:t>
      </w:r>
      <w:r>
        <w:t>.</w:t>
      </w:r>
    </w:p>
    <w:p w:rsidR="000D7095" w:rsidRDefault="000D7095" w:rsidP="00812FF3"/>
    <w:p w:rsidR="001C57B4" w:rsidRDefault="001C57B4" w:rsidP="00812FF3">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ED3503">
        <w:t>0</w:t>
      </w:r>
      <w:r w:rsidR="00895693">
        <w:t>3A, u</w:t>
      </w:r>
      <w:r w:rsidR="005F0BE1">
        <w:t>nderbilag 1.</w:t>
      </w:r>
    </w:p>
    <w:p w:rsidR="0040630F" w:rsidRDefault="0040630F" w:rsidP="006344D4">
      <w:pPr>
        <w:jc w:val="left"/>
      </w:pPr>
    </w:p>
    <w:p w:rsidR="00653205" w:rsidRDefault="0040630F" w:rsidP="00653205">
      <w:pPr>
        <w:pStyle w:val="Overskrift3"/>
      </w:pPr>
      <w:bookmarkStart w:id="127" w:name="_Toc476856083"/>
      <w:r>
        <w:t xml:space="preserve">Proces </w:t>
      </w:r>
      <w:r w:rsidR="006344D4">
        <w:t>20</w:t>
      </w:r>
      <w:r>
        <w:t xml:space="preserve"> - </w:t>
      </w:r>
      <w:r w:rsidR="006344D4">
        <w:t>Afrapportering</w:t>
      </w:r>
      <w:bookmarkEnd w:id="127"/>
    </w:p>
    <w:p w:rsidR="00653205" w:rsidRDefault="00653205" w:rsidP="006344D4">
      <w:pPr>
        <w:jc w:val="left"/>
      </w:pPr>
    </w:p>
    <w:p w:rsidR="006344D4" w:rsidRDefault="006344D4" w:rsidP="006344D4">
      <w:pPr>
        <w:jc w:val="left"/>
      </w:pPr>
      <w:r>
        <w:t>Afrapportering kan finde sted et hvilket som helst sted under et udbetalingsforløb. Ved ba</w:t>
      </w:r>
      <w:r>
        <w:t>g</w:t>
      </w:r>
      <w:r>
        <w:t>udbetaling finder afrapporteringen sted</w:t>
      </w:r>
      <w:r w:rsidR="0091333E">
        <w:t>,</w:t>
      </w:r>
      <w:r>
        <w:t xml:space="preserve"> før pengene udbetales. Ved forudbetaling finder afrapporteringen sted efter at hele beløbet er udbetalt. Ved </w:t>
      </w:r>
      <w:proofErr w:type="spellStart"/>
      <w:r>
        <w:t>acontobetaling</w:t>
      </w:r>
      <w:proofErr w:type="spellEnd"/>
      <w:r>
        <w:t xml:space="preserve"> udbetales en del af beløbet aconto og efter afrapportering udbetales restbeløbet som bagudbetaling. </w:t>
      </w:r>
    </w:p>
    <w:p w:rsidR="006344D4" w:rsidRDefault="006344D4" w:rsidP="006344D4">
      <w:pPr>
        <w:jc w:val="left"/>
      </w:pPr>
      <w:r>
        <w:t>Afrapportering sættes op på puljen og her bestemmes karakteren af afrapporteringen. Alt efter de opsatte kriterier kan afrapporteringen være forskellig inden for den samme pulje. Afrapporteringen kan indeholde beregninger og valideringer således at de afrapporterede informationer ved indtastningen kontrolleres bedst muligt. Afrapporteringen indsendes ved afgivelse af signatur og hvis det er nødvendigt godkendes afrapporteringen af andre ekste</w:t>
      </w:r>
      <w:r>
        <w:t>r</w:t>
      </w:r>
      <w:r>
        <w:t>ne parter (f.eks. revisor eller bestyrelse) før afrapporteringen modtages hos sagsbehandler. Er puljen opsat med en afrapportering</w:t>
      </w:r>
      <w:r w:rsidR="0091333E">
        <w:t>,</w:t>
      </w:r>
      <w:r>
        <w:t xml:space="preserve"> skal denne godkendes for at udbetalinger kan for</w:t>
      </w:r>
      <w:r>
        <w:t>t</w:t>
      </w:r>
      <w:r>
        <w:t>sættes eller sagen kan sluttes. Se også ASTA</w:t>
      </w:r>
      <w:r w:rsidR="0091333E">
        <w:t>-</w:t>
      </w:r>
      <w:r>
        <w:t xml:space="preserve">udbetalingsproces i </w:t>
      </w:r>
      <w:r w:rsidR="00895693">
        <w:t xml:space="preserve">bilag </w:t>
      </w:r>
      <w:r w:rsidR="0091333E">
        <w:t>0</w:t>
      </w:r>
      <w:r w:rsidR="00895693">
        <w:t xml:space="preserve">3A, </w:t>
      </w:r>
      <w:r w:rsidR="001E3FC6">
        <w:t xml:space="preserve">underbilag </w:t>
      </w:r>
      <w:r w:rsidR="00895693">
        <w:t>3</w:t>
      </w:r>
      <w:r>
        <w:t>.</w:t>
      </w:r>
    </w:p>
    <w:p w:rsidR="006344D4" w:rsidRDefault="006344D4" w:rsidP="006344D4">
      <w:pPr>
        <w:jc w:val="left"/>
      </w:pPr>
    </w:p>
    <w:p w:rsidR="000D7095" w:rsidRDefault="000D7095" w:rsidP="000D7095">
      <w:pPr>
        <w:pStyle w:val="Opstilling-talellerbogst"/>
        <w:numPr>
          <w:ilvl w:val="0"/>
          <w:numId w:val="0"/>
        </w:numPr>
        <w:jc w:val="left"/>
      </w:pPr>
      <w:r>
        <w:lastRenderedPageBreak/>
        <w:t xml:space="preserve">De enkelte </w:t>
      </w:r>
      <w:proofErr w:type="spellStart"/>
      <w:r>
        <w:t>userstories</w:t>
      </w:r>
      <w:proofErr w:type="spellEnd"/>
      <w:r>
        <w:t xml:space="preserve"> sammenhæng er angivet nedenfor:</w:t>
      </w:r>
    </w:p>
    <w:p w:rsidR="00812FF3" w:rsidRDefault="00812FF3" w:rsidP="000D7095">
      <w:pPr>
        <w:pStyle w:val="Opstilling-talellerbogst"/>
        <w:numPr>
          <w:ilvl w:val="0"/>
          <w:numId w:val="0"/>
        </w:numPr>
        <w:jc w:val="left"/>
      </w:pPr>
    </w:p>
    <w:p w:rsidR="0040630F" w:rsidRDefault="00824029" w:rsidP="006344D4">
      <w:pPr>
        <w:jc w:val="left"/>
      </w:pPr>
      <w:r>
        <w:rPr>
          <w:noProof/>
        </w:rPr>
        <w:pict>
          <v:shape id="_x0000_s1045" type="#_x0000_t75" style="position:absolute;margin-left:-5.25pt;margin-top:3.55pt;width:424.5pt;height:165.75pt;z-index:251714560;mso-position-horizontal-relative:text;mso-position-vertical-relative:text">
            <v:imagedata r:id="rId46" o:title=""/>
            <w10:wrap type="square"/>
          </v:shape>
          <o:OLEObject Type="Embed" ProgID="Visio.Drawing.11" ShapeID="_x0000_s1045" DrawAspect="Content" ObjectID="_1550651458" r:id="rId47"/>
        </w:pict>
      </w:r>
    </w:p>
    <w:p w:rsidR="000D7095" w:rsidRDefault="000D7095" w:rsidP="00812FF3">
      <w:r>
        <w:t xml:space="preserve">Denne figur findes også i </w:t>
      </w:r>
      <w:r w:rsidR="00895693">
        <w:t xml:space="preserve">bilag </w:t>
      </w:r>
      <w:r w:rsidR="0091333E">
        <w:t>0</w:t>
      </w:r>
      <w:r w:rsidR="00895693">
        <w:t xml:space="preserve">3A, </w:t>
      </w:r>
      <w:r>
        <w:t xml:space="preserve">underbilag </w:t>
      </w:r>
      <w:r w:rsidR="000C4ED8">
        <w:t>5</w:t>
      </w:r>
      <w:r>
        <w:t>.</w:t>
      </w:r>
    </w:p>
    <w:p w:rsidR="000D7095" w:rsidRDefault="000D7095" w:rsidP="00812FF3"/>
    <w:p w:rsidR="000D7095" w:rsidRDefault="001C57B4" w:rsidP="005F0BE1">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p>
    <w:p w:rsidR="005F0BE1" w:rsidRDefault="005F0BE1" w:rsidP="005F0BE1"/>
    <w:p w:rsidR="006344D4" w:rsidRDefault="0040630F" w:rsidP="004756D5">
      <w:pPr>
        <w:pStyle w:val="Overskrift3"/>
      </w:pPr>
      <w:bookmarkStart w:id="128" w:name="_Toc476856084"/>
      <w:r>
        <w:t xml:space="preserve">Proces </w:t>
      </w:r>
      <w:r w:rsidR="006344D4">
        <w:t>21</w:t>
      </w:r>
      <w:r>
        <w:t xml:space="preserve"> </w:t>
      </w:r>
      <w:r w:rsidR="00653205">
        <w:t>–</w:t>
      </w:r>
      <w:r>
        <w:t xml:space="preserve"> </w:t>
      </w:r>
      <w:r w:rsidR="006344D4">
        <w:t>Tilbagebetaling</w:t>
      </w:r>
      <w:bookmarkEnd w:id="128"/>
    </w:p>
    <w:p w:rsidR="00653205" w:rsidRPr="00653205" w:rsidRDefault="00653205" w:rsidP="00653205"/>
    <w:p w:rsidR="006344D4" w:rsidRDefault="006344D4" w:rsidP="006344D4">
      <w:pPr>
        <w:jc w:val="left"/>
      </w:pPr>
      <w:r>
        <w:t>Tilbagebetaling startes enten fra en anden proces eller af sagsbehandler. Der udformes et brev til ansøger</w:t>
      </w:r>
      <w:r w:rsidR="0091333E">
        <w:t>,</w:t>
      </w:r>
      <w:r>
        <w:t xml:space="preserve"> og der overføres oplysninger til faktura i Navision. Selve tilbagebetalingen håndteres i Navision</w:t>
      </w:r>
      <w:r w:rsidR="0091333E">
        <w:t>,</w:t>
      </w:r>
      <w:r>
        <w:t xml:space="preserve"> og processen afventer besked herfra om tilbagebetalingen har fundet sted. </w:t>
      </w:r>
    </w:p>
    <w:p w:rsidR="003253C5" w:rsidRDefault="003253C5" w:rsidP="006344D4">
      <w:pPr>
        <w:jc w:val="left"/>
      </w:pPr>
    </w:p>
    <w:p w:rsidR="003253C5" w:rsidRDefault="00824029" w:rsidP="003253C5">
      <w:pPr>
        <w:pStyle w:val="Opstilling-talellerbogst"/>
        <w:numPr>
          <w:ilvl w:val="0"/>
          <w:numId w:val="0"/>
        </w:numPr>
        <w:jc w:val="left"/>
      </w:pPr>
      <w:r>
        <w:rPr>
          <w:noProof/>
        </w:rPr>
        <w:pict>
          <v:shape id="_x0000_s1046" type="#_x0000_t75" style="position:absolute;margin-left:0;margin-top:33.25pt;width:425.25pt;height:132.75pt;z-index:251716608;mso-position-horizontal-relative:text;mso-position-vertical-relative:text">
            <v:imagedata r:id="rId48" o:title=""/>
            <w10:wrap type="square"/>
          </v:shape>
          <o:OLEObject Type="Embed" ProgID="Visio.Drawing.11" ShapeID="_x0000_s1046" DrawAspect="Content" ObjectID="_1550651459" r:id="rId49"/>
        </w:pict>
      </w:r>
      <w:r w:rsidR="003253C5">
        <w:t xml:space="preserve">De enkelte </w:t>
      </w:r>
      <w:proofErr w:type="spellStart"/>
      <w:r w:rsidR="003253C5">
        <w:t>userstories</w:t>
      </w:r>
      <w:proofErr w:type="spellEnd"/>
      <w:r w:rsidR="003253C5">
        <w:t xml:space="preserve"> sammenhæng er angivet nedenfor:</w:t>
      </w:r>
    </w:p>
    <w:p w:rsidR="003253C5" w:rsidRDefault="003253C5" w:rsidP="006344D4">
      <w:pPr>
        <w:jc w:val="left"/>
      </w:pPr>
    </w:p>
    <w:p w:rsidR="003253C5" w:rsidRDefault="003253C5" w:rsidP="003253C5">
      <w:pPr>
        <w:jc w:val="left"/>
      </w:pPr>
    </w:p>
    <w:p w:rsidR="003253C5" w:rsidRDefault="003253C5" w:rsidP="003253C5">
      <w:pPr>
        <w:jc w:val="left"/>
      </w:pPr>
      <w:r>
        <w:t xml:space="preserve">Denne figur findes også i </w:t>
      </w:r>
      <w:r w:rsidR="00895693">
        <w:t xml:space="preserve">bilag </w:t>
      </w:r>
      <w:r w:rsidR="0091333E">
        <w:t>0</w:t>
      </w:r>
      <w:r w:rsidR="00895693">
        <w:t xml:space="preserve">3A, </w:t>
      </w:r>
      <w:r>
        <w:t xml:space="preserve">underbilag </w:t>
      </w:r>
      <w:r w:rsidR="000C4ED8">
        <w:t>5</w:t>
      </w:r>
      <w:r>
        <w:t>.</w:t>
      </w:r>
    </w:p>
    <w:p w:rsidR="003253C5" w:rsidRDefault="003253C5" w:rsidP="00812FF3"/>
    <w:p w:rsidR="001C57B4" w:rsidRDefault="001C57B4" w:rsidP="00812FF3">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r>
        <w:t xml:space="preserve"> </w:t>
      </w:r>
    </w:p>
    <w:p w:rsidR="003253C5" w:rsidRDefault="003253C5" w:rsidP="00812FF3"/>
    <w:p w:rsidR="003253C5" w:rsidRDefault="003253C5" w:rsidP="0040630F">
      <w:pPr>
        <w:jc w:val="left"/>
      </w:pPr>
    </w:p>
    <w:p w:rsidR="00EE2111" w:rsidRDefault="00EE2111" w:rsidP="0040630F">
      <w:pPr>
        <w:jc w:val="left"/>
      </w:pPr>
    </w:p>
    <w:p w:rsidR="003253C5" w:rsidRDefault="003253C5" w:rsidP="0040630F">
      <w:pPr>
        <w:jc w:val="left"/>
      </w:pPr>
    </w:p>
    <w:p w:rsidR="006344D4" w:rsidRDefault="0040630F" w:rsidP="004756D5">
      <w:pPr>
        <w:pStyle w:val="Overskrift3"/>
      </w:pPr>
      <w:bookmarkStart w:id="129" w:name="_Toc476856085"/>
      <w:r>
        <w:t xml:space="preserve">Proces </w:t>
      </w:r>
      <w:r w:rsidR="006344D4">
        <w:t>22</w:t>
      </w:r>
      <w:r>
        <w:t xml:space="preserve"> - </w:t>
      </w:r>
      <w:r w:rsidR="006344D4">
        <w:t>Tillægstilsagn</w:t>
      </w:r>
      <w:bookmarkEnd w:id="129"/>
    </w:p>
    <w:p w:rsidR="00653205" w:rsidRDefault="00653205" w:rsidP="006344D4">
      <w:pPr>
        <w:jc w:val="left"/>
      </w:pPr>
    </w:p>
    <w:p w:rsidR="006344D4" w:rsidRDefault="006344D4" w:rsidP="006344D4">
      <w:pPr>
        <w:jc w:val="left"/>
      </w:pPr>
      <w:r>
        <w:t>Før en afrapportering er gennemført</w:t>
      </w:r>
      <w:r w:rsidR="0091333E">
        <w:t>,</w:t>
      </w:r>
      <w:r>
        <w:t xml:space="preserve"> kan der for nogle puljer/runder gives et </w:t>
      </w:r>
      <w:r w:rsidR="00F550EF">
        <w:t>supplerende</w:t>
      </w:r>
      <w:r w:rsidR="0091333E">
        <w:t xml:space="preserve"> </w:t>
      </w:r>
      <w:r>
        <w:t>tillægstilsagn.</w:t>
      </w:r>
    </w:p>
    <w:p w:rsidR="006344D4" w:rsidRDefault="006344D4" w:rsidP="006344D4">
      <w:pPr>
        <w:jc w:val="left"/>
      </w:pPr>
      <w:r>
        <w:t>Dette udarbejdes som tillæg til det allerede givne, og sagsbehandler tilføjer en ny rate med et ekstra beløb til betalingerne.</w:t>
      </w:r>
    </w:p>
    <w:p w:rsidR="0040630F" w:rsidRDefault="0040630F" w:rsidP="0040630F">
      <w:pPr>
        <w:jc w:val="left"/>
      </w:pPr>
    </w:p>
    <w:p w:rsidR="003253C5" w:rsidRDefault="003253C5" w:rsidP="003253C5">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3253C5" w:rsidRDefault="00824029" w:rsidP="006344D4">
      <w:pPr>
        <w:jc w:val="left"/>
      </w:pPr>
      <w:r>
        <w:rPr>
          <w:noProof/>
        </w:rPr>
        <w:pict>
          <v:shape id="_x0000_s1047" type="#_x0000_t75" style="position:absolute;margin-left:0;margin-top:3pt;width:424.5pt;height:143.25pt;z-index:251718656;mso-position-horizontal-relative:text;mso-position-vertical-relative:text">
            <v:imagedata r:id="rId50" o:title=""/>
            <w10:wrap type="square"/>
          </v:shape>
          <o:OLEObject Type="Embed" ProgID="Visio.Drawing.11" ShapeID="_x0000_s1047" DrawAspect="Content" ObjectID="_1550651460" r:id="rId51"/>
        </w:pict>
      </w:r>
    </w:p>
    <w:p w:rsidR="003253C5" w:rsidRDefault="003253C5" w:rsidP="00812FF3">
      <w:r>
        <w:t xml:space="preserve">Denne figur findes også i </w:t>
      </w:r>
      <w:r w:rsidR="00895693">
        <w:t xml:space="preserve">bilag </w:t>
      </w:r>
      <w:r w:rsidR="0091333E">
        <w:t>0</w:t>
      </w:r>
      <w:r w:rsidR="00895693">
        <w:t xml:space="preserve">3A, </w:t>
      </w:r>
      <w:r>
        <w:t xml:space="preserve">underbilag </w:t>
      </w:r>
      <w:r w:rsidR="000C4ED8">
        <w:t>5</w:t>
      </w:r>
      <w:r>
        <w:t>.</w:t>
      </w:r>
    </w:p>
    <w:p w:rsidR="003253C5" w:rsidRDefault="003253C5" w:rsidP="00812FF3"/>
    <w:p w:rsidR="001C57B4" w:rsidRDefault="001C57B4" w:rsidP="00812FF3">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r>
        <w:t xml:space="preserve"> </w:t>
      </w:r>
    </w:p>
    <w:p w:rsidR="003253C5" w:rsidRDefault="003253C5" w:rsidP="006344D4">
      <w:pPr>
        <w:jc w:val="left"/>
      </w:pPr>
    </w:p>
    <w:p w:rsidR="006344D4" w:rsidRDefault="0040630F" w:rsidP="004756D5">
      <w:pPr>
        <w:pStyle w:val="Overskrift3"/>
      </w:pPr>
      <w:bookmarkStart w:id="130" w:name="_Toc476856086"/>
      <w:r>
        <w:t xml:space="preserve">Proces </w:t>
      </w:r>
      <w:r w:rsidR="006344D4">
        <w:t>23</w:t>
      </w:r>
      <w:r>
        <w:t xml:space="preserve"> -</w:t>
      </w:r>
      <w:r w:rsidR="006344D4">
        <w:t xml:space="preserve"> Særlig stikprøve</w:t>
      </w:r>
      <w:bookmarkEnd w:id="130"/>
    </w:p>
    <w:p w:rsidR="00653205" w:rsidRDefault="00653205" w:rsidP="006344D4">
      <w:pPr>
        <w:jc w:val="left"/>
      </w:pPr>
    </w:p>
    <w:p w:rsidR="006344D4" w:rsidRDefault="006344D4" w:rsidP="006344D4">
      <w:pPr>
        <w:jc w:val="left"/>
      </w:pPr>
      <w:r>
        <w:t>Sagsbehandleren har mulighed for at starte en særlig stikprøveproces</w:t>
      </w:r>
      <w:r w:rsidR="0091333E">
        <w:t>,</w:t>
      </w:r>
      <w:r>
        <w:t xml:space="preserve"> der har sin egen sæ</w:t>
      </w:r>
      <w:r>
        <w:t>r</w:t>
      </w:r>
      <w:r>
        <w:t>lige afrapportering. Sagsbehandleren skal i forbindelse med udtagning til særlig stikprøve angive den dato</w:t>
      </w:r>
      <w:r w:rsidR="0091333E">
        <w:t>,</w:t>
      </w:r>
      <w:r>
        <w:t xml:space="preserve"> hvor ansøger skal modtage besked om særlig stikprøve.</w:t>
      </w:r>
    </w:p>
    <w:p w:rsidR="006344D4" w:rsidRDefault="006344D4" w:rsidP="006344D4">
      <w:pPr>
        <w:jc w:val="left"/>
      </w:pPr>
    </w:p>
    <w:p w:rsidR="003253C5" w:rsidRDefault="003253C5" w:rsidP="003253C5">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6344D4" w:rsidRDefault="00824029" w:rsidP="006344D4">
      <w:pPr>
        <w:jc w:val="left"/>
      </w:pPr>
      <w:r>
        <w:rPr>
          <w:noProof/>
        </w:rPr>
        <w:pict>
          <v:shape id="_x0000_s1048" type="#_x0000_t75" style="position:absolute;margin-left:0;margin-top:10.8pt;width:272.25pt;height:130.5pt;z-index:251720704;mso-position-horizontal-relative:text;mso-position-vertical-relative:text">
            <v:imagedata r:id="rId52" o:title=""/>
            <w10:wrap type="square"/>
          </v:shape>
          <o:OLEObject Type="Embed" ProgID="Visio.Drawing.11" ShapeID="_x0000_s1048" DrawAspect="Content" ObjectID="_1550651461" r:id="rId53"/>
        </w:pict>
      </w:r>
    </w:p>
    <w:p w:rsidR="003253C5" w:rsidRDefault="003253C5" w:rsidP="006344D4">
      <w:pPr>
        <w:jc w:val="left"/>
      </w:pPr>
    </w:p>
    <w:p w:rsidR="003253C5" w:rsidRDefault="003253C5" w:rsidP="006344D4">
      <w:pPr>
        <w:jc w:val="left"/>
      </w:pPr>
    </w:p>
    <w:p w:rsidR="003253C5" w:rsidRDefault="003253C5" w:rsidP="006344D4">
      <w:pPr>
        <w:jc w:val="left"/>
      </w:pPr>
    </w:p>
    <w:p w:rsidR="003253C5" w:rsidRDefault="003253C5" w:rsidP="006344D4">
      <w:pPr>
        <w:jc w:val="left"/>
      </w:pPr>
    </w:p>
    <w:p w:rsidR="003253C5" w:rsidRDefault="003253C5" w:rsidP="006344D4">
      <w:pPr>
        <w:jc w:val="left"/>
      </w:pPr>
    </w:p>
    <w:p w:rsidR="003253C5" w:rsidRDefault="003253C5" w:rsidP="006344D4">
      <w:pPr>
        <w:jc w:val="left"/>
      </w:pPr>
    </w:p>
    <w:p w:rsidR="003253C5" w:rsidRDefault="003253C5" w:rsidP="006344D4">
      <w:pPr>
        <w:jc w:val="left"/>
      </w:pPr>
    </w:p>
    <w:p w:rsidR="003253C5" w:rsidRDefault="003253C5" w:rsidP="006344D4">
      <w:pPr>
        <w:jc w:val="left"/>
      </w:pPr>
    </w:p>
    <w:p w:rsidR="003253C5" w:rsidRDefault="003253C5" w:rsidP="006344D4">
      <w:pPr>
        <w:jc w:val="left"/>
      </w:pPr>
    </w:p>
    <w:p w:rsidR="003253C5" w:rsidRDefault="003253C5" w:rsidP="00812FF3">
      <w:r>
        <w:t xml:space="preserve">Denne figur findes også i </w:t>
      </w:r>
      <w:r w:rsidR="00895693">
        <w:t xml:space="preserve">bilag </w:t>
      </w:r>
      <w:r w:rsidR="0091333E">
        <w:t>0</w:t>
      </w:r>
      <w:r w:rsidR="00895693">
        <w:t xml:space="preserve">3A, </w:t>
      </w:r>
      <w:r>
        <w:t xml:space="preserve">underbilag </w:t>
      </w:r>
      <w:r w:rsidR="000C4ED8">
        <w:t>5</w:t>
      </w:r>
      <w:r>
        <w:t>.</w:t>
      </w:r>
    </w:p>
    <w:p w:rsidR="003253C5" w:rsidRDefault="003253C5" w:rsidP="00812FF3"/>
    <w:p w:rsidR="00812FF3" w:rsidRDefault="001C57B4" w:rsidP="00812FF3">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p>
    <w:p w:rsidR="001C57B4" w:rsidRDefault="001C57B4" w:rsidP="00812FF3">
      <w:r>
        <w:lastRenderedPageBreak/>
        <w:t xml:space="preserve"> </w:t>
      </w:r>
    </w:p>
    <w:p w:rsidR="006344D4" w:rsidRDefault="0040630F" w:rsidP="004756D5">
      <w:pPr>
        <w:pStyle w:val="Overskrift3"/>
      </w:pPr>
      <w:bookmarkStart w:id="131" w:name="_Toc476856087"/>
      <w:r>
        <w:t xml:space="preserve">Proces </w:t>
      </w:r>
      <w:r w:rsidR="006344D4">
        <w:t>24</w:t>
      </w:r>
      <w:r w:rsidR="009B4E27">
        <w:t xml:space="preserve"> -</w:t>
      </w:r>
      <w:r w:rsidR="006344D4">
        <w:t xml:space="preserve"> Delafrapportering</w:t>
      </w:r>
      <w:bookmarkEnd w:id="131"/>
    </w:p>
    <w:p w:rsidR="00653205" w:rsidRDefault="00653205" w:rsidP="006344D4">
      <w:pPr>
        <w:jc w:val="left"/>
      </w:pPr>
    </w:p>
    <w:p w:rsidR="006344D4" w:rsidRPr="00CE1E47" w:rsidRDefault="006344D4" w:rsidP="006344D4">
      <w:pPr>
        <w:jc w:val="left"/>
      </w:pPr>
      <w:r w:rsidRPr="00CE1E47">
        <w:t>Delafrapportering kan finde sted et hvilket som helst sted før den endelige afrapportering og kan indsættes af sagsbehandleren i udbetaling</w:t>
      </w:r>
      <w:r w:rsidR="0091333E">
        <w:t>s</w:t>
      </w:r>
      <w:r w:rsidRPr="00CE1E47">
        <w:t>forløbet ad-hoc. Mulige delafrapporteringer skal sættes op på puljen</w:t>
      </w:r>
      <w:r w:rsidR="0091333E">
        <w:t>,</w:t>
      </w:r>
      <w:r w:rsidRPr="00CE1E47">
        <w:t xml:space="preserve"> og her bestemmes karakteren af delafrapporteringen. Alt efter de opsatte parametre kan delafrapporteringen være forskellig inden for den samme pulje og anvendes til forskellige formål (en delafrapportering kan f.eks. bruges til</w:t>
      </w:r>
      <w:r w:rsidR="0091333E">
        <w:t>,</w:t>
      </w:r>
      <w:r w:rsidRPr="00CE1E47">
        <w:t xml:space="preserve"> at ansøger afgiver et nyt revideret budget). Afrapporteringen kan indeholde beregninger og valideringer</w:t>
      </w:r>
      <w:r w:rsidR="0091333E">
        <w:t>,</w:t>
      </w:r>
      <w:r w:rsidRPr="00CE1E47">
        <w:t xml:space="preserve"> sål</w:t>
      </w:r>
      <w:r w:rsidRPr="00CE1E47">
        <w:t>e</w:t>
      </w:r>
      <w:r w:rsidRPr="00CE1E47">
        <w:t>des at de afrapporterede informationer ved indtastningen kontrolleres bedst muligt. Dela</w:t>
      </w:r>
      <w:r w:rsidRPr="00CE1E47">
        <w:t>f</w:t>
      </w:r>
      <w:r w:rsidRPr="00CE1E47">
        <w:t>rapporteringen indsendes ved afgivelse af signatur. Er puljen opsat med en delafrapport</w:t>
      </w:r>
      <w:r w:rsidRPr="00CE1E47">
        <w:t>e</w:t>
      </w:r>
      <w:r w:rsidRPr="00CE1E47">
        <w:t>ring</w:t>
      </w:r>
      <w:r w:rsidR="0091333E">
        <w:t>,</w:t>
      </w:r>
      <w:r w:rsidRPr="00CE1E47">
        <w:t xml:space="preserve"> skal denne godkendes af sagsbehandler og evt. erstatte/opdatere data</w:t>
      </w:r>
      <w:r w:rsidR="0091333E">
        <w:t>,</w:t>
      </w:r>
      <w:r w:rsidRPr="00CE1E47">
        <w:t xml:space="preserve"> der allerede li</w:t>
      </w:r>
      <w:r w:rsidRPr="00CE1E47">
        <w:t>g</w:t>
      </w:r>
      <w:r w:rsidRPr="00CE1E47">
        <w:t xml:space="preserve">ger på sagen. </w:t>
      </w:r>
    </w:p>
    <w:p w:rsidR="0040630F" w:rsidRDefault="0040630F" w:rsidP="0040630F">
      <w:pPr>
        <w:jc w:val="left"/>
      </w:pPr>
    </w:p>
    <w:p w:rsidR="006344D4" w:rsidRDefault="00824029" w:rsidP="006344D4">
      <w:pPr>
        <w:jc w:val="left"/>
      </w:pPr>
      <w:r>
        <w:rPr>
          <w:noProof/>
        </w:rPr>
        <w:pict>
          <v:shape id="_x0000_s1049" type="#_x0000_t75" style="position:absolute;margin-left:0;margin-top:30.1pt;width:424.5pt;height:186.75pt;z-index:251722752;mso-position-horizontal-relative:text;mso-position-vertical-relative:text">
            <v:imagedata r:id="rId54" o:title=""/>
            <w10:wrap type="square"/>
          </v:shape>
          <o:OLEObject Type="Embed" ProgID="Visio.Drawing.11" ShapeID="_x0000_s1049" DrawAspect="Content" ObjectID="_1550651462" r:id="rId55"/>
        </w:pict>
      </w:r>
      <w:r w:rsidR="003253C5">
        <w:t xml:space="preserve">De enkelte </w:t>
      </w:r>
      <w:proofErr w:type="spellStart"/>
      <w:r w:rsidR="003253C5">
        <w:t>userstories</w:t>
      </w:r>
      <w:proofErr w:type="spellEnd"/>
      <w:r w:rsidR="003253C5">
        <w:t xml:space="preserve"> sammenhæng er angivet nedenfor:</w:t>
      </w:r>
    </w:p>
    <w:p w:rsidR="003253C5" w:rsidRDefault="003253C5" w:rsidP="006344D4">
      <w:pPr>
        <w:jc w:val="left"/>
      </w:pPr>
    </w:p>
    <w:p w:rsidR="003253C5" w:rsidRDefault="003253C5" w:rsidP="00812FF3">
      <w:r>
        <w:t xml:space="preserve">Denne figur findes også i </w:t>
      </w:r>
      <w:r w:rsidR="00895693">
        <w:t xml:space="preserve">bilag </w:t>
      </w:r>
      <w:r w:rsidR="0091333E">
        <w:t>0</w:t>
      </w:r>
      <w:r w:rsidR="00895693">
        <w:t xml:space="preserve">3A, </w:t>
      </w:r>
      <w:r>
        <w:t xml:space="preserve">underbilag </w:t>
      </w:r>
      <w:r w:rsidR="000C4ED8">
        <w:t>5</w:t>
      </w:r>
      <w:r>
        <w:t>.</w:t>
      </w:r>
    </w:p>
    <w:p w:rsidR="003253C5" w:rsidRDefault="003253C5" w:rsidP="00812FF3"/>
    <w:p w:rsidR="001C57B4" w:rsidRDefault="001C57B4" w:rsidP="00812FF3">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r>
        <w:t xml:space="preserve"> </w:t>
      </w:r>
    </w:p>
    <w:p w:rsidR="003253C5" w:rsidRDefault="003253C5" w:rsidP="006344D4">
      <w:pPr>
        <w:jc w:val="left"/>
      </w:pPr>
    </w:p>
    <w:p w:rsidR="006344D4" w:rsidRDefault="009B4E27" w:rsidP="004756D5">
      <w:pPr>
        <w:pStyle w:val="Overskrift3"/>
      </w:pPr>
      <w:bookmarkStart w:id="132" w:name="_Toc476856088"/>
      <w:r>
        <w:t xml:space="preserve">Proces </w:t>
      </w:r>
      <w:r w:rsidR="006344D4">
        <w:t>25</w:t>
      </w:r>
      <w:r>
        <w:t xml:space="preserve"> -</w:t>
      </w:r>
      <w:r w:rsidR="006344D4">
        <w:t xml:space="preserve"> Afrapportering </w:t>
      </w:r>
      <w:proofErr w:type="spellStart"/>
      <w:r w:rsidR="006344D4">
        <w:t>ifm</w:t>
      </w:r>
      <w:proofErr w:type="spellEnd"/>
      <w:r w:rsidR="006344D4">
        <w:t>. stikprøve</w:t>
      </w:r>
      <w:bookmarkEnd w:id="132"/>
    </w:p>
    <w:p w:rsidR="00653205" w:rsidRDefault="00653205" w:rsidP="006344D4">
      <w:pPr>
        <w:jc w:val="left"/>
      </w:pPr>
    </w:p>
    <w:p w:rsidR="006344D4" w:rsidRDefault="006344D4" w:rsidP="006344D4">
      <w:pPr>
        <w:jc w:val="left"/>
      </w:pPr>
      <w:r>
        <w:t xml:space="preserve">Når en ansøger indsender en erklæring </w:t>
      </w:r>
      <w:proofErr w:type="spellStart"/>
      <w:r>
        <w:t>ifm</w:t>
      </w:r>
      <w:proofErr w:type="spellEnd"/>
      <w:r>
        <w:t xml:space="preserve">. </w:t>
      </w:r>
      <w:r w:rsidR="0091333E">
        <w:t>a</w:t>
      </w:r>
      <w:r>
        <w:t>frapportering</w:t>
      </w:r>
      <w:r w:rsidR="0091333E">
        <w:t>,</w:t>
      </w:r>
      <w:r>
        <w:t xml:space="preserve"> får han besked om, at han er udtaget til stikprøve</w:t>
      </w:r>
      <w:r w:rsidR="0091333E">
        <w:t>,</w:t>
      </w:r>
      <w:r>
        <w:t xml:space="preserve"> hvis det er tilfældet. I denne situation skal ansøger udfylde en speciel opsat afrapportering</w:t>
      </w:r>
      <w:r w:rsidR="0091333E">
        <w:t>,</w:t>
      </w:r>
      <w:r>
        <w:t xml:space="preserve"> som er opsat på puljen og som gælder for alle der er udtaget til sti</w:t>
      </w:r>
      <w:r>
        <w:t>k</w:t>
      </w:r>
      <w:r>
        <w:t>prøve.</w:t>
      </w:r>
    </w:p>
    <w:p w:rsidR="006344D4" w:rsidRDefault="006344D4" w:rsidP="006344D4">
      <w:pPr>
        <w:jc w:val="left"/>
      </w:pPr>
    </w:p>
    <w:p w:rsidR="003253C5" w:rsidRDefault="003253C5" w:rsidP="003253C5">
      <w:pPr>
        <w:pStyle w:val="Opstilling-talellerbogst"/>
        <w:numPr>
          <w:ilvl w:val="0"/>
          <w:numId w:val="0"/>
        </w:numPr>
        <w:jc w:val="left"/>
      </w:pPr>
      <w:r>
        <w:t xml:space="preserve">De enkelte </w:t>
      </w:r>
      <w:proofErr w:type="spellStart"/>
      <w:r>
        <w:t>userstories</w:t>
      </w:r>
      <w:proofErr w:type="spellEnd"/>
      <w:r>
        <w:t xml:space="preserve"> sammenhæng er angivet nedenfor:</w:t>
      </w:r>
    </w:p>
    <w:p w:rsidR="0040630F" w:rsidRDefault="0040630F" w:rsidP="006344D4">
      <w:pPr>
        <w:jc w:val="left"/>
      </w:pPr>
    </w:p>
    <w:p w:rsidR="003253C5" w:rsidRDefault="003253C5" w:rsidP="006344D4">
      <w:pPr>
        <w:jc w:val="left"/>
      </w:pPr>
    </w:p>
    <w:p w:rsidR="003253C5" w:rsidRDefault="003253C5" w:rsidP="006344D4">
      <w:pPr>
        <w:jc w:val="left"/>
      </w:pPr>
    </w:p>
    <w:p w:rsidR="003253C5" w:rsidRDefault="003253C5" w:rsidP="006344D4">
      <w:pPr>
        <w:jc w:val="left"/>
      </w:pPr>
    </w:p>
    <w:p w:rsidR="003253C5" w:rsidRDefault="00824029" w:rsidP="006344D4">
      <w:pPr>
        <w:jc w:val="left"/>
      </w:pPr>
      <w:r>
        <w:rPr>
          <w:noProof/>
        </w:rPr>
        <w:pict>
          <v:shape id="_x0000_s1050" type="#_x0000_t75" style="position:absolute;margin-left:0;margin-top:3.6pt;width:424.5pt;height:186.75pt;z-index:251724800;mso-position-horizontal-relative:text;mso-position-vertical-relative:text">
            <v:imagedata r:id="rId56" o:title=""/>
            <w10:wrap type="square"/>
          </v:shape>
          <o:OLEObject Type="Embed" ProgID="Visio.Drawing.11" ShapeID="_x0000_s1050" DrawAspect="Content" ObjectID="_1550651463" r:id="rId57"/>
        </w:pict>
      </w:r>
    </w:p>
    <w:p w:rsidR="008B6342" w:rsidRDefault="008B6342" w:rsidP="00653205">
      <w:r>
        <w:t xml:space="preserve">Denne figur findes også i </w:t>
      </w:r>
      <w:r w:rsidR="00895693">
        <w:t xml:space="preserve">bilag </w:t>
      </w:r>
      <w:r w:rsidR="0091333E">
        <w:t>0</w:t>
      </w:r>
      <w:r w:rsidR="00895693">
        <w:t xml:space="preserve">3A, </w:t>
      </w:r>
      <w:r>
        <w:t xml:space="preserve">underbilag </w:t>
      </w:r>
      <w:r w:rsidR="000C4ED8">
        <w:t>5</w:t>
      </w:r>
      <w:r>
        <w:t>.</w:t>
      </w:r>
    </w:p>
    <w:p w:rsidR="008B6342" w:rsidRDefault="008B6342" w:rsidP="00653205"/>
    <w:p w:rsidR="001C57B4" w:rsidRDefault="001C57B4" w:rsidP="00653205">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r>
        <w:t xml:space="preserve"> </w:t>
      </w:r>
    </w:p>
    <w:p w:rsidR="003253C5" w:rsidRDefault="003253C5" w:rsidP="006344D4">
      <w:pPr>
        <w:jc w:val="left"/>
      </w:pPr>
    </w:p>
    <w:p w:rsidR="006344D4" w:rsidRDefault="009B4E27" w:rsidP="004756D5">
      <w:pPr>
        <w:pStyle w:val="Overskrift3"/>
      </w:pPr>
      <w:bookmarkStart w:id="133" w:name="_Toc476856089"/>
      <w:r>
        <w:t xml:space="preserve">Proces </w:t>
      </w:r>
      <w:r w:rsidR="006344D4">
        <w:t>26</w:t>
      </w:r>
      <w:r>
        <w:t xml:space="preserve"> -</w:t>
      </w:r>
      <w:r w:rsidR="006344D4">
        <w:t xml:space="preserve"> Afrapportering </w:t>
      </w:r>
      <w:proofErr w:type="spellStart"/>
      <w:r w:rsidR="006344D4">
        <w:t>ifm</w:t>
      </w:r>
      <w:proofErr w:type="spellEnd"/>
      <w:r w:rsidR="006344D4">
        <w:t>. særlig stikprøve</w:t>
      </w:r>
      <w:bookmarkEnd w:id="133"/>
    </w:p>
    <w:p w:rsidR="00653205" w:rsidRDefault="00653205" w:rsidP="006344D4">
      <w:pPr>
        <w:jc w:val="left"/>
      </w:pPr>
    </w:p>
    <w:p w:rsidR="006344D4" w:rsidRDefault="006344D4" w:rsidP="006344D4">
      <w:pPr>
        <w:jc w:val="left"/>
      </w:pPr>
      <w:r>
        <w:t>Når dato for særlig stikprøve nås, får ansøger besked om at han er udtaget til særlig stikpr</w:t>
      </w:r>
      <w:r>
        <w:t>ø</w:t>
      </w:r>
      <w:r>
        <w:t>ve</w:t>
      </w:r>
      <w:r w:rsidR="0091333E">
        <w:t>,</w:t>
      </w:r>
      <w:r>
        <w:t xml:space="preserve"> hvis det er tilfældet. I denne situation skal ansøger udfylde en særlig afrapportering</w:t>
      </w:r>
      <w:r w:rsidR="0091333E">
        <w:t>,</w:t>
      </w:r>
      <w:r>
        <w:t xml:space="preserve"> som er opsat på puljen</w:t>
      </w:r>
      <w:r w:rsidR="0091333E">
        <w:t>,</w:t>
      </w:r>
      <w:r>
        <w:t xml:space="preserve"> og indsende denne. </w:t>
      </w:r>
    </w:p>
    <w:p w:rsidR="006344D4" w:rsidRDefault="006344D4" w:rsidP="006344D4">
      <w:pPr>
        <w:jc w:val="left"/>
      </w:pPr>
    </w:p>
    <w:p w:rsidR="008B6342" w:rsidRDefault="00824029" w:rsidP="008B6342">
      <w:pPr>
        <w:pStyle w:val="Opstilling-talellerbogst"/>
        <w:numPr>
          <w:ilvl w:val="0"/>
          <w:numId w:val="0"/>
        </w:numPr>
        <w:jc w:val="left"/>
      </w:pPr>
      <w:r>
        <w:rPr>
          <w:noProof/>
        </w:rPr>
        <w:pict>
          <v:shape id="_x0000_s1051" type="#_x0000_t75" style="position:absolute;margin-left:0;margin-top:37.5pt;width:424.5pt;height:186.75pt;z-index:251726848;mso-position-horizontal-relative:text;mso-position-vertical-relative:text">
            <v:imagedata r:id="rId58" o:title=""/>
            <w10:wrap type="square"/>
          </v:shape>
          <o:OLEObject Type="Embed" ProgID="Visio.Drawing.11" ShapeID="_x0000_s1051" DrawAspect="Content" ObjectID="_1550651464" r:id="rId59"/>
        </w:pict>
      </w:r>
      <w:r w:rsidR="008B6342">
        <w:t xml:space="preserve">De enkelte </w:t>
      </w:r>
      <w:proofErr w:type="spellStart"/>
      <w:r w:rsidR="008B6342">
        <w:t>userstories</w:t>
      </w:r>
      <w:proofErr w:type="spellEnd"/>
      <w:r w:rsidR="008B6342">
        <w:t xml:space="preserve"> sammenhæng er angivet nedenfor:</w:t>
      </w:r>
    </w:p>
    <w:p w:rsidR="0040630F" w:rsidRDefault="0040630F" w:rsidP="006344D4">
      <w:pPr>
        <w:jc w:val="left"/>
      </w:pPr>
    </w:p>
    <w:p w:rsidR="008B6342" w:rsidRDefault="008B6342" w:rsidP="006344D4">
      <w:pPr>
        <w:jc w:val="left"/>
      </w:pPr>
    </w:p>
    <w:p w:rsidR="008B6342" w:rsidRDefault="008B6342" w:rsidP="00653205">
      <w:r>
        <w:t xml:space="preserve">Denne figur findes også i </w:t>
      </w:r>
      <w:r w:rsidR="00895693">
        <w:t xml:space="preserve">bilag </w:t>
      </w:r>
      <w:r w:rsidR="0091333E">
        <w:t>0</w:t>
      </w:r>
      <w:r w:rsidR="00895693">
        <w:t xml:space="preserve">3A, </w:t>
      </w:r>
      <w:r>
        <w:t xml:space="preserve">underbilag </w:t>
      </w:r>
      <w:r w:rsidR="000C4ED8">
        <w:t>5</w:t>
      </w:r>
      <w:r w:rsidR="0091333E">
        <w:t>.</w:t>
      </w:r>
    </w:p>
    <w:p w:rsidR="008B6342" w:rsidRDefault="008B6342" w:rsidP="00653205"/>
    <w:p w:rsidR="001C57B4" w:rsidRDefault="001C57B4" w:rsidP="00653205">
      <w:r>
        <w:lastRenderedPageBreak/>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r>
        <w:t xml:space="preserve"> </w:t>
      </w:r>
    </w:p>
    <w:p w:rsidR="006344D4" w:rsidRDefault="009B4E27" w:rsidP="004756D5">
      <w:pPr>
        <w:pStyle w:val="Overskrift3"/>
      </w:pPr>
      <w:bookmarkStart w:id="134" w:name="_Toc476856090"/>
      <w:r>
        <w:t xml:space="preserve">Proces </w:t>
      </w:r>
      <w:r w:rsidR="006344D4">
        <w:t>27</w:t>
      </w:r>
      <w:r>
        <w:t xml:space="preserve"> -</w:t>
      </w:r>
      <w:r w:rsidR="006344D4">
        <w:t xml:space="preserve"> Sag sluttet</w:t>
      </w:r>
      <w:bookmarkEnd w:id="134"/>
    </w:p>
    <w:p w:rsidR="00653205" w:rsidRDefault="00653205" w:rsidP="006344D4">
      <w:pPr>
        <w:jc w:val="left"/>
      </w:pPr>
    </w:p>
    <w:p w:rsidR="006344D4" w:rsidRDefault="006344D4" w:rsidP="006344D4">
      <w:pPr>
        <w:jc w:val="left"/>
      </w:pPr>
      <w:r>
        <w:t>Når alle hovedprocesser er gennemført</w:t>
      </w:r>
      <w:r w:rsidR="0091333E">
        <w:t>,</w:t>
      </w:r>
      <w:r>
        <w:t xml:space="preserve"> sluttes sag. Der kan på en sluttet sag stadig tilføjes kommunikation og noter, men data vedr. sagen kan ikke længere ændres. Der kan stadig være åbne sideløbende processer i gang som f.eks. tilbagebetaling eller klage.</w:t>
      </w:r>
    </w:p>
    <w:p w:rsidR="006344D4" w:rsidRDefault="006344D4" w:rsidP="006344D4">
      <w:pPr>
        <w:jc w:val="left"/>
      </w:pPr>
    </w:p>
    <w:p w:rsidR="00BD19B8" w:rsidRDefault="00BD19B8" w:rsidP="00653205">
      <w:r>
        <w:t xml:space="preserve">Da disse </w:t>
      </w:r>
      <w:proofErr w:type="spellStart"/>
      <w:r>
        <w:t>userstories</w:t>
      </w:r>
      <w:proofErr w:type="spellEnd"/>
      <w:r>
        <w:t xml:space="preserve"> vedrører en sluttet sag i systemet og ikke beskriver en egentlig</w:t>
      </w:r>
      <w:r w:rsidR="003E0344">
        <w:t xml:space="preserve"> frema</w:t>
      </w:r>
      <w:r w:rsidR="003E0344">
        <w:t>d</w:t>
      </w:r>
      <w:r w:rsidR="003E0344">
        <w:t>skridende</w:t>
      </w:r>
      <w:r>
        <w:t xml:space="preserve"> proces, er der ikke udarbejdet en tegning</w:t>
      </w:r>
      <w:r w:rsidR="0091333E">
        <w:t>,</w:t>
      </w:r>
      <w:r>
        <w:t xml:space="preserve"> der angiver sammenhængen mellem disse </w:t>
      </w:r>
      <w:proofErr w:type="spellStart"/>
      <w:r>
        <w:t>userstories</w:t>
      </w:r>
      <w:proofErr w:type="spellEnd"/>
      <w:r>
        <w:t>.</w:t>
      </w:r>
    </w:p>
    <w:p w:rsidR="00BD19B8" w:rsidRDefault="00BD19B8" w:rsidP="00653205"/>
    <w:p w:rsidR="001C57B4" w:rsidRDefault="001C57B4" w:rsidP="00653205">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p>
    <w:p w:rsidR="0040630F" w:rsidRDefault="0040630F" w:rsidP="006344D4">
      <w:pPr>
        <w:jc w:val="left"/>
      </w:pPr>
    </w:p>
    <w:p w:rsidR="006344D4" w:rsidRDefault="009B4E27" w:rsidP="004756D5">
      <w:pPr>
        <w:pStyle w:val="Overskrift3"/>
      </w:pPr>
      <w:bookmarkStart w:id="135" w:name="_Toc476856091"/>
      <w:r>
        <w:t xml:space="preserve">Proces </w:t>
      </w:r>
      <w:r w:rsidR="006344D4">
        <w:t>28</w:t>
      </w:r>
      <w:r>
        <w:t xml:space="preserve"> -</w:t>
      </w:r>
      <w:r w:rsidR="006344D4">
        <w:t xml:space="preserve"> Rapporter</w:t>
      </w:r>
      <w:bookmarkEnd w:id="135"/>
    </w:p>
    <w:p w:rsidR="00653205" w:rsidRDefault="00653205" w:rsidP="006344D4">
      <w:pPr>
        <w:jc w:val="left"/>
      </w:pPr>
    </w:p>
    <w:p w:rsidR="006344D4" w:rsidRDefault="006344D4" w:rsidP="006344D4">
      <w:pPr>
        <w:jc w:val="left"/>
      </w:pPr>
      <w:r>
        <w:t>Til ASTA skal der være et rapporteringssystem (DW)</w:t>
      </w:r>
      <w:r w:rsidR="0091333E">
        <w:t>,</w:t>
      </w:r>
      <w:r>
        <w:t xml:space="preserve"> som kan anvendes til at sammenstille alle data i systemet til meningsfulde rapporter. Der kan med dette værktøj udformes faste rapporter</w:t>
      </w:r>
      <w:r w:rsidR="0091333E">
        <w:t>,</w:t>
      </w:r>
      <w:r>
        <w:t xml:space="preserve"> der kan distribueres til brugerne af systemet og der kan laves </w:t>
      </w:r>
      <w:proofErr w:type="spellStart"/>
      <w:r>
        <w:t>adhoc</w:t>
      </w:r>
      <w:proofErr w:type="spellEnd"/>
      <w:r>
        <w:t xml:space="preserve"> rapporter til særlige formål.</w:t>
      </w:r>
    </w:p>
    <w:p w:rsidR="006344D4" w:rsidRDefault="006344D4" w:rsidP="006344D4">
      <w:pPr>
        <w:jc w:val="left"/>
      </w:pPr>
    </w:p>
    <w:p w:rsidR="00BD19B8" w:rsidRDefault="00BD19B8" w:rsidP="00653205">
      <w:r>
        <w:t xml:space="preserve">Da disse </w:t>
      </w:r>
      <w:proofErr w:type="spellStart"/>
      <w:r>
        <w:t>userstories</w:t>
      </w:r>
      <w:proofErr w:type="spellEnd"/>
      <w:r>
        <w:t xml:space="preserve"> vedrører en generisk rapportløsning i systemet og ikke beskriver en egentlig </w:t>
      </w:r>
      <w:r w:rsidR="003E0344">
        <w:t xml:space="preserve">fremadskridende </w:t>
      </w:r>
      <w:r>
        <w:t>proces, er der ikke udarbejdet en tegning</w:t>
      </w:r>
      <w:r w:rsidR="0091333E">
        <w:t>,</w:t>
      </w:r>
      <w:r>
        <w:t xml:space="preserve"> der angiver samme</w:t>
      </w:r>
      <w:r>
        <w:t>n</w:t>
      </w:r>
      <w:r>
        <w:t xml:space="preserve">hængen mellem disse </w:t>
      </w:r>
      <w:proofErr w:type="spellStart"/>
      <w:r>
        <w:t>userstories</w:t>
      </w:r>
      <w:proofErr w:type="spellEnd"/>
      <w:r>
        <w:t>.</w:t>
      </w:r>
    </w:p>
    <w:p w:rsidR="00BD19B8" w:rsidRDefault="00BD19B8" w:rsidP="00653205"/>
    <w:p w:rsidR="001C57B4" w:rsidRDefault="001C57B4" w:rsidP="00653205">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r>
        <w:t xml:space="preserve"> </w:t>
      </w:r>
    </w:p>
    <w:p w:rsidR="0040630F" w:rsidRDefault="0040630F" w:rsidP="006344D4">
      <w:pPr>
        <w:jc w:val="left"/>
      </w:pPr>
    </w:p>
    <w:p w:rsidR="006344D4" w:rsidRDefault="009B4E27" w:rsidP="004756D5">
      <w:pPr>
        <w:pStyle w:val="Overskrift3"/>
      </w:pPr>
      <w:bookmarkStart w:id="136" w:name="_Toc476856092"/>
      <w:r>
        <w:t xml:space="preserve">Proces </w:t>
      </w:r>
      <w:r w:rsidR="006344D4">
        <w:t>29</w:t>
      </w:r>
      <w:r>
        <w:t xml:space="preserve"> - </w:t>
      </w:r>
      <w:r w:rsidR="006344D4">
        <w:t>Administration</w:t>
      </w:r>
      <w:bookmarkEnd w:id="136"/>
      <w:r w:rsidR="006344D4">
        <w:t xml:space="preserve"> </w:t>
      </w:r>
    </w:p>
    <w:p w:rsidR="00653205" w:rsidRDefault="00653205" w:rsidP="006344D4">
      <w:pPr>
        <w:jc w:val="left"/>
      </w:pPr>
    </w:p>
    <w:p w:rsidR="006344D4" w:rsidRDefault="006344D4" w:rsidP="006344D4">
      <w:pPr>
        <w:jc w:val="left"/>
      </w:pPr>
      <w:r>
        <w:t xml:space="preserve">Under administration er samlet de </w:t>
      </w:r>
      <w:proofErr w:type="spellStart"/>
      <w:r>
        <w:t>userstories</w:t>
      </w:r>
      <w:proofErr w:type="spellEnd"/>
      <w:r w:rsidR="0091333E">
        <w:t>,</w:t>
      </w:r>
      <w:r>
        <w:t xml:space="preserve"> der vedrører administrators muligheder for at påvirke systemet</w:t>
      </w:r>
      <w:r w:rsidR="0091333E">
        <w:t>,</w:t>
      </w:r>
      <w:r>
        <w:t xml:space="preserve"> og som ikke er angivet andre steder.</w:t>
      </w:r>
    </w:p>
    <w:p w:rsidR="006344D4" w:rsidRDefault="006344D4" w:rsidP="006344D4">
      <w:pPr>
        <w:jc w:val="left"/>
      </w:pPr>
    </w:p>
    <w:p w:rsidR="00BD19B8" w:rsidRDefault="00BD19B8" w:rsidP="00653205">
      <w:r>
        <w:t xml:space="preserve">Da disse </w:t>
      </w:r>
      <w:proofErr w:type="spellStart"/>
      <w:r>
        <w:t>userstories</w:t>
      </w:r>
      <w:proofErr w:type="spellEnd"/>
      <w:r>
        <w:t xml:space="preserve"> vedrører generel administration af systemet og ikke beskriver en egen</w:t>
      </w:r>
      <w:r>
        <w:t>t</w:t>
      </w:r>
      <w:r>
        <w:t xml:space="preserve">lig </w:t>
      </w:r>
      <w:r w:rsidR="003E0344">
        <w:t xml:space="preserve">fremadskridende </w:t>
      </w:r>
      <w:r>
        <w:t>proces, er der ikke udarbejdet en tegning</w:t>
      </w:r>
      <w:r w:rsidR="0091333E">
        <w:t>,</w:t>
      </w:r>
      <w:r>
        <w:t xml:space="preserve"> der angiver sammenhængen mellem disse </w:t>
      </w:r>
      <w:proofErr w:type="spellStart"/>
      <w:r>
        <w:t>userstories</w:t>
      </w:r>
      <w:proofErr w:type="spellEnd"/>
      <w:r>
        <w:t>.</w:t>
      </w:r>
    </w:p>
    <w:p w:rsidR="00BD19B8" w:rsidRDefault="00BD19B8" w:rsidP="00653205"/>
    <w:p w:rsidR="001C57B4" w:rsidRDefault="001C57B4" w:rsidP="00653205">
      <w:r>
        <w:t xml:space="preserve">De </w:t>
      </w:r>
      <w:r w:rsidR="005F0BE1">
        <w:t xml:space="preserve">konkrete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p>
    <w:p w:rsidR="0040630F" w:rsidRDefault="0040630F" w:rsidP="006344D4">
      <w:pPr>
        <w:jc w:val="left"/>
      </w:pPr>
    </w:p>
    <w:p w:rsidR="006344D4" w:rsidRDefault="009B4E27" w:rsidP="004756D5">
      <w:pPr>
        <w:pStyle w:val="Overskrift3"/>
      </w:pPr>
      <w:bookmarkStart w:id="137" w:name="_Ref461707108"/>
      <w:bookmarkStart w:id="138" w:name="_Toc476856093"/>
      <w:r>
        <w:t xml:space="preserve">Proces </w:t>
      </w:r>
      <w:r w:rsidR="006344D4">
        <w:t>30</w:t>
      </w:r>
      <w:r>
        <w:t xml:space="preserve"> -</w:t>
      </w:r>
      <w:r w:rsidR="006344D4">
        <w:t xml:space="preserve"> Opsætning</w:t>
      </w:r>
      <w:bookmarkEnd w:id="137"/>
      <w:bookmarkEnd w:id="138"/>
    </w:p>
    <w:p w:rsidR="00653205" w:rsidRDefault="00653205" w:rsidP="006344D4">
      <w:pPr>
        <w:pStyle w:val="Opstilling-talellerbogst"/>
        <w:numPr>
          <w:ilvl w:val="0"/>
          <w:numId w:val="0"/>
        </w:numPr>
        <w:jc w:val="left"/>
      </w:pPr>
    </w:p>
    <w:p w:rsidR="006344D4" w:rsidRDefault="006344D4" w:rsidP="006344D4">
      <w:pPr>
        <w:pStyle w:val="Opstilling-talellerbogst"/>
        <w:numPr>
          <w:ilvl w:val="0"/>
          <w:numId w:val="0"/>
        </w:numPr>
        <w:jc w:val="left"/>
      </w:pPr>
      <w:r>
        <w:t xml:space="preserve">Under opsætning er samlet de </w:t>
      </w:r>
      <w:proofErr w:type="spellStart"/>
      <w:r>
        <w:t>userstories</w:t>
      </w:r>
      <w:proofErr w:type="spellEnd"/>
      <w:r w:rsidR="0091333E">
        <w:t>,</w:t>
      </w:r>
      <w:r>
        <w:t xml:space="preserve"> der vedrører opsætning af systemet</w:t>
      </w:r>
      <w:r w:rsidR="0091333E">
        <w:t>,</w:t>
      </w:r>
      <w:r>
        <w:t xml:space="preserve"> og som ikke direkte eller indirekte er angivet andre steder</w:t>
      </w:r>
    </w:p>
    <w:p w:rsidR="006344D4" w:rsidRDefault="006344D4" w:rsidP="00D55ADF">
      <w:pPr>
        <w:pStyle w:val="Opstilling-talellerbogst"/>
        <w:numPr>
          <w:ilvl w:val="0"/>
          <w:numId w:val="0"/>
        </w:numPr>
        <w:jc w:val="left"/>
      </w:pPr>
    </w:p>
    <w:p w:rsidR="00BD19B8" w:rsidRDefault="00BD19B8" w:rsidP="00653205">
      <w:r>
        <w:lastRenderedPageBreak/>
        <w:t xml:space="preserve">Da disse </w:t>
      </w:r>
      <w:proofErr w:type="spellStart"/>
      <w:r>
        <w:t>userstories</w:t>
      </w:r>
      <w:proofErr w:type="spellEnd"/>
      <w:r>
        <w:t xml:space="preserve"> vedrører generel opsætning af systemet og ikke beskriver en egentlig </w:t>
      </w:r>
      <w:r w:rsidR="003E0344">
        <w:t xml:space="preserve">fremadskridende </w:t>
      </w:r>
      <w:r>
        <w:t>proces, er der ikke udarbejdet en tegning</w:t>
      </w:r>
      <w:r w:rsidR="0091333E">
        <w:t>,</w:t>
      </w:r>
      <w:r>
        <w:t xml:space="preserve"> der angiver sammenhængen mellem disse </w:t>
      </w:r>
      <w:proofErr w:type="spellStart"/>
      <w:r>
        <w:t>userstories</w:t>
      </w:r>
      <w:proofErr w:type="spellEnd"/>
      <w:r>
        <w:t>.</w:t>
      </w:r>
    </w:p>
    <w:p w:rsidR="001C57B4" w:rsidRDefault="00677C68" w:rsidP="00653205">
      <w:r>
        <w:t>De k</w:t>
      </w:r>
      <w:r w:rsidR="005F0BE1">
        <w:t xml:space="preserve">onkrete </w:t>
      </w:r>
      <w:proofErr w:type="spellStart"/>
      <w:r w:rsidR="005F0BE1">
        <w:t>userstories</w:t>
      </w:r>
      <w:proofErr w:type="spellEnd"/>
      <w:r w:rsidR="005F0BE1">
        <w:t xml:space="preserve"> fremgår af </w:t>
      </w:r>
      <w:r w:rsidR="00895693">
        <w:t xml:space="preserve">bilag </w:t>
      </w:r>
      <w:r w:rsidR="0091333E">
        <w:t>0</w:t>
      </w:r>
      <w:r w:rsidR="00895693">
        <w:t>3A, u</w:t>
      </w:r>
      <w:r w:rsidR="005F0BE1">
        <w:t>nderbilag 1.</w:t>
      </w:r>
      <w:r w:rsidR="001C57B4">
        <w:t xml:space="preserve"> </w:t>
      </w:r>
    </w:p>
    <w:p w:rsidR="007B13EC" w:rsidRDefault="007B13EC" w:rsidP="0040630F">
      <w:pPr>
        <w:jc w:val="left"/>
      </w:pPr>
    </w:p>
    <w:p w:rsidR="00E41296" w:rsidRDefault="00E41296" w:rsidP="00E41296">
      <w:pPr>
        <w:pStyle w:val="Overskrift2"/>
      </w:pPr>
      <w:bookmarkStart w:id="139" w:name="_Toc460833980"/>
      <w:bookmarkStart w:id="140" w:name="_Ref461707745"/>
      <w:bookmarkStart w:id="141" w:name="_Toc468364978"/>
      <w:bookmarkStart w:id="142" w:name="_Toc476856094"/>
      <w:r>
        <w:t>Sup</w:t>
      </w:r>
      <w:r w:rsidR="00677C68">
        <w:t>plerende funktionelle krav til S</w:t>
      </w:r>
      <w:r>
        <w:t>ystem</w:t>
      </w:r>
      <w:bookmarkEnd w:id="139"/>
      <w:bookmarkEnd w:id="140"/>
      <w:bookmarkEnd w:id="141"/>
      <w:r w:rsidR="00677C68">
        <w:t>et</w:t>
      </w:r>
      <w:bookmarkEnd w:id="142"/>
    </w:p>
    <w:p w:rsidR="00E41296" w:rsidRDefault="00E41296" w:rsidP="00E41296"/>
    <w:p w:rsidR="00E41296" w:rsidRDefault="00E41296" w:rsidP="00E41296">
      <w:pPr>
        <w:jc w:val="left"/>
      </w:pPr>
      <w:r>
        <w:t xml:space="preserve">Nedenfor følger supplerende krav til Systemet, der supplerer kravene anført i Bilag </w:t>
      </w:r>
      <w:r w:rsidR="00F550EF">
        <w:t>0</w:t>
      </w:r>
      <w:r>
        <w:t xml:space="preserve">3A, </w:t>
      </w:r>
      <w:r w:rsidR="00E96192">
        <w:t>u</w:t>
      </w:r>
      <w:r>
        <w:t xml:space="preserve">nderbilag 1. </w:t>
      </w:r>
    </w:p>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E41296" w:rsidTr="00E41296">
        <w:tc>
          <w:tcPr>
            <w:tcW w:w="507" w:type="dxa"/>
            <w:shd w:val="clear" w:color="auto" w:fill="D9D9D9" w:themeFill="background1" w:themeFillShade="D9"/>
          </w:tcPr>
          <w:p w:rsidR="00E41296" w:rsidRDefault="00E41296" w:rsidP="00E41296">
            <w:pPr>
              <w:jc w:val="left"/>
            </w:pPr>
            <w:r>
              <w:t>ID</w:t>
            </w:r>
          </w:p>
        </w:tc>
        <w:tc>
          <w:tcPr>
            <w:tcW w:w="6325" w:type="dxa"/>
            <w:shd w:val="clear" w:color="auto" w:fill="D9D9D9" w:themeFill="background1" w:themeFillShade="D9"/>
          </w:tcPr>
          <w:p w:rsidR="00E41296" w:rsidRDefault="00E41296" w:rsidP="00E41296">
            <w:pPr>
              <w:jc w:val="left"/>
            </w:pPr>
            <w:r>
              <w:t>Krav</w:t>
            </w:r>
          </w:p>
        </w:tc>
        <w:tc>
          <w:tcPr>
            <w:tcW w:w="567" w:type="dxa"/>
            <w:shd w:val="clear" w:color="auto" w:fill="D9D9D9" w:themeFill="background1" w:themeFillShade="D9"/>
          </w:tcPr>
          <w:p w:rsidR="00E41296" w:rsidRDefault="00E41296" w:rsidP="00E41296">
            <w:pPr>
              <w:jc w:val="left"/>
            </w:pPr>
            <w:r w:rsidRPr="007E2D1E">
              <w:rPr>
                <w:sz w:val="16"/>
              </w:rPr>
              <w:t>Type</w:t>
            </w:r>
          </w:p>
        </w:tc>
      </w:tr>
      <w:tr w:rsidR="00E41296" w:rsidTr="00E41296">
        <w:tc>
          <w:tcPr>
            <w:tcW w:w="7399" w:type="dxa"/>
            <w:gridSpan w:val="3"/>
            <w:shd w:val="clear" w:color="auto" w:fill="D9D9D9" w:themeFill="background1" w:themeFillShade="D9"/>
          </w:tcPr>
          <w:p w:rsidR="00E41296" w:rsidRDefault="00E41296" w:rsidP="00E41296">
            <w:pPr>
              <w:jc w:val="left"/>
            </w:pPr>
          </w:p>
        </w:tc>
      </w:tr>
      <w:tr w:rsidR="00E41296" w:rsidTr="00E41296">
        <w:tc>
          <w:tcPr>
            <w:tcW w:w="507" w:type="dxa"/>
            <w:shd w:val="clear" w:color="auto" w:fill="D9D9D9" w:themeFill="background1" w:themeFillShade="D9"/>
          </w:tcPr>
          <w:p w:rsidR="00E41296" w:rsidRDefault="00BD2B85" w:rsidP="00E41296">
            <w:pPr>
              <w:jc w:val="left"/>
            </w:pPr>
            <w:r>
              <w:t>01</w:t>
            </w:r>
          </w:p>
        </w:tc>
        <w:tc>
          <w:tcPr>
            <w:tcW w:w="6325" w:type="dxa"/>
            <w:shd w:val="clear" w:color="auto" w:fill="D9D9D9" w:themeFill="background1" w:themeFillShade="D9"/>
          </w:tcPr>
          <w:p w:rsidR="00E41296" w:rsidRDefault="00E41296" w:rsidP="00E41296">
            <w:pPr>
              <w:jc w:val="left"/>
            </w:pPr>
            <w:r>
              <w:t xml:space="preserve">Processerne som er beskrevet i Bilag </w:t>
            </w:r>
            <w:r w:rsidR="00F550EF">
              <w:t>0</w:t>
            </w:r>
            <w:r>
              <w:t xml:space="preserve">3A, afsnit 5.3 skal kunne anvendes generisk og Kunden vil under opsætningen af Systemet kunne bestemme, hvilke processer der skal anvendes til de enkelte puljer og hvilken datostyring der skal være for hver proces i Puljens procesforløb. </w:t>
            </w:r>
          </w:p>
          <w:p w:rsidR="00E41296" w:rsidRDefault="00E41296" w:rsidP="00E41296">
            <w:pPr>
              <w:jc w:val="left"/>
            </w:pPr>
            <w:r>
              <w:t xml:space="preserve">ASTA skal opbygges således at de enkelte processer kan sættes op pr. Pulje som et modulsystem. Når Systemet skal understøtte en ny Pulje, kan processen kopieres fra en eksisterende proces til den nye Pulje hvor der så også evt. kan ændres i det nye procesforløb. </w:t>
            </w:r>
          </w:p>
        </w:tc>
        <w:tc>
          <w:tcPr>
            <w:tcW w:w="567" w:type="dxa"/>
            <w:shd w:val="clear" w:color="auto" w:fill="D9D9D9" w:themeFill="background1" w:themeFillShade="D9"/>
          </w:tcPr>
          <w:p w:rsidR="00E41296" w:rsidRDefault="00E41296" w:rsidP="00E41296">
            <w:pPr>
              <w:jc w:val="left"/>
            </w:pPr>
            <w:r>
              <w:t>K</w:t>
            </w:r>
          </w:p>
        </w:tc>
      </w:tr>
    </w:tbl>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E41296" w:rsidTr="00E41296">
        <w:tc>
          <w:tcPr>
            <w:tcW w:w="507" w:type="dxa"/>
            <w:shd w:val="clear" w:color="auto" w:fill="D9D9D9" w:themeFill="background1" w:themeFillShade="D9"/>
          </w:tcPr>
          <w:p w:rsidR="00E41296" w:rsidRDefault="00E41296" w:rsidP="00E41296">
            <w:pPr>
              <w:jc w:val="left"/>
            </w:pPr>
            <w:r>
              <w:t>ID</w:t>
            </w:r>
          </w:p>
        </w:tc>
        <w:tc>
          <w:tcPr>
            <w:tcW w:w="6325" w:type="dxa"/>
            <w:shd w:val="clear" w:color="auto" w:fill="D9D9D9" w:themeFill="background1" w:themeFillShade="D9"/>
          </w:tcPr>
          <w:p w:rsidR="00E41296" w:rsidRDefault="00E41296" w:rsidP="00E41296">
            <w:pPr>
              <w:jc w:val="left"/>
            </w:pPr>
            <w:r>
              <w:t>Krav</w:t>
            </w:r>
          </w:p>
        </w:tc>
        <w:tc>
          <w:tcPr>
            <w:tcW w:w="567" w:type="dxa"/>
            <w:shd w:val="clear" w:color="auto" w:fill="D9D9D9" w:themeFill="background1" w:themeFillShade="D9"/>
          </w:tcPr>
          <w:p w:rsidR="00E41296" w:rsidRDefault="00E41296" w:rsidP="00E41296">
            <w:pPr>
              <w:jc w:val="left"/>
            </w:pPr>
            <w:r w:rsidRPr="007E2D1E">
              <w:rPr>
                <w:sz w:val="16"/>
              </w:rPr>
              <w:t>Type</w:t>
            </w:r>
          </w:p>
        </w:tc>
      </w:tr>
      <w:tr w:rsidR="00E41296" w:rsidTr="00E41296">
        <w:tc>
          <w:tcPr>
            <w:tcW w:w="7399" w:type="dxa"/>
            <w:gridSpan w:val="3"/>
            <w:shd w:val="clear" w:color="auto" w:fill="D9D9D9" w:themeFill="background1" w:themeFillShade="D9"/>
          </w:tcPr>
          <w:p w:rsidR="00E41296" w:rsidRDefault="00E41296" w:rsidP="00E41296">
            <w:pPr>
              <w:jc w:val="left"/>
            </w:pPr>
          </w:p>
        </w:tc>
      </w:tr>
      <w:tr w:rsidR="00E41296" w:rsidTr="00E41296">
        <w:tc>
          <w:tcPr>
            <w:tcW w:w="507" w:type="dxa"/>
            <w:shd w:val="clear" w:color="auto" w:fill="D9D9D9" w:themeFill="background1" w:themeFillShade="D9"/>
          </w:tcPr>
          <w:p w:rsidR="00E41296" w:rsidRDefault="00BD2B85" w:rsidP="00E41296">
            <w:pPr>
              <w:jc w:val="left"/>
            </w:pPr>
            <w:r>
              <w:t>02</w:t>
            </w:r>
          </w:p>
        </w:tc>
        <w:tc>
          <w:tcPr>
            <w:tcW w:w="6325" w:type="dxa"/>
            <w:shd w:val="clear" w:color="auto" w:fill="D9D9D9" w:themeFill="background1" w:themeFillShade="D9"/>
          </w:tcPr>
          <w:p w:rsidR="00E41296" w:rsidRDefault="00E41296" w:rsidP="00E41296">
            <w:pPr>
              <w:jc w:val="left"/>
            </w:pPr>
            <w:r>
              <w:t xml:space="preserve">Systemets </w:t>
            </w:r>
            <w:r w:rsidRPr="00713677">
              <w:t>Informationsarkitektur skal være opbygget sådan, at br</w:t>
            </w:r>
            <w:r w:rsidRPr="00713677">
              <w:t>u</w:t>
            </w:r>
            <w:r w:rsidRPr="00713677">
              <w:t>geren oplever systemet som intuitivt, logisk og let at anvende. S</w:t>
            </w:r>
            <w:r w:rsidRPr="00713677">
              <w:t>y</w:t>
            </w:r>
            <w:r w:rsidRPr="00713677">
              <w:t>stemet skal give brugeren et klar</w:t>
            </w:r>
            <w:r w:rsidR="00677C68">
              <w:t>t</w:t>
            </w:r>
            <w:r w:rsidRPr="00713677">
              <w:t xml:space="preserve"> billede af, hvor i </w:t>
            </w:r>
            <w:r>
              <w:t>processen</w:t>
            </w:r>
            <w:r w:rsidRPr="00713677">
              <w:t xml:space="preserve"> og hvilken arbejdsgang, brugeren aktuelt befinder sig i.</w:t>
            </w:r>
          </w:p>
        </w:tc>
        <w:tc>
          <w:tcPr>
            <w:tcW w:w="567" w:type="dxa"/>
            <w:shd w:val="clear" w:color="auto" w:fill="D9D9D9" w:themeFill="background1" w:themeFillShade="D9"/>
          </w:tcPr>
          <w:p w:rsidR="00E41296" w:rsidRDefault="00E41296" w:rsidP="00E41296">
            <w:pPr>
              <w:jc w:val="left"/>
            </w:pPr>
            <w:r>
              <w:t>K</w:t>
            </w:r>
          </w:p>
        </w:tc>
      </w:tr>
    </w:tbl>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D2B85" w:rsidP="00E41296">
            <w:pPr>
              <w:jc w:val="left"/>
            </w:pPr>
            <w:r>
              <w:t>03</w:t>
            </w:r>
          </w:p>
        </w:tc>
        <w:tc>
          <w:tcPr>
            <w:tcW w:w="6325" w:type="dxa"/>
            <w:shd w:val="clear" w:color="auto" w:fill="D9D9D9" w:themeFill="background1" w:themeFillShade="D9"/>
          </w:tcPr>
          <w:p w:rsidR="00AB3C77" w:rsidRDefault="00AB3C77" w:rsidP="00E41296">
            <w:pPr>
              <w:jc w:val="left"/>
            </w:pPr>
            <w:r w:rsidRPr="008B0A8A">
              <w:rPr>
                <w:color w:val="0D0D0D" w:themeColor="text1" w:themeTint="F2"/>
              </w:rPr>
              <w:t xml:space="preserve">Web-brugergrænsefladen skal </w:t>
            </w:r>
            <w:r>
              <w:rPr>
                <w:color w:val="0D0D0D" w:themeColor="text1" w:themeTint="F2"/>
              </w:rPr>
              <w:t>være</w:t>
            </w:r>
            <w:r w:rsidRPr="008B0A8A">
              <w:rPr>
                <w:color w:val="0D0D0D" w:themeColor="text1" w:themeTint="F2"/>
              </w:rPr>
              <w:t xml:space="preserve"> i overensstemmelse med pri</w:t>
            </w:r>
            <w:r w:rsidRPr="008B0A8A">
              <w:rPr>
                <w:color w:val="0D0D0D" w:themeColor="text1" w:themeTint="F2"/>
              </w:rPr>
              <w:t>n</w:t>
            </w:r>
            <w:r w:rsidRPr="008B0A8A">
              <w:rPr>
                <w:color w:val="0D0D0D" w:themeColor="text1" w:themeTint="F2"/>
              </w:rPr>
              <w:t>cipperne for WCAG 2.0. Herunder tilgængelighedsniveau 1 (svarer til WCAG A).</w:t>
            </w:r>
          </w:p>
        </w:tc>
        <w:tc>
          <w:tcPr>
            <w:tcW w:w="567" w:type="dxa"/>
            <w:shd w:val="clear" w:color="auto" w:fill="D9D9D9" w:themeFill="background1" w:themeFillShade="D9"/>
          </w:tcPr>
          <w:p w:rsidR="00AB3C77" w:rsidRDefault="00AB3C77" w:rsidP="00E41296">
            <w:pPr>
              <w:jc w:val="left"/>
            </w:pPr>
            <w:r>
              <w:t>K</w:t>
            </w:r>
          </w:p>
        </w:tc>
      </w:tr>
    </w:tbl>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D2B85" w:rsidP="00E41296">
            <w:pPr>
              <w:jc w:val="left"/>
            </w:pPr>
            <w:r>
              <w:t>04</w:t>
            </w:r>
          </w:p>
        </w:tc>
        <w:tc>
          <w:tcPr>
            <w:tcW w:w="6325" w:type="dxa"/>
            <w:shd w:val="clear" w:color="auto" w:fill="D9D9D9" w:themeFill="background1" w:themeFillShade="D9"/>
          </w:tcPr>
          <w:p w:rsidR="00AB3C77" w:rsidRDefault="00AB3C77" w:rsidP="00E41296">
            <w:pPr>
              <w:jc w:val="left"/>
            </w:pPr>
            <w:r w:rsidRPr="00713677">
              <w:t>Systemet skal stille online hjælp til rådighed for brugeren. Hjælp</w:t>
            </w:r>
            <w:r w:rsidRPr="00713677">
              <w:t>e</w:t>
            </w:r>
            <w:r w:rsidRPr="00713677">
              <w:t>tekster skal på en tydelig måde beskrive brug af systemets funkti</w:t>
            </w:r>
            <w:r w:rsidRPr="00713677">
              <w:t>o</w:t>
            </w:r>
            <w:r w:rsidRPr="00713677">
              <w:t>ner.</w:t>
            </w:r>
          </w:p>
        </w:tc>
        <w:tc>
          <w:tcPr>
            <w:tcW w:w="567" w:type="dxa"/>
            <w:shd w:val="clear" w:color="auto" w:fill="D9D9D9" w:themeFill="background1" w:themeFillShade="D9"/>
          </w:tcPr>
          <w:p w:rsidR="00AB3C77" w:rsidRDefault="00AB3C77" w:rsidP="00E41296">
            <w:pPr>
              <w:jc w:val="left"/>
            </w:pPr>
            <w:r>
              <w:t>K</w:t>
            </w:r>
          </w:p>
        </w:tc>
      </w:tr>
    </w:tbl>
    <w:p w:rsidR="00E41296" w:rsidRDefault="00E41296" w:rsidP="00E41296">
      <w:pPr>
        <w:jc w:val="left"/>
      </w:pPr>
    </w:p>
    <w:p w:rsidR="00263F8A" w:rsidRDefault="00263F8A" w:rsidP="00E41296">
      <w:pPr>
        <w:jc w:val="left"/>
      </w:pPr>
    </w:p>
    <w:p w:rsidR="00263F8A" w:rsidRDefault="00263F8A"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lastRenderedPageBreak/>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D2B85" w:rsidP="00E41296">
            <w:pPr>
              <w:jc w:val="left"/>
            </w:pPr>
            <w:r>
              <w:t>05</w:t>
            </w:r>
          </w:p>
        </w:tc>
        <w:tc>
          <w:tcPr>
            <w:tcW w:w="6325" w:type="dxa"/>
            <w:shd w:val="clear" w:color="auto" w:fill="D9D9D9" w:themeFill="background1" w:themeFillShade="D9"/>
          </w:tcPr>
          <w:p w:rsidR="00AB3C77" w:rsidRDefault="00AB3C77" w:rsidP="00E41296">
            <w:pPr>
              <w:jc w:val="left"/>
            </w:pPr>
            <w:r w:rsidRPr="00713677">
              <w:t xml:space="preserve">Systemet skal </w:t>
            </w:r>
            <w:r>
              <w:t>med letforståelige tekster eller symboler</w:t>
            </w:r>
            <w:r w:rsidRPr="00713677">
              <w:t xml:space="preserve"> informere brugeren, hvis systemet fejler/arbejder eller brugeren gør noget forkert.</w:t>
            </w:r>
          </w:p>
        </w:tc>
        <w:tc>
          <w:tcPr>
            <w:tcW w:w="567" w:type="dxa"/>
            <w:shd w:val="clear" w:color="auto" w:fill="D9D9D9" w:themeFill="background1" w:themeFillShade="D9"/>
          </w:tcPr>
          <w:p w:rsidR="00AB3C77" w:rsidRDefault="00AB3C77" w:rsidP="00E41296">
            <w:pPr>
              <w:jc w:val="left"/>
            </w:pPr>
            <w:r>
              <w:t>K</w:t>
            </w:r>
          </w:p>
        </w:tc>
      </w:tr>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bl>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263F8A" w:rsidTr="00824029">
        <w:tc>
          <w:tcPr>
            <w:tcW w:w="507" w:type="dxa"/>
            <w:shd w:val="clear" w:color="auto" w:fill="D9D9D9" w:themeFill="background1" w:themeFillShade="D9"/>
          </w:tcPr>
          <w:p w:rsidR="00263F8A" w:rsidRDefault="00263F8A" w:rsidP="00824029">
            <w:pPr>
              <w:jc w:val="left"/>
            </w:pPr>
            <w:r>
              <w:t>ID</w:t>
            </w:r>
          </w:p>
        </w:tc>
        <w:tc>
          <w:tcPr>
            <w:tcW w:w="6325" w:type="dxa"/>
            <w:shd w:val="clear" w:color="auto" w:fill="D9D9D9" w:themeFill="background1" w:themeFillShade="D9"/>
          </w:tcPr>
          <w:p w:rsidR="00263F8A" w:rsidRDefault="00263F8A" w:rsidP="00824029">
            <w:pPr>
              <w:jc w:val="left"/>
            </w:pPr>
            <w:r>
              <w:t>Krav</w:t>
            </w:r>
          </w:p>
        </w:tc>
        <w:tc>
          <w:tcPr>
            <w:tcW w:w="567" w:type="dxa"/>
            <w:shd w:val="clear" w:color="auto" w:fill="D9D9D9" w:themeFill="background1" w:themeFillShade="D9"/>
          </w:tcPr>
          <w:p w:rsidR="00263F8A" w:rsidRDefault="00263F8A" w:rsidP="00824029">
            <w:pPr>
              <w:jc w:val="left"/>
            </w:pPr>
            <w:r w:rsidRPr="007E2D1E">
              <w:rPr>
                <w:sz w:val="16"/>
              </w:rPr>
              <w:t>Type</w:t>
            </w:r>
          </w:p>
        </w:tc>
      </w:tr>
      <w:tr w:rsidR="00263F8A" w:rsidTr="00824029">
        <w:tc>
          <w:tcPr>
            <w:tcW w:w="7399" w:type="dxa"/>
            <w:gridSpan w:val="3"/>
            <w:shd w:val="clear" w:color="auto" w:fill="D9D9D9" w:themeFill="background1" w:themeFillShade="D9"/>
          </w:tcPr>
          <w:p w:rsidR="00263F8A" w:rsidRDefault="00263F8A" w:rsidP="00824029">
            <w:pPr>
              <w:jc w:val="left"/>
            </w:pPr>
          </w:p>
        </w:tc>
      </w:tr>
      <w:tr w:rsidR="00263F8A" w:rsidTr="00824029">
        <w:tc>
          <w:tcPr>
            <w:tcW w:w="507" w:type="dxa"/>
            <w:shd w:val="clear" w:color="auto" w:fill="D9D9D9" w:themeFill="background1" w:themeFillShade="D9"/>
          </w:tcPr>
          <w:p w:rsidR="00263F8A" w:rsidRDefault="00263F8A" w:rsidP="00824029">
            <w:pPr>
              <w:jc w:val="left"/>
            </w:pPr>
            <w:r>
              <w:t>06</w:t>
            </w:r>
          </w:p>
        </w:tc>
        <w:tc>
          <w:tcPr>
            <w:tcW w:w="6325" w:type="dxa"/>
            <w:shd w:val="clear" w:color="auto" w:fill="D9D9D9" w:themeFill="background1" w:themeFillShade="D9"/>
          </w:tcPr>
          <w:p w:rsidR="00263F8A" w:rsidRDefault="00263F8A" w:rsidP="00263F8A">
            <w:pPr>
              <w:jc w:val="left"/>
            </w:pPr>
            <w:r w:rsidRPr="00033B71">
              <w:t xml:space="preserve">Brugergrænsefladetekster, inkl. online hjælpetekster, leveres af leverandøren på dansk. </w:t>
            </w:r>
          </w:p>
          <w:p w:rsidR="00263F8A" w:rsidRDefault="00263F8A" w:rsidP="00263F8A">
            <w:pPr>
              <w:jc w:val="left"/>
            </w:pPr>
            <w:r w:rsidRPr="00033B71">
              <w:t xml:space="preserve">På Leverandørens forespørgsel </w:t>
            </w:r>
            <w:r>
              <w:t xml:space="preserve">vil </w:t>
            </w:r>
            <w:r w:rsidRPr="00033B71">
              <w:t xml:space="preserve">Kunden </w:t>
            </w:r>
            <w:r>
              <w:t xml:space="preserve">medvirke til at beskrive </w:t>
            </w:r>
            <w:r w:rsidRPr="00033B71">
              <w:t>det faglige indhold</w:t>
            </w:r>
            <w:r>
              <w:t xml:space="preserve"> i relation til den arbejdsgang som teksten b</w:t>
            </w:r>
            <w:r>
              <w:t>e</w:t>
            </w:r>
            <w:r>
              <w:t>skriver</w:t>
            </w:r>
            <w:r w:rsidRPr="00033B71">
              <w:t>.</w:t>
            </w:r>
          </w:p>
        </w:tc>
        <w:tc>
          <w:tcPr>
            <w:tcW w:w="567" w:type="dxa"/>
            <w:shd w:val="clear" w:color="auto" w:fill="D9D9D9" w:themeFill="background1" w:themeFillShade="D9"/>
          </w:tcPr>
          <w:p w:rsidR="00263F8A" w:rsidRDefault="00263F8A" w:rsidP="00824029">
            <w:pPr>
              <w:jc w:val="left"/>
            </w:pPr>
            <w:r>
              <w:t>K</w:t>
            </w:r>
          </w:p>
        </w:tc>
      </w:tr>
    </w:tbl>
    <w:p w:rsidR="00263F8A" w:rsidRDefault="00263F8A"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D2B85" w:rsidP="00E41296">
            <w:pPr>
              <w:jc w:val="left"/>
            </w:pPr>
            <w:r>
              <w:t>07</w:t>
            </w:r>
          </w:p>
        </w:tc>
        <w:tc>
          <w:tcPr>
            <w:tcW w:w="6325" w:type="dxa"/>
            <w:shd w:val="clear" w:color="auto" w:fill="D9D9D9" w:themeFill="background1" w:themeFillShade="D9"/>
          </w:tcPr>
          <w:p w:rsidR="00AB3C77" w:rsidRDefault="00AB3C77" w:rsidP="00E41296">
            <w:pPr>
              <w:jc w:val="left"/>
            </w:pPr>
            <w:r w:rsidRPr="00033B71">
              <w:t xml:space="preserve">Tool tips skal kunne anvendes på alle ikoner på skærmbilleder. Det skal være muligt for den enkelte bruger at slå </w:t>
            </w:r>
            <w:proofErr w:type="spellStart"/>
            <w:r w:rsidRPr="00033B71">
              <w:t>tool</w:t>
            </w:r>
            <w:proofErr w:type="spellEnd"/>
            <w:r w:rsidRPr="00033B71">
              <w:t xml:space="preserve"> tips fra.</w:t>
            </w:r>
          </w:p>
        </w:tc>
        <w:tc>
          <w:tcPr>
            <w:tcW w:w="567" w:type="dxa"/>
            <w:shd w:val="clear" w:color="auto" w:fill="D9D9D9" w:themeFill="background1" w:themeFillShade="D9"/>
          </w:tcPr>
          <w:p w:rsidR="00AB3C77" w:rsidRDefault="00AB3C77" w:rsidP="00E41296">
            <w:pPr>
              <w:jc w:val="left"/>
            </w:pPr>
            <w:r>
              <w:t>K</w:t>
            </w:r>
          </w:p>
        </w:tc>
      </w:tr>
    </w:tbl>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D2B85" w:rsidP="00E41296">
            <w:pPr>
              <w:jc w:val="left"/>
            </w:pPr>
            <w:r>
              <w:t>08</w:t>
            </w:r>
          </w:p>
        </w:tc>
        <w:tc>
          <w:tcPr>
            <w:tcW w:w="6325" w:type="dxa"/>
            <w:shd w:val="clear" w:color="auto" w:fill="D9D9D9" w:themeFill="background1" w:themeFillShade="D9"/>
          </w:tcPr>
          <w:p w:rsidR="00AB3C77" w:rsidRDefault="00AB3C77" w:rsidP="00677C68">
            <w:pPr>
              <w:jc w:val="left"/>
            </w:pPr>
            <w:r>
              <w:t>Kundens design på Web-brugergrænseflader skal afklares i et fo</w:t>
            </w:r>
            <w:r>
              <w:t>r</w:t>
            </w:r>
            <w:r>
              <w:t>løb med Kunden. Opbygning af breve mm. skal være i overen</w:t>
            </w:r>
            <w:r>
              <w:t>s</w:t>
            </w:r>
            <w:r>
              <w:t xml:space="preserve">stemmelse med Kundens designmanual i </w:t>
            </w:r>
            <w:r w:rsidR="00734846">
              <w:t xml:space="preserve">Bilag 3A, </w:t>
            </w:r>
            <w:r>
              <w:t>underbilag 6 i de tilfælde at brevet sendes på Kundens vegne. Når Kunden sender breve på vegne af ”armslængde”</w:t>
            </w:r>
            <w:r w:rsidR="00677C68">
              <w:t>-</w:t>
            </w:r>
            <w:r>
              <w:t>organer skal det være på pågæ</w:t>
            </w:r>
            <w:r>
              <w:t>l</w:t>
            </w:r>
            <w:r>
              <w:t xml:space="preserve">dende organs brevpapir. Der skal i alt være 6 forskellige design af trykte medier og kommunikation. </w:t>
            </w:r>
          </w:p>
        </w:tc>
        <w:tc>
          <w:tcPr>
            <w:tcW w:w="567" w:type="dxa"/>
            <w:shd w:val="clear" w:color="auto" w:fill="D9D9D9" w:themeFill="background1" w:themeFillShade="D9"/>
          </w:tcPr>
          <w:p w:rsidR="00AB3C77" w:rsidRDefault="00AB3C77" w:rsidP="00E41296">
            <w:pPr>
              <w:jc w:val="left"/>
            </w:pPr>
            <w:r>
              <w:t>K</w:t>
            </w:r>
          </w:p>
        </w:tc>
      </w:tr>
    </w:tbl>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D2B85" w:rsidP="00E41296">
            <w:pPr>
              <w:jc w:val="left"/>
            </w:pPr>
            <w:r>
              <w:t>09</w:t>
            </w:r>
          </w:p>
        </w:tc>
        <w:tc>
          <w:tcPr>
            <w:tcW w:w="6325" w:type="dxa"/>
            <w:shd w:val="clear" w:color="auto" w:fill="D9D9D9" w:themeFill="background1" w:themeFillShade="D9"/>
          </w:tcPr>
          <w:p w:rsidR="00AB3C77" w:rsidRDefault="00AB3C77" w:rsidP="00EE2111">
            <w:pPr>
              <w:jc w:val="left"/>
            </w:pPr>
            <w:r w:rsidRPr="00033B71">
              <w:t>Systemet skal</w:t>
            </w:r>
            <w:r>
              <w:t>,</w:t>
            </w:r>
            <w:r w:rsidRPr="00033B71">
              <w:t xml:space="preserve"> </w:t>
            </w:r>
            <w:r>
              <w:t xml:space="preserve">som minimum, </w:t>
            </w:r>
            <w:r w:rsidRPr="00033B71">
              <w:t xml:space="preserve">understøtte følgende formater for digitalt materiale: TIFF, jpg, </w:t>
            </w:r>
            <w:proofErr w:type="spellStart"/>
            <w:r w:rsidRPr="00033B71">
              <w:t>img</w:t>
            </w:r>
            <w:proofErr w:type="spellEnd"/>
            <w:r w:rsidRPr="00033B71">
              <w:t xml:space="preserve">, </w:t>
            </w:r>
            <w:proofErr w:type="spellStart"/>
            <w:r w:rsidRPr="00033B71">
              <w:t>raw</w:t>
            </w:r>
            <w:proofErr w:type="spellEnd"/>
            <w:r w:rsidRPr="00033B71">
              <w:t xml:space="preserve">, </w:t>
            </w:r>
            <w:proofErr w:type="spellStart"/>
            <w:r w:rsidRPr="00033B71">
              <w:t>wav</w:t>
            </w:r>
            <w:proofErr w:type="spellEnd"/>
            <w:r w:rsidRPr="00033B71">
              <w:t xml:space="preserve">, mp3, </w:t>
            </w:r>
            <w:proofErr w:type="spellStart"/>
            <w:r w:rsidRPr="00033B71">
              <w:t>ogg</w:t>
            </w:r>
            <w:proofErr w:type="spellEnd"/>
            <w:r w:rsidRPr="00033B71">
              <w:t xml:space="preserve">, m4u, </w:t>
            </w:r>
            <w:proofErr w:type="spellStart"/>
            <w:r w:rsidRPr="00033B71">
              <w:t>avi</w:t>
            </w:r>
            <w:proofErr w:type="spellEnd"/>
            <w:r w:rsidRPr="00033B71">
              <w:t xml:space="preserve">, </w:t>
            </w:r>
            <w:proofErr w:type="spellStart"/>
            <w:r w:rsidRPr="00033B71">
              <w:t>mpg</w:t>
            </w:r>
            <w:proofErr w:type="spellEnd"/>
            <w:r w:rsidRPr="00033B71">
              <w:t>, mp4</w:t>
            </w:r>
            <w:r>
              <w:t xml:space="preserve">, pdf samt alm. anvendte filformater i </w:t>
            </w:r>
            <w:proofErr w:type="spellStart"/>
            <w:r>
              <w:t>officepakken</w:t>
            </w:r>
            <w:proofErr w:type="spellEnd"/>
            <w:r>
              <w:t xml:space="preserve"> (alle versioner).  </w:t>
            </w:r>
          </w:p>
        </w:tc>
        <w:tc>
          <w:tcPr>
            <w:tcW w:w="567" w:type="dxa"/>
            <w:shd w:val="clear" w:color="auto" w:fill="D9D9D9" w:themeFill="background1" w:themeFillShade="D9"/>
          </w:tcPr>
          <w:p w:rsidR="00AB3C77" w:rsidRDefault="00AB3C77" w:rsidP="00E41296">
            <w:pPr>
              <w:jc w:val="left"/>
            </w:pPr>
            <w:r>
              <w:t>K</w:t>
            </w:r>
          </w:p>
        </w:tc>
      </w:tr>
    </w:tbl>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B75762" w:rsidP="00734846">
            <w:pPr>
              <w:jc w:val="left"/>
            </w:pPr>
            <w:r>
              <w:t>MINDSTEKRAV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75762" w:rsidP="00E41296">
            <w:pPr>
              <w:jc w:val="left"/>
            </w:pPr>
            <w:r>
              <w:t>10</w:t>
            </w:r>
          </w:p>
        </w:tc>
        <w:tc>
          <w:tcPr>
            <w:tcW w:w="6325" w:type="dxa"/>
            <w:shd w:val="clear" w:color="auto" w:fill="D9D9D9" w:themeFill="background1" w:themeFillShade="D9"/>
          </w:tcPr>
          <w:p w:rsidR="00AB3C77" w:rsidRDefault="00AB3C77" w:rsidP="00E41296">
            <w:pPr>
              <w:jc w:val="left"/>
            </w:pPr>
            <w:r w:rsidRPr="00DC793F">
              <w:t>Systemet har en integration til Kundens Navision Stat som sikre</w:t>
            </w:r>
            <w:r w:rsidR="00677C68">
              <w:t>r</w:t>
            </w:r>
            <w:r w:rsidRPr="00DC793F">
              <w:t xml:space="preserve"> at ind- og udbetalinger overføres korrekt</w:t>
            </w:r>
            <w:r w:rsidR="00263F8A">
              <w:t>,</w:t>
            </w:r>
            <w:r w:rsidRPr="00DC793F">
              <w:t xml:space="preserve"> og sikre</w:t>
            </w:r>
            <w:r w:rsidR="00677C68">
              <w:t>r,</w:t>
            </w:r>
            <w:r w:rsidRPr="00DC793F">
              <w:t xml:space="preserve"> at status på bet</w:t>
            </w:r>
            <w:r w:rsidRPr="00DC793F">
              <w:t>a</w:t>
            </w:r>
            <w:r w:rsidRPr="00DC793F">
              <w:t>lingerne altid er kendt i Systemet</w:t>
            </w:r>
            <w:r w:rsidR="00263F8A">
              <w:t>.</w:t>
            </w:r>
          </w:p>
        </w:tc>
        <w:tc>
          <w:tcPr>
            <w:tcW w:w="567" w:type="dxa"/>
            <w:shd w:val="clear" w:color="auto" w:fill="D9D9D9" w:themeFill="background1" w:themeFillShade="D9"/>
          </w:tcPr>
          <w:p w:rsidR="00AB3C77" w:rsidRDefault="00734846" w:rsidP="00E41296">
            <w:pPr>
              <w:jc w:val="left"/>
            </w:pPr>
            <w:r>
              <w:t>M</w:t>
            </w:r>
            <w:r w:rsidR="00AB3C77">
              <w:t>K</w:t>
            </w:r>
          </w:p>
        </w:tc>
      </w:tr>
    </w:tbl>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E96192" w:rsidTr="00AA27AC">
        <w:tc>
          <w:tcPr>
            <w:tcW w:w="507" w:type="dxa"/>
            <w:shd w:val="clear" w:color="auto" w:fill="D9D9D9" w:themeFill="background1" w:themeFillShade="D9"/>
          </w:tcPr>
          <w:p w:rsidR="00E96192" w:rsidRDefault="00E96192" w:rsidP="00AA27AC">
            <w:pPr>
              <w:jc w:val="left"/>
            </w:pPr>
            <w:r>
              <w:lastRenderedPageBreak/>
              <w:t>ID</w:t>
            </w:r>
          </w:p>
        </w:tc>
        <w:tc>
          <w:tcPr>
            <w:tcW w:w="6325" w:type="dxa"/>
            <w:shd w:val="clear" w:color="auto" w:fill="D9D9D9" w:themeFill="background1" w:themeFillShade="D9"/>
          </w:tcPr>
          <w:p w:rsidR="00E96192" w:rsidRDefault="00E96192" w:rsidP="00AA27AC">
            <w:pPr>
              <w:jc w:val="left"/>
            </w:pPr>
            <w:r>
              <w:t>Krav</w:t>
            </w:r>
          </w:p>
        </w:tc>
        <w:tc>
          <w:tcPr>
            <w:tcW w:w="567" w:type="dxa"/>
            <w:shd w:val="clear" w:color="auto" w:fill="D9D9D9" w:themeFill="background1" w:themeFillShade="D9"/>
          </w:tcPr>
          <w:p w:rsidR="00E96192" w:rsidRDefault="00E96192" w:rsidP="00AA27AC">
            <w:pPr>
              <w:jc w:val="left"/>
            </w:pPr>
            <w:r w:rsidRPr="007E2D1E">
              <w:rPr>
                <w:sz w:val="16"/>
              </w:rPr>
              <w:t>Type</w:t>
            </w:r>
          </w:p>
        </w:tc>
      </w:tr>
      <w:tr w:rsidR="00E96192" w:rsidTr="00AA27AC">
        <w:tc>
          <w:tcPr>
            <w:tcW w:w="7399" w:type="dxa"/>
            <w:gridSpan w:val="3"/>
            <w:shd w:val="clear" w:color="auto" w:fill="D9D9D9" w:themeFill="background1" w:themeFillShade="D9"/>
          </w:tcPr>
          <w:p w:rsidR="00E96192" w:rsidRDefault="00E96192" w:rsidP="00AA27AC">
            <w:pPr>
              <w:jc w:val="left"/>
            </w:pPr>
          </w:p>
        </w:tc>
      </w:tr>
      <w:tr w:rsidR="00E96192" w:rsidTr="00AA27AC">
        <w:tc>
          <w:tcPr>
            <w:tcW w:w="507" w:type="dxa"/>
            <w:shd w:val="clear" w:color="auto" w:fill="D9D9D9" w:themeFill="background1" w:themeFillShade="D9"/>
          </w:tcPr>
          <w:p w:rsidR="00E96192" w:rsidRDefault="00BD2B85" w:rsidP="00AA27AC">
            <w:pPr>
              <w:jc w:val="left"/>
            </w:pPr>
            <w:r>
              <w:t>11</w:t>
            </w:r>
          </w:p>
        </w:tc>
        <w:tc>
          <w:tcPr>
            <w:tcW w:w="6325" w:type="dxa"/>
            <w:shd w:val="clear" w:color="auto" w:fill="D9D9D9" w:themeFill="background1" w:themeFillShade="D9"/>
          </w:tcPr>
          <w:p w:rsidR="00E96192" w:rsidRDefault="00E96192" w:rsidP="00677C68">
            <w:pPr>
              <w:jc w:val="left"/>
            </w:pPr>
            <w:r w:rsidRPr="00DC793F">
              <w:t>Systemet</w:t>
            </w:r>
            <w:r>
              <w:t xml:space="preserve"> skal have integration til CVR</w:t>
            </w:r>
            <w:r w:rsidR="00677C68">
              <w:t>-</w:t>
            </w:r>
            <w:r>
              <w:t>registeret, således at opd</w:t>
            </w:r>
            <w:r>
              <w:t>a</w:t>
            </w:r>
            <w:r>
              <w:t>terede data hentes mindst en gang i døgnet fra registeret, på den mest omkostningseffektive måde, og anvendes af Systemet</w:t>
            </w:r>
          </w:p>
        </w:tc>
        <w:tc>
          <w:tcPr>
            <w:tcW w:w="567" w:type="dxa"/>
            <w:shd w:val="clear" w:color="auto" w:fill="D9D9D9" w:themeFill="background1" w:themeFillShade="D9"/>
          </w:tcPr>
          <w:p w:rsidR="00E96192" w:rsidRDefault="00E96192" w:rsidP="00AA27AC">
            <w:pPr>
              <w:jc w:val="left"/>
            </w:pPr>
            <w:r>
              <w:t>K</w:t>
            </w:r>
          </w:p>
        </w:tc>
      </w:tr>
    </w:tbl>
    <w:p w:rsidR="00E96192" w:rsidRDefault="00E96192"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E96192" w:rsidTr="00AA27AC">
        <w:tc>
          <w:tcPr>
            <w:tcW w:w="507" w:type="dxa"/>
            <w:shd w:val="clear" w:color="auto" w:fill="D9D9D9" w:themeFill="background1" w:themeFillShade="D9"/>
          </w:tcPr>
          <w:p w:rsidR="00E96192" w:rsidRDefault="00E96192" w:rsidP="00AA27AC">
            <w:pPr>
              <w:jc w:val="left"/>
            </w:pPr>
            <w:r>
              <w:t>ID</w:t>
            </w:r>
          </w:p>
        </w:tc>
        <w:tc>
          <w:tcPr>
            <w:tcW w:w="6325" w:type="dxa"/>
            <w:shd w:val="clear" w:color="auto" w:fill="D9D9D9" w:themeFill="background1" w:themeFillShade="D9"/>
          </w:tcPr>
          <w:p w:rsidR="00E96192" w:rsidRDefault="00E96192" w:rsidP="00AA27AC">
            <w:pPr>
              <w:jc w:val="left"/>
            </w:pPr>
            <w:r>
              <w:t>Krav</w:t>
            </w:r>
          </w:p>
        </w:tc>
        <w:tc>
          <w:tcPr>
            <w:tcW w:w="567" w:type="dxa"/>
            <w:shd w:val="clear" w:color="auto" w:fill="D9D9D9" w:themeFill="background1" w:themeFillShade="D9"/>
          </w:tcPr>
          <w:p w:rsidR="00E96192" w:rsidRDefault="00E96192" w:rsidP="00AA27AC">
            <w:pPr>
              <w:jc w:val="left"/>
            </w:pPr>
            <w:r w:rsidRPr="007E2D1E">
              <w:rPr>
                <w:sz w:val="16"/>
              </w:rPr>
              <w:t>Type</w:t>
            </w:r>
          </w:p>
        </w:tc>
      </w:tr>
      <w:tr w:rsidR="00E96192" w:rsidTr="00AA27AC">
        <w:tc>
          <w:tcPr>
            <w:tcW w:w="7399" w:type="dxa"/>
            <w:gridSpan w:val="3"/>
            <w:shd w:val="clear" w:color="auto" w:fill="D9D9D9" w:themeFill="background1" w:themeFillShade="D9"/>
          </w:tcPr>
          <w:p w:rsidR="00E96192" w:rsidRDefault="00E96192" w:rsidP="00AA27AC">
            <w:pPr>
              <w:jc w:val="left"/>
            </w:pPr>
          </w:p>
        </w:tc>
      </w:tr>
      <w:tr w:rsidR="00E96192" w:rsidTr="00AA27AC">
        <w:tc>
          <w:tcPr>
            <w:tcW w:w="507" w:type="dxa"/>
            <w:shd w:val="clear" w:color="auto" w:fill="D9D9D9" w:themeFill="background1" w:themeFillShade="D9"/>
          </w:tcPr>
          <w:p w:rsidR="00E96192" w:rsidRDefault="00BD2B85" w:rsidP="00AA27AC">
            <w:pPr>
              <w:jc w:val="left"/>
            </w:pPr>
            <w:r>
              <w:t>12</w:t>
            </w:r>
          </w:p>
        </w:tc>
        <w:tc>
          <w:tcPr>
            <w:tcW w:w="6325" w:type="dxa"/>
            <w:shd w:val="clear" w:color="auto" w:fill="D9D9D9" w:themeFill="background1" w:themeFillShade="D9"/>
          </w:tcPr>
          <w:p w:rsidR="00E96192" w:rsidRDefault="00E96192" w:rsidP="00677C68">
            <w:pPr>
              <w:jc w:val="left"/>
            </w:pPr>
            <w:r w:rsidRPr="00DC793F">
              <w:t>Systemet</w:t>
            </w:r>
            <w:r>
              <w:t xml:space="preserve"> skal have integration til CPR</w:t>
            </w:r>
            <w:r w:rsidR="00677C68">
              <w:t>-</w:t>
            </w:r>
            <w:r>
              <w:t>registeret, således at opdat</w:t>
            </w:r>
            <w:r>
              <w:t>e</w:t>
            </w:r>
            <w:r>
              <w:t>rede data hentes mindst en gang i døgnet fra registeret, på den mest omkostningseffektive måde, og anvendes af Systemet</w:t>
            </w:r>
          </w:p>
        </w:tc>
        <w:tc>
          <w:tcPr>
            <w:tcW w:w="567" w:type="dxa"/>
            <w:shd w:val="clear" w:color="auto" w:fill="D9D9D9" w:themeFill="background1" w:themeFillShade="D9"/>
          </w:tcPr>
          <w:p w:rsidR="00E96192" w:rsidRDefault="00E96192" w:rsidP="00AA27AC">
            <w:pPr>
              <w:jc w:val="left"/>
            </w:pPr>
            <w:r>
              <w:t>K</w:t>
            </w:r>
          </w:p>
        </w:tc>
      </w:tr>
    </w:tbl>
    <w:p w:rsidR="00E96192" w:rsidRDefault="00E96192"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E96192" w:rsidTr="00AA27AC">
        <w:tc>
          <w:tcPr>
            <w:tcW w:w="507" w:type="dxa"/>
            <w:shd w:val="clear" w:color="auto" w:fill="D9D9D9" w:themeFill="background1" w:themeFillShade="D9"/>
          </w:tcPr>
          <w:p w:rsidR="00E96192" w:rsidRDefault="00E96192" w:rsidP="00AA27AC">
            <w:pPr>
              <w:jc w:val="left"/>
            </w:pPr>
            <w:r>
              <w:t>ID</w:t>
            </w:r>
          </w:p>
        </w:tc>
        <w:tc>
          <w:tcPr>
            <w:tcW w:w="6325" w:type="dxa"/>
            <w:shd w:val="clear" w:color="auto" w:fill="D9D9D9" w:themeFill="background1" w:themeFillShade="D9"/>
          </w:tcPr>
          <w:p w:rsidR="00E96192" w:rsidRDefault="00E96192" w:rsidP="00AA27AC">
            <w:pPr>
              <w:jc w:val="left"/>
            </w:pPr>
            <w:r>
              <w:t>Krav</w:t>
            </w:r>
          </w:p>
        </w:tc>
        <w:tc>
          <w:tcPr>
            <w:tcW w:w="567" w:type="dxa"/>
            <w:shd w:val="clear" w:color="auto" w:fill="D9D9D9" w:themeFill="background1" w:themeFillShade="D9"/>
          </w:tcPr>
          <w:p w:rsidR="00E96192" w:rsidRDefault="00E96192" w:rsidP="00AA27AC">
            <w:pPr>
              <w:jc w:val="left"/>
            </w:pPr>
            <w:r w:rsidRPr="007E2D1E">
              <w:rPr>
                <w:sz w:val="16"/>
              </w:rPr>
              <w:t>Type</w:t>
            </w:r>
          </w:p>
        </w:tc>
      </w:tr>
      <w:tr w:rsidR="00E96192" w:rsidTr="00AA27AC">
        <w:tc>
          <w:tcPr>
            <w:tcW w:w="7399" w:type="dxa"/>
            <w:gridSpan w:val="3"/>
            <w:shd w:val="clear" w:color="auto" w:fill="D9D9D9" w:themeFill="background1" w:themeFillShade="D9"/>
          </w:tcPr>
          <w:p w:rsidR="00E96192" w:rsidRDefault="00E96192" w:rsidP="00AA27AC">
            <w:pPr>
              <w:jc w:val="left"/>
            </w:pPr>
          </w:p>
        </w:tc>
      </w:tr>
      <w:tr w:rsidR="00E96192" w:rsidTr="00AA27AC">
        <w:tc>
          <w:tcPr>
            <w:tcW w:w="507" w:type="dxa"/>
            <w:shd w:val="clear" w:color="auto" w:fill="D9D9D9" w:themeFill="background1" w:themeFillShade="D9"/>
          </w:tcPr>
          <w:p w:rsidR="00E96192" w:rsidRDefault="00BD2B85" w:rsidP="00AA27AC">
            <w:pPr>
              <w:jc w:val="left"/>
            </w:pPr>
            <w:r>
              <w:t>13</w:t>
            </w:r>
          </w:p>
        </w:tc>
        <w:tc>
          <w:tcPr>
            <w:tcW w:w="6325" w:type="dxa"/>
            <w:shd w:val="clear" w:color="auto" w:fill="D9D9D9" w:themeFill="background1" w:themeFillShade="D9"/>
          </w:tcPr>
          <w:p w:rsidR="00E96192" w:rsidRDefault="00E96192" w:rsidP="00677C68">
            <w:pPr>
              <w:jc w:val="left"/>
            </w:pPr>
            <w:r w:rsidRPr="00DC793F">
              <w:t>Systemet</w:t>
            </w:r>
            <w:r>
              <w:t xml:space="preserve"> skal have integration til </w:t>
            </w:r>
            <w:proofErr w:type="spellStart"/>
            <w:r>
              <w:t>NemId</w:t>
            </w:r>
            <w:proofErr w:type="spellEnd"/>
            <w:r>
              <w:t xml:space="preserve"> (både personligt og vir</w:t>
            </w:r>
            <w:r>
              <w:t>k</w:t>
            </w:r>
            <w:r>
              <w:t>somhed)</w:t>
            </w:r>
            <w:r w:rsidR="00131E28">
              <w:t>,</w:t>
            </w:r>
            <w:r>
              <w:t xml:space="preserve"> på den mest omkostningseffektive måde, og løsningen skal kunne anvendes af Systemet</w:t>
            </w:r>
          </w:p>
        </w:tc>
        <w:tc>
          <w:tcPr>
            <w:tcW w:w="567" w:type="dxa"/>
            <w:shd w:val="clear" w:color="auto" w:fill="D9D9D9" w:themeFill="background1" w:themeFillShade="D9"/>
          </w:tcPr>
          <w:p w:rsidR="00E96192" w:rsidRDefault="00E96192" w:rsidP="00AA27AC">
            <w:pPr>
              <w:jc w:val="left"/>
            </w:pPr>
            <w:r>
              <w:t>K</w:t>
            </w:r>
          </w:p>
        </w:tc>
      </w:tr>
    </w:tbl>
    <w:p w:rsidR="00E96192" w:rsidRDefault="00E96192"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E96192" w:rsidTr="00AA27AC">
        <w:tc>
          <w:tcPr>
            <w:tcW w:w="507" w:type="dxa"/>
            <w:shd w:val="clear" w:color="auto" w:fill="D9D9D9" w:themeFill="background1" w:themeFillShade="D9"/>
          </w:tcPr>
          <w:p w:rsidR="00E96192" w:rsidRDefault="00E96192" w:rsidP="00AA27AC">
            <w:pPr>
              <w:jc w:val="left"/>
            </w:pPr>
            <w:r>
              <w:t>ID</w:t>
            </w:r>
          </w:p>
        </w:tc>
        <w:tc>
          <w:tcPr>
            <w:tcW w:w="6325" w:type="dxa"/>
            <w:shd w:val="clear" w:color="auto" w:fill="D9D9D9" w:themeFill="background1" w:themeFillShade="D9"/>
          </w:tcPr>
          <w:p w:rsidR="00E96192" w:rsidRDefault="00E96192" w:rsidP="00AA27AC">
            <w:pPr>
              <w:jc w:val="left"/>
            </w:pPr>
            <w:r>
              <w:t>Krav</w:t>
            </w:r>
          </w:p>
        </w:tc>
        <w:tc>
          <w:tcPr>
            <w:tcW w:w="567" w:type="dxa"/>
            <w:shd w:val="clear" w:color="auto" w:fill="D9D9D9" w:themeFill="background1" w:themeFillShade="D9"/>
          </w:tcPr>
          <w:p w:rsidR="00E96192" w:rsidRDefault="00E96192" w:rsidP="00AA27AC">
            <w:pPr>
              <w:jc w:val="left"/>
            </w:pPr>
            <w:r w:rsidRPr="007E2D1E">
              <w:rPr>
                <w:sz w:val="16"/>
              </w:rPr>
              <w:t>Type</w:t>
            </w:r>
          </w:p>
        </w:tc>
      </w:tr>
      <w:tr w:rsidR="00E96192" w:rsidTr="00AA27AC">
        <w:tc>
          <w:tcPr>
            <w:tcW w:w="7399" w:type="dxa"/>
            <w:gridSpan w:val="3"/>
            <w:shd w:val="clear" w:color="auto" w:fill="D9D9D9" w:themeFill="background1" w:themeFillShade="D9"/>
          </w:tcPr>
          <w:p w:rsidR="00E96192" w:rsidRDefault="00E96192" w:rsidP="00AA27AC">
            <w:pPr>
              <w:jc w:val="left"/>
            </w:pPr>
          </w:p>
        </w:tc>
      </w:tr>
      <w:tr w:rsidR="00E96192" w:rsidTr="00AA27AC">
        <w:tc>
          <w:tcPr>
            <w:tcW w:w="507" w:type="dxa"/>
            <w:shd w:val="clear" w:color="auto" w:fill="D9D9D9" w:themeFill="background1" w:themeFillShade="D9"/>
          </w:tcPr>
          <w:p w:rsidR="00E96192" w:rsidRDefault="00BD2B85" w:rsidP="00AA27AC">
            <w:pPr>
              <w:jc w:val="left"/>
            </w:pPr>
            <w:r>
              <w:t>14</w:t>
            </w:r>
          </w:p>
        </w:tc>
        <w:tc>
          <w:tcPr>
            <w:tcW w:w="6325" w:type="dxa"/>
            <w:shd w:val="clear" w:color="auto" w:fill="D9D9D9" w:themeFill="background1" w:themeFillShade="D9"/>
          </w:tcPr>
          <w:p w:rsidR="00E96192" w:rsidRDefault="00E96192" w:rsidP="00E81FC6">
            <w:pPr>
              <w:jc w:val="left"/>
            </w:pPr>
            <w:r w:rsidRPr="00DC793F">
              <w:t>Systemet</w:t>
            </w:r>
            <w:r>
              <w:t xml:space="preserve"> skal have integration til en webservice </w:t>
            </w:r>
            <w:r w:rsidR="00E81FC6">
              <w:t>for IBAN/Swift opslag</w:t>
            </w:r>
            <w:r>
              <w:t xml:space="preserve">, </w:t>
            </w:r>
            <w:r w:rsidR="00E81FC6">
              <w:t>som p</w:t>
            </w:r>
            <w:r>
              <w:t>å den mest omkostningseffektive måde</w:t>
            </w:r>
            <w:r w:rsidR="00E81FC6">
              <w:t xml:space="preserve"> kan validere Kundens oplysninger</w:t>
            </w:r>
            <w:r>
              <w:t xml:space="preserve">, og </w:t>
            </w:r>
            <w:r w:rsidR="00E81FC6">
              <w:t>data</w:t>
            </w:r>
            <w:r>
              <w:t xml:space="preserve"> skal kunne anvendes af Systemet</w:t>
            </w:r>
            <w:r w:rsidR="00E81FC6">
              <w:t>.</w:t>
            </w:r>
          </w:p>
        </w:tc>
        <w:tc>
          <w:tcPr>
            <w:tcW w:w="567" w:type="dxa"/>
            <w:shd w:val="clear" w:color="auto" w:fill="D9D9D9" w:themeFill="background1" w:themeFillShade="D9"/>
          </w:tcPr>
          <w:p w:rsidR="00E96192" w:rsidRDefault="00E96192" w:rsidP="00AA27AC">
            <w:pPr>
              <w:jc w:val="left"/>
            </w:pPr>
            <w:r>
              <w:t>K</w:t>
            </w:r>
          </w:p>
        </w:tc>
      </w:tr>
    </w:tbl>
    <w:p w:rsidR="00E96192" w:rsidRDefault="00E96192"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E81FC6" w:rsidTr="00AA27AC">
        <w:tc>
          <w:tcPr>
            <w:tcW w:w="507" w:type="dxa"/>
            <w:shd w:val="clear" w:color="auto" w:fill="D9D9D9" w:themeFill="background1" w:themeFillShade="D9"/>
          </w:tcPr>
          <w:p w:rsidR="00E81FC6" w:rsidRDefault="00E81FC6" w:rsidP="00AA27AC">
            <w:pPr>
              <w:jc w:val="left"/>
            </w:pPr>
            <w:r>
              <w:t>ID</w:t>
            </w:r>
          </w:p>
        </w:tc>
        <w:tc>
          <w:tcPr>
            <w:tcW w:w="6325" w:type="dxa"/>
            <w:shd w:val="clear" w:color="auto" w:fill="D9D9D9" w:themeFill="background1" w:themeFillShade="D9"/>
          </w:tcPr>
          <w:p w:rsidR="00E81FC6" w:rsidRDefault="00E81FC6" w:rsidP="00AA27AC">
            <w:pPr>
              <w:jc w:val="left"/>
            </w:pPr>
            <w:r>
              <w:t>Krav</w:t>
            </w:r>
          </w:p>
        </w:tc>
        <w:tc>
          <w:tcPr>
            <w:tcW w:w="567" w:type="dxa"/>
            <w:shd w:val="clear" w:color="auto" w:fill="D9D9D9" w:themeFill="background1" w:themeFillShade="D9"/>
          </w:tcPr>
          <w:p w:rsidR="00E81FC6" w:rsidRDefault="00E81FC6" w:rsidP="00AA27AC">
            <w:pPr>
              <w:jc w:val="left"/>
            </w:pPr>
            <w:r w:rsidRPr="007E2D1E">
              <w:rPr>
                <w:sz w:val="16"/>
              </w:rPr>
              <w:t>Type</w:t>
            </w:r>
          </w:p>
        </w:tc>
      </w:tr>
      <w:tr w:rsidR="00E81FC6" w:rsidTr="00AA27AC">
        <w:tc>
          <w:tcPr>
            <w:tcW w:w="7399" w:type="dxa"/>
            <w:gridSpan w:val="3"/>
            <w:shd w:val="clear" w:color="auto" w:fill="D9D9D9" w:themeFill="background1" w:themeFillShade="D9"/>
          </w:tcPr>
          <w:p w:rsidR="00E81FC6" w:rsidRDefault="00E81FC6" w:rsidP="00AA27AC">
            <w:pPr>
              <w:jc w:val="left"/>
            </w:pPr>
          </w:p>
        </w:tc>
      </w:tr>
      <w:tr w:rsidR="00E81FC6" w:rsidTr="00AA27AC">
        <w:tc>
          <w:tcPr>
            <w:tcW w:w="507" w:type="dxa"/>
            <w:shd w:val="clear" w:color="auto" w:fill="D9D9D9" w:themeFill="background1" w:themeFillShade="D9"/>
          </w:tcPr>
          <w:p w:rsidR="00E81FC6" w:rsidRDefault="00BD2B85" w:rsidP="00AA27AC">
            <w:pPr>
              <w:jc w:val="left"/>
            </w:pPr>
            <w:r>
              <w:t>15</w:t>
            </w:r>
          </w:p>
        </w:tc>
        <w:tc>
          <w:tcPr>
            <w:tcW w:w="6325" w:type="dxa"/>
            <w:shd w:val="clear" w:color="auto" w:fill="D9D9D9" w:themeFill="background1" w:themeFillShade="D9"/>
          </w:tcPr>
          <w:p w:rsidR="00E81FC6" w:rsidRDefault="00E81FC6" w:rsidP="008E58B9">
            <w:pPr>
              <w:jc w:val="left"/>
            </w:pPr>
            <w:r w:rsidRPr="00DC793F">
              <w:t>Systemet</w:t>
            </w:r>
            <w:r>
              <w:t xml:space="preserve"> skal have integration til digital post, </w:t>
            </w:r>
            <w:r w:rsidR="008E58B9">
              <w:t xml:space="preserve">således at digital post kan modtages og afsendes i </w:t>
            </w:r>
            <w:r>
              <w:t>Systemet.</w:t>
            </w:r>
          </w:p>
        </w:tc>
        <w:tc>
          <w:tcPr>
            <w:tcW w:w="567" w:type="dxa"/>
            <w:shd w:val="clear" w:color="auto" w:fill="D9D9D9" w:themeFill="background1" w:themeFillShade="D9"/>
          </w:tcPr>
          <w:p w:rsidR="00E81FC6" w:rsidRDefault="00E81FC6" w:rsidP="00AA27AC">
            <w:pPr>
              <w:jc w:val="left"/>
            </w:pPr>
            <w:r>
              <w:t>K</w:t>
            </w:r>
          </w:p>
        </w:tc>
      </w:tr>
    </w:tbl>
    <w:p w:rsidR="00E96192" w:rsidRDefault="00E96192"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8E58B9" w:rsidTr="00AA27AC">
        <w:tc>
          <w:tcPr>
            <w:tcW w:w="507" w:type="dxa"/>
            <w:shd w:val="clear" w:color="auto" w:fill="D9D9D9" w:themeFill="background1" w:themeFillShade="D9"/>
          </w:tcPr>
          <w:p w:rsidR="008E58B9" w:rsidRDefault="008E58B9" w:rsidP="00AA27AC">
            <w:pPr>
              <w:jc w:val="left"/>
            </w:pPr>
            <w:r>
              <w:t>ID</w:t>
            </w:r>
          </w:p>
        </w:tc>
        <w:tc>
          <w:tcPr>
            <w:tcW w:w="6325" w:type="dxa"/>
            <w:shd w:val="clear" w:color="auto" w:fill="D9D9D9" w:themeFill="background1" w:themeFillShade="D9"/>
          </w:tcPr>
          <w:p w:rsidR="008E58B9" w:rsidRDefault="008E58B9" w:rsidP="00AA27AC">
            <w:pPr>
              <w:jc w:val="left"/>
            </w:pPr>
            <w:r>
              <w:t>Krav</w:t>
            </w:r>
          </w:p>
        </w:tc>
        <w:tc>
          <w:tcPr>
            <w:tcW w:w="567" w:type="dxa"/>
            <w:shd w:val="clear" w:color="auto" w:fill="D9D9D9" w:themeFill="background1" w:themeFillShade="D9"/>
          </w:tcPr>
          <w:p w:rsidR="008E58B9" w:rsidRDefault="008E58B9" w:rsidP="00AA27AC">
            <w:pPr>
              <w:jc w:val="left"/>
            </w:pPr>
            <w:r w:rsidRPr="007E2D1E">
              <w:rPr>
                <w:sz w:val="16"/>
              </w:rPr>
              <w:t>Type</w:t>
            </w:r>
          </w:p>
        </w:tc>
      </w:tr>
      <w:tr w:rsidR="008E58B9" w:rsidTr="00AA27AC">
        <w:tc>
          <w:tcPr>
            <w:tcW w:w="7399" w:type="dxa"/>
            <w:gridSpan w:val="3"/>
            <w:shd w:val="clear" w:color="auto" w:fill="D9D9D9" w:themeFill="background1" w:themeFillShade="D9"/>
          </w:tcPr>
          <w:p w:rsidR="008E58B9" w:rsidRDefault="008E58B9" w:rsidP="00AA27AC">
            <w:pPr>
              <w:jc w:val="left"/>
            </w:pPr>
          </w:p>
        </w:tc>
      </w:tr>
      <w:tr w:rsidR="008E58B9" w:rsidTr="00AA27AC">
        <w:tc>
          <w:tcPr>
            <w:tcW w:w="507" w:type="dxa"/>
            <w:shd w:val="clear" w:color="auto" w:fill="D9D9D9" w:themeFill="background1" w:themeFillShade="D9"/>
          </w:tcPr>
          <w:p w:rsidR="008E58B9" w:rsidRDefault="00BD2B85" w:rsidP="00AA27AC">
            <w:pPr>
              <w:jc w:val="left"/>
            </w:pPr>
            <w:r>
              <w:t>16</w:t>
            </w:r>
          </w:p>
        </w:tc>
        <w:tc>
          <w:tcPr>
            <w:tcW w:w="6325" w:type="dxa"/>
            <w:shd w:val="clear" w:color="auto" w:fill="D9D9D9" w:themeFill="background1" w:themeFillShade="D9"/>
          </w:tcPr>
          <w:p w:rsidR="008E58B9" w:rsidRDefault="008E58B9" w:rsidP="008E58B9">
            <w:pPr>
              <w:jc w:val="left"/>
            </w:pPr>
            <w:r w:rsidRPr="00DC793F">
              <w:t>Systemet</w:t>
            </w:r>
            <w:r>
              <w:t xml:space="preserve"> skal have integration til e-boks, således at breve/post kan afleveres fra Systemet til e-boks.</w:t>
            </w:r>
          </w:p>
        </w:tc>
        <w:tc>
          <w:tcPr>
            <w:tcW w:w="567" w:type="dxa"/>
            <w:shd w:val="clear" w:color="auto" w:fill="D9D9D9" w:themeFill="background1" w:themeFillShade="D9"/>
          </w:tcPr>
          <w:p w:rsidR="008E58B9" w:rsidRDefault="008E58B9" w:rsidP="00AA27AC">
            <w:pPr>
              <w:jc w:val="left"/>
            </w:pPr>
            <w:r>
              <w:t>K</w:t>
            </w:r>
          </w:p>
        </w:tc>
      </w:tr>
    </w:tbl>
    <w:p w:rsidR="00E96192" w:rsidRDefault="00E96192"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B26FF9" w:rsidTr="00AA27AC">
        <w:tc>
          <w:tcPr>
            <w:tcW w:w="507" w:type="dxa"/>
            <w:shd w:val="clear" w:color="auto" w:fill="D9D9D9" w:themeFill="background1" w:themeFillShade="D9"/>
          </w:tcPr>
          <w:p w:rsidR="00B26FF9" w:rsidRDefault="00B26FF9" w:rsidP="00AA27AC">
            <w:pPr>
              <w:jc w:val="left"/>
            </w:pPr>
            <w:r>
              <w:t>ID</w:t>
            </w:r>
          </w:p>
        </w:tc>
        <w:tc>
          <w:tcPr>
            <w:tcW w:w="6325" w:type="dxa"/>
            <w:shd w:val="clear" w:color="auto" w:fill="D9D9D9" w:themeFill="background1" w:themeFillShade="D9"/>
          </w:tcPr>
          <w:p w:rsidR="00B26FF9" w:rsidRDefault="00B26FF9" w:rsidP="00AA27AC">
            <w:pPr>
              <w:jc w:val="left"/>
            </w:pPr>
            <w:r>
              <w:t>Krav</w:t>
            </w:r>
          </w:p>
        </w:tc>
        <w:tc>
          <w:tcPr>
            <w:tcW w:w="567" w:type="dxa"/>
            <w:shd w:val="clear" w:color="auto" w:fill="D9D9D9" w:themeFill="background1" w:themeFillShade="D9"/>
          </w:tcPr>
          <w:p w:rsidR="00B26FF9" w:rsidRDefault="00B26FF9" w:rsidP="00AA27AC">
            <w:pPr>
              <w:jc w:val="left"/>
            </w:pPr>
            <w:r w:rsidRPr="007E2D1E">
              <w:rPr>
                <w:sz w:val="16"/>
              </w:rPr>
              <w:t>Type</w:t>
            </w:r>
          </w:p>
        </w:tc>
      </w:tr>
      <w:tr w:rsidR="00B26FF9" w:rsidTr="00AA27AC">
        <w:tc>
          <w:tcPr>
            <w:tcW w:w="7399" w:type="dxa"/>
            <w:gridSpan w:val="3"/>
            <w:shd w:val="clear" w:color="auto" w:fill="D9D9D9" w:themeFill="background1" w:themeFillShade="D9"/>
          </w:tcPr>
          <w:p w:rsidR="00B26FF9" w:rsidRDefault="00B26FF9" w:rsidP="00AA27AC">
            <w:pPr>
              <w:jc w:val="left"/>
            </w:pPr>
          </w:p>
        </w:tc>
      </w:tr>
      <w:tr w:rsidR="00B26FF9" w:rsidTr="00AA27AC">
        <w:tc>
          <w:tcPr>
            <w:tcW w:w="507" w:type="dxa"/>
            <w:shd w:val="clear" w:color="auto" w:fill="D9D9D9" w:themeFill="background1" w:themeFillShade="D9"/>
          </w:tcPr>
          <w:p w:rsidR="00B26FF9" w:rsidRDefault="00BD2B85" w:rsidP="00AA27AC">
            <w:pPr>
              <w:jc w:val="left"/>
            </w:pPr>
            <w:r>
              <w:t>17</w:t>
            </w:r>
          </w:p>
        </w:tc>
        <w:tc>
          <w:tcPr>
            <w:tcW w:w="6325" w:type="dxa"/>
            <w:shd w:val="clear" w:color="auto" w:fill="D9D9D9" w:themeFill="background1" w:themeFillShade="D9"/>
          </w:tcPr>
          <w:p w:rsidR="00B26FF9" w:rsidRDefault="00B26FF9" w:rsidP="00B26FF9">
            <w:pPr>
              <w:jc w:val="left"/>
            </w:pPr>
            <w:r w:rsidRPr="00DC793F">
              <w:t>Systemet</w:t>
            </w:r>
            <w:r>
              <w:t xml:space="preserve"> skal have integration til Kundens standard kontorpakke</w:t>
            </w:r>
            <w:r w:rsidR="00F03254">
              <w:t xml:space="preserve">. </w:t>
            </w:r>
            <w:r>
              <w:t xml:space="preserve"> </w:t>
            </w:r>
            <w:r w:rsidR="00F03254">
              <w:t xml:space="preserve">System er angivet </w:t>
            </w:r>
            <w:r w:rsidR="00677C68">
              <w:t xml:space="preserve">i </w:t>
            </w:r>
            <w:r w:rsidR="00F03254">
              <w:t xml:space="preserve">bilag </w:t>
            </w:r>
            <w:r w:rsidR="00677C68">
              <w:t>0</w:t>
            </w:r>
            <w:r w:rsidR="00F03254">
              <w:t xml:space="preserve">2, afsnit 5.3.   </w:t>
            </w:r>
          </w:p>
        </w:tc>
        <w:tc>
          <w:tcPr>
            <w:tcW w:w="567" w:type="dxa"/>
            <w:shd w:val="clear" w:color="auto" w:fill="D9D9D9" w:themeFill="background1" w:themeFillShade="D9"/>
          </w:tcPr>
          <w:p w:rsidR="00B26FF9" w:rsidRDefault="00B26FF9" w:rsidP="00AA27AC">
            <w:pPr>
              <w:jc w:val="left"/>
            </w:pPr>
            <w:r>
              <w:t>K</w:t>
            </w:r>
          </w:p>
        </w:tc>
      </w:tr>
    </w:tbl>
    <w:p w:rsidR="00B26FF9" w:rsidRDefault="00B26FF9" w:rsidP="00E41296">
      <w:pPr>
        <w:jc w:val="left"/>
      </w:pPr>
    </w:p>
    <w:p w:rsidR="00131E28" w:rsidRDefault="00131E28" w:rsidP="00E41296">
      <w:pPr>
        <w:jc w:val="left"/>
      </w:pPr>
    </w:p>
    <w:p w:rsidR="00131E28" w:rsidRDefault="00131E28" w:rsidP="00E41296">
      <w:pPr>
        <w:jc w:val="left"/>
      </w:pPr>
    </w:p>
    <w:p w:rsidR="00131E28" w:rsidRDefault="00131E28" w:rsidP="00E41296">
      <w:pPr>
        <w:jc w:val="left"/>
      </w:pPr>
    </w:p>
    <w:p w:rsidR="00131E28" w:rsidRDefault="00131E28"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8E58B9" w:rsidTr="00AA27AC">
        <w:tc>
          <w:tcPr>
            <w:tcW w:w="507" w:type="dxa"/>
            <w:shd w:val="clear" w:color="auto" w:fill="D9D9D9" w:themeFill="background1" w:themeFillShade="D9"/>
          </w:tcPr>
          <w:p w:rsidR="008E58B9" w:rsidRDefault="008E58B9" w:rsidP="00AA27AC">
            <w:pPr>
              <w:jc w:val="left"/>
            </w:pPr>
            <w:r>
              <w:lastRenderedPageBreak/>
              <w:t>ID</w:t>
            </w:r>
          </w:p>
        </w:tc>
        <w:tc>
          <w:tcPr>
            <w:tcW w:w="6325" w:type="dxa"/>
            <w:shd w:val="clear" w:color="auto" w:fill="D9D9D9" w:themeFill="background1" w:themeFillShade="D9"/>
          </w:tcPr>
          <w:p w:rsidR="008E58B9" w:rsidRDefault="008E58B9" w:rsidP="00AA27AC">
            <w:pPr>
              <w:jc w:val="left"/>
            </w:pPr>
            <w:r>
              <w:t>Krav</w:t>
            </w:r>
          </w:p>
        </w:tc>
        <w:tc>
          <w:tcPr>
            <w:tcW w:w="567" w:type="dxa"/>
            <w:shd w:val="clear" w:color="auto" w:fill="D9D9D9" w:themeFill="background1" w:themeFillShade="D9"/>
          </w:tcPr>
          <w:p w:rsidR="008E58B9" w:rsidRDefault="008E58B9" w:rsidP="00AA27AC">
            <w:pPr>
              <w:jc w:val="left"/>
            </w:pPr>
            <w:r w:rsidRPr="007E2D1E">
              <w:rPr>
                <w:sz w:val="16"/>
              </w:rPr>
              <w:t>Type</w:t>
            </w:r>
          </w:p>
        </w:tc>
      </w:tr>
      <w:tr w:rsidR="008E58B9" w:rsidTr="00AA27AC">
        <w:tc>
          <w:tcPr>
            <w:tcW w:w="7399" w:type="dxa"/>
            <w:gridSpan w:val="3"/>
            <w:shd w:val="clear" w:color="auto" w:fill="D9D9D9" w:themeFill="background1" w:themeFillShade="D9"/>
          </w:tcPr>
          <w:p w:rsidR="008E58B9" w:rsidRDefault="008E58B9" w:rsidP="00AA27AC">
            <w:pPr>
              <w:jc w:val="left"/>
            </w:pPr>
          </w:p>
        </w:tc>
      </w:tr>
      <w:tr w:rsidR="008E58B9" w:rsidTr="00AA27AC">
        <w:tc>
          <w:tcPr>
            <w:tcW w:w="507" w:type="dxa"/>
            <w:shd w:val="clear" w:color="auto" w:fill="D9D9D9" w:themeFill="background1" w:themeFillShade="D9"/>
          </w:tcPr>
          <w:p w:rsidR="008E58B9" w:rsidRDefault="00BD2B85" w:rsidP="00AA27AC">
            <w:pPr>
              <w:jc w:val="left"/>
            </w:pPr>
            <w:r>
              <w:t>18</w:t>
            </w:r>
          </w:p>
        </w:tc>
        <w:tc>
          <w:tcPr>
            <w:tcW w:w="6325" w:type="dxa"/>
            <w:shd w:val="clear" w:color="auto" w:fill="D9D9D9" w:themeFill="background1" w:themeFillShade="D9"/>
          </w:tcPr>
          <w:p w:rsidR="008E58B9" w:rsidRDefault="008E58B9" w:rsidP="00677C68">
            <w:pPr>
              <w:jc w:val="left"/>
            </w:pPr>
            <w:r w:rsidRPr="00DC793F">
              <w:t>Systemet</w:t>
            </w:r>
            <w:r>
              <w:t xml:space="preserve"> skal have integration til </w:t>
            </w:r>
            <w:r w:rsidR="00B26FF9">
              <w:t>Kundens hjemmeside, således a</w:t>
            </w:r>
            <w:r w:rsidR="000F22F7">
              <w:t xml:space="preserve">t data til Tildelingsdatabasen og evt. </w:t>
            </w:r>
            <w:r w:rsidR="00B26FF9">
              <w:t>data og opdateringer til pulje oversigt med beskrivelser og formål m</w:t>
            </w:r>
            <w:r w:rsidR="00677C68">
              <w:t>.</w:t>
            </w:r>
            <w:r w:rsidR="00B26FF9">
              <w:t>m., kan offentliggøres</w:t>
            </w:r>
            <w:r w:rsidR="000F22F7">
              <w:t>. S</w:t>
            </w:r>
            <w:r w:rsidR="00F03254">
              <w:t>y</w:t>
            </w:r>
            <w:r w:rsidR="00F03254">
              <w:t>stem er angivet</w:t>
            </w:r>
            <w:r w:rsidR="00B26FF9">
              <w:t xml:space="preserve"> bilag </w:t>
            </w:r>
            <w:r w:rsidR="00677C68">
              <w:t>0</w:t>
            </w:r>
            <w:r w:rsidR="00B26FF9">
              <w:t xml:space="preserve">2, afsnit </w:t>
            </w:r>
            <w:r w:rsidR="000F22F7">
              <w:t>5.3</w:t>
            </w:r>
            <w:r w:rsidR="00B26FF9">
              <w:t xml:space="preserve">.   </w:t>
            </w:r>
          </w:p>
        </w:tc>
        <w:tc>
          <w:tcPr>
            <w:tcW w:w="567" w:type="dxa"/>
            <w:shd w:val="clear" w:color="auto" w:fill="D9D9D9" w:themeFill="background1" w:themeFillShade="D9"/>
          </w:tcPr>
          <w:p w:rsidR="008E58B9" w:rsidRDefault="008E58B9" w:rsidP="00AA27AC">
            <w:pPr>
              <w:jc w:val="left"/>
            </w:pPr>
            <w:r>
              <w:t>K</w:t>
            </w:r>
          </w:p>
        </w:tc>
      </w:tr>
    </w:tbl>
    <w:p w:rsidR="00B26FF9" w:rsidRDefault="00B26FF9"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B26FF9" w:rsidTr="00AA27AC">
        <w:tc>
          <w:tcPr>
            <w:tcW w:w="507" w:type="dxa"/>
            <w:shd w:val="clear" w:color="auto" w:fill="D9D9D9" w:themeFill="background1" w:themeFillShade="D9"/>
          </w:tcPr>
          <w:p w:rsidR="00B26FF9" w:rsidRDefault="00B26FF9" w:rsidP="00AA27AC">
            <w:pPr>
              <w:jc w:val="left"/>
            </w:pPr>
            <w:r>
              <w:t>ID</w:t>
            </w:r>
          </w:p>
        </w:tc>
        <w:tc>
          <w:tcPr>
            <w:tcW w:w="6325" w:type="dxa"/>
            <w:shd w:val="clear" w:color="auto" w:fill="D9D9D9" w:themeFill="background1" w:themeFillShade="D9"/>
          </w:tcPr>
          <w:p w:rsidR="00B26FF9" w:rsidRDefault="00B26FF9" w:rsidP="00AA27AC">
            <w:pPr>
              <w:jc w:val="left"/>
            </w:pPr>
            <w:r>
              <w:t>Krav</w:t>
            </w:r>
          </w:p>
        </w:tc>
        <w:tc>
          <w:tcPr>
            <w:tcW w:w="567" w:type="dxa"/>
            <w:shd w:val="clear" w:color="auto" w:fill="D9D9D9" w:themeFill="background1" w:themeFillShade="D9"/>
          </w:tcPr>
          <w:p w:rsidR="00B26FF9" w:rsidRDefault="00B26FF9" w:rsidP="00AA27AC">
            <w:pPr>
              <w:jc w:val="left"/>
            </w:pPr>
            <w:r w:rsidRPr="007E2D1E">
              <w:rPr>
                <w:sz w:val="16"/>
              </w:rPr>
              <w:t>Type</w:t>
            </w:r>
          </w:p>
        </w:tc>
      </w:tr>
      <w:tr w:rsidR="00B26FF9" w:rsidTr="00AA27AC">
        <w:tc>
          <w:tcPr>
            <w:tcW w:w="7399" w:type="dxa"/>
            <w:gridSpan w:val="3"/>
            <w:shd w:val="clear" w:color="auto" w:fill="D9D9D9" w:themeFill="background1" w:themeFillShade="D9"/>
          </w:tcPr>
          <w:p w:rsidR="00B26FF9" w:rsidRDefault="00B26FF9" w:rsidP="00AA27AC">
            <w:pPr>
              <w:jc w:val="left"/>
            </w:pPr>
          </w:p>
        </w:tc>
      </w:tr>
      <w:tr w:rsidR="00B26FF9" w:rsidTr="00AA27AC">
        <w:tc>
          <w:tcPr>
            <w:tcW w:w="507" w:type="dxa"/>
            <w:shd w:val="clear" w:color="auto" w:fill="D9D9D9" w:themeFill="background1" w:themeFillShade="D9"/>
          </w:tcPr>
          <w:p w:rsidR="00B26FF9" w:rsidRDefault="00BD2B85" w:rsidP="00AA27AC">
            <w:pPr>
              <w:jc w:val="left"/>
            </w:pPr>
            <w:r>
              <w:t>19</w:t>
            </w:r>
          </w:p>
        </w:tc>
        <w:tc>
          <w:tcPr>
            <w:tcW w:w="6325" w:type="dxa"/>
            <w:shd w:val="clear" w:color="auto" w:fill="D9D9D9" w:themeFill="background1" w:themeFillShade="D9"/>
          </w:tcPr>
          <w:p w:rsidR="00B26FF9" w:rsidRDefault="00B26FF9" w:rsidP="00AA27AC">
            <w:pPr>
              <w:jc w:val="left"/>
            </w:pPr>
            <w:r w:rsidRPr="00DC793F">
              <w:t>Systemet</w:t>
            </w:r>
            <w:r>
              <w:t xml:space="preserve"> skal have standard interface</w:t>
            </w:r>
            <w:r w:rsidR="00677C68">
              <w:t>,</w:t>
            </w:r>
            <w:r>
              <w:t xml:space="preserve"> hvor udvalgte data om puljer kan publiceres til f.eks. Moderniseringsstyrelsens tilskudsportal eller til Virk.dk.   </w:t>
            </w:r>
          </w:p>
        </w:tc>
        <w:tc>
          <w:tcPr>
            <w:tcW w:w="567" w:type="dxa"/>
            <w:shd w:val="clear" w:color="auto" w:fill="D9D9D9" w:themeFill="background1" w:themeFillShade="D9"/>
          </w:tcPr>
          <w:p w:rsidR="00B26FF9" w:rsidRDefault="00B26FF9" w:rsidP="00AA27AC">
            <w:pPr>
              <w:jc w:val="left"/>
            </w:pPr>
            <w:r>
              <w:t>K</w:t>
            </w:r>
          </w:p>
        </w:tc>
      </w:tr>
    </w:tbl>
    <w:p w:rsidR="00E96192" w:rsidRDefault="00E96192"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A27AC" w:rsidTr="00AA27AC">
        <w:tc>
          <w:tcPr>
            <w:tcW w:w="507" w:type="dxa"/>
            <w:shd w:val="clear" w:color="auto" w:fill="D9D9D9" w:themeFill="background1" w:themeFillShade="D9"/>
          </w:tcPr>
          <w:p w:rsidR="00AA27AC" w:rsidRDefault="00AA27AC" w:rsidP="00AA27AC">
            <w:pPr>
              <w:jc w:val="left"/>
            </w:pPr>
            <w:r>
              <w:t>ID</w:t>
            </w:r>
          </w:p>
        </w:tc>
        <w:tc>
          <w:tcPr>
            <w:tcW w:w="6325" w:type="dxa"/>
            <w:shd w:val="clear" w:color="auto" w:fill="D9D9D9" w:themeFill="background1" w:themeFillShade="D9"/>
          </w:tcPr>
          <w:p w:rsidR="00AA27AC" w:rsidRDefault="00AA27AC" w:rsidP="00AA27AC">
            <w:pPr>
              <w:jc w:val="left"/>
            </w:pPr>
            <w:r>
              <w:t>Krav</w:t>
            </w:r>
          </w:p>
        </w:tc>
        <w:tc>
          <w:tcPr>
            <w:tcW w:w="567" w:type="dxa"/>
            <w:shd w:val="clear" w:color="auto" w:fill="D9D9D9" w:themeFill="background1" w:themeFillShade="D9"/>
          </w:tcPr>
          <w:p w:rsidR="00AA27AC" w:rsidRDefault="00AA27AC" w:rsidP="00AA27AC">
            <w:pPr>
              <w:jc w:val="left"/>
            </w:pPr>
            <w:r w:rsidRPr="007E2D1E">
              <w:rPr>
                <w:sz w:val="16"/>
              </w:rPr>
              <w:t>Type</w:t>
            </w:r>
          </w:p>
        </w:tc>
      </w:tr>
      <w:tr w:rsidR="00AA27AC" w:rsidTr="00AA27AC">
        <w:tc>
          <w:tcPr>
            <w:tcW w:w="7399" w:type="dxa"/>
            <w:gridSpan w:val="3"/>
            <w:shd w:val="clear" w:color="auto" w:fill="D9D9D9" w:themeFill="background1" w:themeFillShade="D9"/>
          </w:tcPr>
          <w:p w:rsidR="00AA27AC" w:rsidRDefault="00AA27AC" w:rsidP="00AA27AC">
            <w:pPr>
              <w:jc w:val="left"/>
            </w:pPr>
          </w:p>
        </w:tc>
      </w:tr>
      <w:tr w:rsidR="00AA27AC" w:rsidTr="00AA27AC">
        <w:tc>
          <w:tcPr>
            <w:tcW w:w="507" w:type="dxa"/>
            <w:shd w:val="clear" w:color="auto" w:fill="D9D9D9" w:themeFill="background1" w:themeFillShade="D9"/>
          </w:tcPr>
          <w:p w:rsidR="00AA27AC" w:rsidRDefault="00EB2A82" w:rsidP="00AA27AC">
            <w:pPr>
              <w:jc w:val="left"/>
            </w:pPr>
            <w:r>
              <w:t>20</w:t>
            </w:r>
          </w:p>
        </w:tc>
        <w:tc>
          <w:tcPr>
            <w:tcW w:w="6325" w:type="dxa"/>
            <w:shd w:val="clear" w:color="auto" w:fill="D9D9D9" w:themeFill="background1" w:themeFillShade="D9"/>
          </w:tcPr>
          <w:p w:rsidR="00AA27AC" w:rsidRDefault="00AA27AC" w:rsidP="00AA27AC">
            <w:pPr>
              <w:jc w:val="left"/>
            </w:pPr>
            <w:r>
              <w:t>Systemet skal kunne understøtte at ansøger kan starte en ansø</w:t>
            </w:r>
            <w:r>
              <w:t>g</w:t>
            </w:r>
            <w:r>
              <w:t xml:space="preserve">ningsproces på flere måder. </w:t>
            </w:r>
          </w:p>
          <w:p w:rsidR="00AA27AC" w:rsidRDefault="00AA27AC" w:rsidP="00AA27AC">
            <w:pPr>
              <w:jc w:val="left"/>
            </w:pPr>
            <w:r>
              <w:t xml:space="preserve">1. Ansøger kan finde en beskrivelse mm. af puljen på den fælles offentlige puljeportal, enten som den, der er under etablering hos Moderniseringsstyrelsen eller et andet sted. I dette tilfælde skal ansøger ved at følge et link blive dirigeret til Systemet hvor den rigtige ansøgning til den rigtige pulje </w:t>
            </w:r>
            <w:r w:rsidR="00251CFA">
              <w:t>åbnes efter det obligatoriske login.</w:t>
            </w:r>
            <w:r>
              <w:t xml:space="preserve"> </w:t>
            </w:r>
          </w:p>
          <w:p w:rsidR="00251CFA" w:rsidRDefault="00251CFA" w:rsidP="00251CFA">
            <w:pPr>
              <w:jc w:val="left"/>
            </w:pPr>
            <w:r>
              <w:t>2. Ansøger kan finde en beskrivelse mm. af puljen på en af Ku</w:t>
            </w:r>
            <w:r>
              <w:t>n</w:t>
            </w:r>
            <w:r>
              <w:t>dens oversigter over aktuelle puljer, enten på Kundens hjemmeside, på Kunst.dk eller et andet sted hvor Kunden offentliggøre denne oversigt. I dette tilfælde skal ansøger ved at følge et link blive dir</w:t>
            </w:r>
            <w:r>
              <w:t>i</w:t>
            </w:r>
            <w:r>
              <w:t>geret til den rigtige ansøgning for den rigtige pulje, som åbnes efter det obligatoriske login.</w:t>
            </w:r>
          </w:p>
          <w:p w:rsidR="00251CFA" w:rsidRDefault="00251CFA" w:rsidP="00251CFA">
            <w:pPr>
              <w:jc w:val="left"/>
            </w:pPr>
            <w:r>
              <w:t xml:space="preserve">3. Ansøger kan finde en beskrivelse mm. af puljen på en oversigt over aktuelle puljer efter </w:t>
            </w:r>
            <w:r w:rsidR="00677C68">
              <w:t xml:space="preserve">at </w:t>
            </w:r>
            <w:r>
              <w:t>han har foretaget login i Systemet.</w:t>
            </w:r>
          </w:p>
          <w:p w:rsidR="00251CFA" w:rsidRDefault="00251CFA" w:rsidP="00251CFA">
            <w:pPr>
              <w:jc w:val="left"/>
            </w:pPr>
            <w:r>
              <w:t xml:space="preserve">I dette tilfælde skal ansøger ved at følge et link blive dirigeret til den rigtige ansøgning for den rigtige pulje. </w:t>
            </w:r>
          </w:p>
        </w:tc>
        <w:tc>
          <w:tcPr>
            <w:tcW w:w="567" w:type="dxa"/>
            <w:shd w:val="clear" w:color="auto" w:fill="D9D9D9" w:themeFill="background1" w:themeFillShade="D9"/>
          </w:tcPr>
          <w:p w:rsidR="00AA27AC" w:rsidRDefault="00AA27AC" w:rsidP="00AA27AC">
            <w:pPr>
              <w:jc w:val="left"/>
            </w:pPr>
            <w:r>
              <w:t>K</w:t>
            </w:r>
          </w:p>
        </w:tc>
      </w:tr>
    </w:tbl>
    <w:p w:rsidR="00E96192" w:rsidRDefault="00E96192"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DA17BE" w:rsidTr="00DA17BE">
        <w:tc>
          <w:tcPr>
            <w:tcW w:w="507" w:type="dxa"/>
            <w:shd w:val="clear" w:color="auto" w:fill="D9D9D9" w:themeFill="background1" w:themeFillShade="D9"/>
          </w:tcPr>
          <w:p w:rsidR="00DA17BE" w:rsidRDefault="00DA17BE" w:rsidP="00DA17BE">
            <w:pPr>
              <w:jc w:val="left"/>
            </w:pPr>
            <w:bookmarkStart w:id="143" w:name="_Toc460833981"/>
            <w:bookmarkStart w:id="144" w:name="_Ref461109363"/>
            <w:bookmarkStart w:id="145" w:name="_Ref461800366"/>
            <w:bookmarkStart w:id="146" w:name="_Toc468364979"/>
            <w:r>
              <w:t>ID</w:t>
            </w:r>
          </w:p>
        </w:tc>
        <w:tc>
          <w:tcPr>
            <w:tcW w:w="6325" w:type="dxa"/>
            <w:shd w:val="clear" w:color="auto" w:fill="D9D9D9" w:themeFill="background1" w:themeFillShade="D9"/>
          </w:tcPr>
          <w:p w:rsidR="00DA17BE" w:rsidRDefault="00DA17BE" w:rsidP="00DA17BE">
            <w:pPr>
              <w:jc w:val="left"/>
            </w:pPr>
            <w:r>
              <w:t>Krav</w:t>
            </w:r>
          </w:p>
        </w:tc>
        <w:tc>
          <w:tcPr>
            <w:tcW w:w="567" w:type="dxa"/>
            <w:shd w:val="clear" w:color="auto" w:fill="D9D9D9" w:themeFill="background1" w:themeFillShade="D9"/>
          </w:tcPr>
          <w:p w:rsidR="00DA17BE" w:rsidRDefault="00DA17BE" w:rsidP="00DA17BE">
            <w:pPr>
              <w:jc w:val="left"/>
            </w:pPr>
            <w:r w:rsidRPr="007E2D1E">
              <w:rPr>
                <w:sz w:val="16"/>
              </w:rPr>
              <w:t>Type</w:t>
            </w:r>
          </w:p>
        </w:tc>
      </w:tr>
      <w:tr w:rsidR="00DA17BE" w:rsidTr="00DA17BE">
        <w:tc>
          <w:tcPr>
            <w:tcW w:w="7399" w:type="dxa"/>
            <w:gridSpan w:val="3"/>
            <w:shd w:val="clear" w:color="auto" w:fill="D9D9D9" w:themeFill="background1" w:themeFillShade="D9"/>
          </w:tcPr>
          <w:p w:rsidR="00DA17BE" w:rsidRDefault="00DA17BE" w:rsidP="00DA17BE">
            <w:pPr>
              <w:jc w:val="left"/>
            </w:pPr>
          </w:p>
        </w:tc>
      </w:tr>
      <w:tr w:rsidR="00DA17BE" w:rsidTr="00DA17BE">
        <w:tc>
          <w:tcPr>
            <w:tcW w:w="507" w:type="dxa"/>
            <w:shd w:val="clear" w:color="auto" w:fill="D9D9D9" w:themeFill="background1" w:themeFillShade="D9"/>
          </w:tcPr>
          <w:p w:rsidR="00DA17BE" w:rsidRDefault="00DA17BE" w:rsidP="00DA17BE">
            <w:pPr>
              <w:jc w:val="left"/>
            </w:pPr>
            <w:r>
              <w:t>21</w:t>
            </w:r>
          </w:p>
        </w:tc>
        <w:tc>
          <w:tcPr>
            <w:tcW w:w="6325" w:type="dxa"/>
            <w:shd w:val="clear" w:color="auto" w:fill="D9D9D9" w:themeFill="background1" w:themeFillShade="D9"/>
          </w:tcPr>
          <w:p w:rsidR="00DA17BE" w:rsidRDefault="00DA17BE" w:rsidP="00DA17BE">
            <w:pPr>
              <w:jc w:val="left"/>
            </w:pPr>
            <w:r w:rsidRPr="00DA17BE">
              <w:t>Alle tilskudssager</w:t>
            </w:r>
            <w:r>
              <w:t>,</w:t>
            </w:r>
            <w:r w:rsidRPr="00DA17BE">
              <w:t xml:space="preserve"> hvor der er sket udbetaling inden for de seneste fem år, skal </w:t>
            </w:r>
            <w:r>
              <w:t>gemmes og kunne fremfindes</w:t>
            </w:r>
            <w:r w:rsidRPr="00DA17BE">
              <w:t xml:space="preserve"> i et format, så det er m</w:t>
            </w:r>
            <w:r w:rsidRPr="00DA17BE">
              <w:t>u</w:t>
            </w:r>
            <w:r w:rsidRPr="00DA17BE">
              <w:t>lig</w:t>
            </w:r>
            <w:r>
              <w:t>t</w:t>
            </w:r>
            <w:r w:rsidRPr="00DA17BE">
              <w:t xml:space="preserve"> at </w:t>
            </w:r>
            <w:r>
              <w:t xml:space="preserve">få en </w:t>
            </w:r>
            <w:r w:rsidRPr="00DA17BE">
              <w:t>selvstændig og entydig</w:t>
            </w:r>
            <w:r>
              <w:t xml:space="preserve"> dokumentation af</w:t>
            </w:r>
            <w:r w:rsidRPr="00DA17BE">
              <w:t xml:space="preserve"> </w:t>
            </w:r>
            <w:r>
              <w:t xml:space="preserve">de </w:t>
            </w:r>
            <w:r w:rsidRPr="00DA17BE">
              <w:t>relevante oplysninger</w:t>
            </w:r>
            <w:r>
              <w:t>,</w:t>
            </w:r>
            <w:r w:rsidRPr="00DA17BE">
              <w:t xml:space="preserve"> som er nødvendige for </w:t>
            </w:r>
            <w:r>
              <w:t xml:space="preserve">at kunne dokumenterer det </w:t>
            </w:r>
            <w:r w:rsidRPr="00DA17BE">
              <w:t xml:space="preserve">kontrolspor </w:t>
            </w:r>
            <w:r>
              <w:t>der skal anvendes iht. regnskabsbekendtgørelsen.</w:t>
            </w:r>
          </w:p>
        </w:tc>
        <w:tc>
          <w:tcPr>
            <w:tcW w:w="567" w:type="dxa"/>
            <w:shd w:val="clear" w:color="auto" w:fill="D9D9D9" w:themeFill="background1" w:themeFillShade="D9"/>
          </w:tcPr>
          <w:p w:rsidR="00DA17BE" w:rsidRDefault="00DA17BE" w:rsidP="00DA17BE">
            <w:pPr>
              <w:jc w:val="left"/>
            </w:pPr>
            <w:r>
              <w:t>K</w:t>
            </w:r>
          </w:p>
        </w:tc>
      </w:tr>
    </w:tbl>
    <w:p w:rsidR="00E96192" w:rsidRDefault="00E96192" w:rsidP="00E96192"/>
    <w:p w:rsidR="00FE2BD3" w:rsidRDefault="00FE2BD3" w:rsidP="00E96192"/>
    <w:p w:rsidR="00E41296" w:rsidRPr="00D55ADF" w:rsidRDefault="00E41296" w:rsidP="00E41296">
      <w:pPr>
        <w:pStyle w:val="Overskrift1"/>
      </w:pPr>
      <w:bookmarkStart w:id="147" w:name="_Toc476856095"/>
      <w:r w:rsidRPr="00D55ADF">
        <w:lastRenderedPageBreak/>
        <w:t xml:space="preserve">Krav til </w:t>
      </w:r>
      <w:bookmarkEnd w:id="143"/>
      <w:bookmarkEnd w:id="144"/>
      <w:r>
        <w:t>andre leverancer</w:t>
      </w:r>
      <w:bookmarkEnd w:id="145"/>
      <w:bookmarkEnd w:id="146"/>
      <w:bookmarkEnd w:id="147"/>
    </w:p>
    <w:p w:rsidR="00E41296" w:rsidRPr="009B6F34" w:rsidRDefault="00E41296" w:rsidP="00E41296">
      <w:pPr>
        <w:pStyle w:val="Listeafsnit"/>
        <w:tabs>
          <w:tab w:val="clear" w:pos="567"/>
          <w:tab w:val="clear" w:pos="1134"/>
          <w:tab w:val="clear" w:pos="1701"/>
        </w:tabs>
        <w:overflowPunct/>
        <w:autoSpaceDE/>
        <w:autoSpaceDN/>
        <w:adjustRightInd/>
        <w:spacing w:line="280" w:lineRule="atLeast"/>
        <w:ind w:left="360"/>
        <w:contextualSpacing w:val="0"/>
        <w:jc w:val="left"/>
        <w:textAlignment w:val="auto"/>
        <w:outlineLvl w:val="1"/>
        <w:rPr>
          <w:rFonts w:cs="Arial"/>
          <w:b/>
          <w:bCs w:val="0"/>
          <w:iCs/>
          <w:vanish/>
          <w:sz w:val="22"/>
          <w:szCs w:val="28"/>
        </w:rPr>
      </w:pPr>
      <w:bookmarkStart w:id="148" w:name="_Toc460406342"/>
      <w:bookmarkStart w:id="149" w:name="_Toc460410661"/>
      <w:bookmarkStart w:id="150" w:name="_Toc460411217"/>
      <w:bookmarkStart w:id="151" w:name="_Toc460411719"/>
      <w:bookmarkStart w:id="152" w:name="_Toc460412058"/>
      <w:bookmarkStart w:id="153" w:name="_Toc460412750"/>
      <w:bookmarkStart w:id="154" w:name="_Toc460833982"/>
      <w:bookmarkStart w:id="155" w:name="_Toc461088835"/>
      <w:bookmarkStart w:id="156" w:name="_Toc461089025"/>
      <w:bookmarkStart w:id="157" w:name="_Toc461551544"/>
      <w:bookmarkStart w:id="158" w:name="_Toc461551629"/>
      <w:bookmarkStart w:id="159" w:name="_Toc461551785"/>
      <w:bookmarkStart w:id="160" w:name="_Toc461795616"/>
      <w:bookmarkStart w:id="161" w:name="_Toc461798253"/>
      <w:bookmarkStart w:id="162" w:name="_Toc461800267"/>
      <w:bookmarkStart w:id="163" w:name="_Toc461800576"/>
      <w:bookmarkStart w:id="164" w:name="_Toc462062288"/>
      <w:bookmarkStart w:id="165" w:name="_Toc468354121"/>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E41296" w:rsidRPr="00D55ADF" w:rsidRDefault="0014553D" w:rsidP="00E41296">
      <w:pPr>
        <w:pStyle w:val="Overskrift2"/>
      </w:pPr>
      <w:bookmarkStart w:id="166" w:name="_Toc460833983"/>
      <w:bookmarkStart w:id="167" w:name="_Toc468364980"/>
      <w:bookmarkStart w:id="168" w:name="_Toc476856096"/>
      <w:r>
        <w:t>Leverance af</w:t>
      </w:r>
      <w:r w:rsidR="00E41296" w:rsidRPr="00D55ADF">
        <w:t xml:space="preserve"> miljø</w:t>
      </w:r>
      <w:bookmarkEnd w:id="166"/>
      <w:bookmarkEnd w:id="167"/>
      <w:r w:rsidR="00545161">
        <w:t>er</w:t>
      </w:r>
      <w:bookmarkEnd w:id="168"/>
    </w:p>
    <w:p w:rsidR="00E41296" w:rsidRDefault="00E41296" w:rsidP="00E41296">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1328F2" w:rsidTr="003C72A6">
        <w:tc>
          <w:tcPr>
            <w:tcW w:w="507" w:type="dxa"/>
            <w:shd w:val="clear" w:color="auto" w:fill="D9D9D9" w:themeFill="background1" w:themeFillShade="D9"/>
          </w:tcPr>
          <w:p w:rsidR="001328F2" w:rsidRDefault="001328F2" w:rsidP="003C72A6">
            <w:pPr>
              <w:jc w:val="left"/>
            </w:pPr>
            <w:r>
              <w:t>ID</w:t>
            </w:r>
          </w:p>
        </w:tc>
        <w:tc>
          <w:tcPr>
            <w:tcW w:w="6325" w:type="dxa"/>
            <w:shd w:val="clear" w:color="auto" w:fill="D9D9D9" w:themeFill="background1" w:themeFillShade="D9"/>
          </w:tcPr>
          <w:p w:rsidR="001328F2" w:rsidRDefault="001328F2" w:rsidP="003C72A6">
            <w:pPr>
              <w:jc w:val="left"/>
            </w:pPr>
            <w:r>
              <w:t>Krav</w:t>
            </w:r>
          </w:p>
        </w:tc>
        <w:tc>
          <w:tcPr>
            <w:tcW w:w="567" w:type="dxa"/>
            <w:shd w:val="clear" w:color="auto" w:fill="D9D9D9" w:themeFill="background1" w:themeFillShade="D9"/>
          </w:tcPr>
          <w:p w:rsidR="001328F2" w:rsidRDefault="001328F2" w:rsidP="003C72A6">
            <w:pPr>
              <w:jc w:val="left"/>
            </w:pPr>
            <w:r w:rsidRPr="007E2D1E">
              <w:rPr>
                <w:sz w:val="16"/>
              </w:rPr>
              <w:t>Type</w:t>
            </w:r>
          </w:p>
        </w:tc>
      </w:tr>
      <w:tr w:rsidR="001328F2" w:rsidTr="003C72A6">
        <w:tc>
          <w:tcPr>
            <w:tcW w:w="7399" w:type="dxa"/>
            <w:gridSpan w:val="3"/>
            <w:shd w:val="clear" w:color="auto" w:fill="D9D9D9" w:themeFill="background1" w:themeFillShade="D9"/>
          </w:tcPr>
          <w:p w:rsidR="001328F2" w:rsidRDefault="001328F2" w:rsidP="003C72A6">
            <w:pPr>
              <w:jc w:val="left"/>
            </w:pPr>
          </w:p>
        </w:tc>
      </w:tr>
      <w:tr w:rsidR="001328F2" w:rsidTr="003C72A6">
        <w:tc>
          <w:tcPr>
            <w:tcW w:w="507" w:type="dxa"/>
            <w:shd w:val="clear" w:color="auto" w:fill="D9D9D9" w:themeFill="background1" w:themeFillShade="D9"/>
          </w:tcPr>
          <w:p w:rsidR="001328F2" w:rsidRDefault="00110505" w:rsidP="003C72A6">
            <w:pPr>
              <w:jc w:val="left"/>
            </w:pPr>
            <w:r>
              <w:t>22</w:t>
            </w:r>
          </w:p>
        </w:tc>
        <w:tc>
          <w:tcPr>
            <w:tcW w:w="6325" w:type="dxa"/>
            <w:shd w:val="clear" w:color="auto" w:fill="D9D9D9" w:themeFill="background1" w:themeFillShade="D9"/>
          </w:tcPr>
          <w:p w:rsidR="001328F2" w:rsidRDefault="001328F2" w:rsidP="003C72A6">
            <w:pPr>
              <w:jc w:val="left"/>
            </w:pPr>
            <w:r>
              <w:t>Udviklingsmiljø:</w:t>
            </w:r>
          </w:p>
          <w:p w:rsidR="001328F2" w:rsidRDefault="001328F2" w:rsidP="003C72A6">
            <w:pPr>
              <w:jc w:val="left"/>
            </w:pPr>
            <w:r>
              <w:t>Leverancen skal omfatte levering og opsætning af et udviklingsmi</w:t>
            </w:r>
            <w:r>
              <w:t>l</w:t>
            </w:r>
            <w:r>
              <w:t>jø</w:t>
            </w:r>
            <w:r w:rsidR="005C79A8">
              <w:t xml:space="preserve"> til minimum 40 brugere ad gangen</w:t>
            </w:r>
            <w:r>
              <w:t xml:space="preserve">. Udviklingsmiljøet skal i sin opsætning </w:t>
            </w:r>
            <w:r w:rsidR="00D15AFD">
              <w:t>være på linje med</w:t>
            </w:r>
            <w:r>
              <w:t xml:space="preserve"> det senere produktionsmiljø. Der skal i </w:t>
            </w:r>
            <w:r w:rsidR="00D15AFD">
              <w:t>udviklings</w:t>
            </w:r>
            <w:r>
              <w:t xml:space="preserve">miljøet som minimum opsættes: </w:t>
            </w:r>
          </w:p>
          <w:p w:rsidR="001328F2" w:rsidRDefault="001328F2" w:rsidP="003C72A6">
            <w:pPr>
              <w:jc w:val="left"/>
            </w:pPr>
            <w:r>
              <w:t xml:space="preserve">• </w:t>
            </w:r>
            <w:r w:rsidR="005C79A8">
              <w:t>4</w:t>
            </w:r>
            <w:r w:rsidR="00D15AFD">
              <w:t>0</w:t>
            </w:r>
            <w:r>
              <w:t xml:space="preserve"> </w:t>
            </w:r>
            <w:r w:rsidR="005C79A8">
              <w:t xml:space="preserve">interne </w:t>
            </w:r>
            <w:r>
              <w:t>brugerprofiler, fordelt på afdelinger, således at alle typer af brugere er repræsenteret.</w:t>
            </w:r>
          </w:p>
          <w:p w:rsidR="001328F2" w:rsidRDefault="001328F2" w:rsidP="003C72A6">
            <w:pPr>
              <w:jc w:val="left"/>
            </w:pPr>
            <w:r>
              <w:t xml:space="preserve">• </w:t>
            </w:r>
            <w:r w:rsidR="00D15AFD">
              <w:t xml:space="preserve">Adgang via </w:t>
            </w:r>
            <w:r w:rsidR="00DD5770">
              <w:t>login</w:t>
            </w:r>
          </w:p>
          <w:p w:rsidR="001328F2" w:rsidRDefault="001328F2" w:rsidP="003C72A6">
            <w:pPr>
              <w:jc w:val="left"/>
            </w:pPr>
            <w:r>
              <w:t xml:space="preserve">• Integration til </w:t>
            </w:r>
            <w:r w:rsidR="005C79A8">
              <w:t xml:space="preserve">et </w:t>
            </w:r>
            <w:r>
              <w:t>testmiljø - Navision Stat</w:t>
            </w:r>
          </w:p>
          <w:p w:rsidR="001328F2" w:rsidRDefault="001328F2" w:rsidP="003C72A6">
            <w:pPr>
              <w:jc w:val="left"/>
            </w:pPr>
            <w:r>
              <w:t xml:space="preserve">• Integration til andre eksterne systemers testsystemer eller stubbe </w:t>
            </w:r>
          </w:p>
          <w:p w:rsidR="001328F2" w:rsidRDefault="001328F2" w:rsidP="003C72A6">
            <w:pPr>
              <w:jc w:val="left"/>
            </w:pPr>
            <w:r>
              <w:t>• Den fulde rettighedsstruktur</w:t>
            </w:r>
          </w:p>
          <w:p w:rsidR="001328F2" w:rsidRDefault="001328F2" w:rsidP="00DD5770">
            <w:pPr>
              <w:jc w:val="left"/>
            </w:pPr>
            <w:r>
              <w:t xml:space="preserve">• </w:t>
            </w:r>
            <w:r w:rsidRPr="00DD5770">
              <w:t xml:space="preserve">Fuld integration til kundens kontorpakke jf. </w:t>
            </w:r>
            <w:r w:rsidR="00DD5770">
              <w:t xml:space="preserve">beskrivelse i bilag </w:t>
            </w:r>
            <w:r w:rsidR="00131E28">
              <w:t>0</w:t>
            </w:r>
            <w:r w:rsidR="00DD5770">
              <w:t>2, afsnit 5.3.</w:t>
            </w:r>
          </w:p>
        </w:tc>
        <w:tc>
          <w:tcPr>
            <w:tcW w:w="567" w:type="dxa"/>
            <w:shd w:val="clear" w:color="auto" w:fill="D9D9D9" w:themeFill="background1" w:themeFillShade="D9"/>
          </w:tcPr>
          <w:p w:rsidR="001328F2" w:rsidRDefault="001328F2" w:rsidP="003C72A6">
            <w:pPr>
              <w:jc w:val="left"/>
            </w:pPr>
            <w:r>
              <w:t>K</w:t>
            </w:r>
          </w:p>
        </w:tc>
      </w:tr>
    </w:tbl>
    <w:p w:rsidR="001328F2" w:rsidRDefault="001328F2"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545161" w:rsidTr="00545161">
        <w:tc>
          <w:tcPr>
            <w:tcW w:w="507" w:type="dxa"/>
            <w:shd w:val="clear" w:color="auto" w:fill="D9D9D9" w:themeFill="background1" w:themeFillShade="D9"/>
          </w:tcPr>
          <w:p w:rsidR="00545161" w:rsidRDefault="00545161" w:rsidP="00545161">
            <w:pPr>
              <w:jc w:val="left"/>
            </w:pPr>
            <w:r>
              <w:t>ID</w:t>
            </w:r>
          </w:p>
        </w:tc>
        <w:tc>
          <w:tcPr>
            <w:tcW w:w="6325" w:type="dxa"/>
            <w:shd w:val="clear" w:color="auto" w:fill="D9D9D9" w:themeFill="background1" w:themeFillShade="D9"/>
          </w:tcPr>
          <w:p w:rsidR="00545161" w:rsidRDefault="00545161" w:rsidP="00545161">
            <w:pPr>
              <w:jc w:val="left"/>
            </w:pPr>
            <w:r>
              <w:t>Krav</w:t>
            </w:r>
          </w:p>
        </w:tc>
        <w:tc>
          <w:tcPr>
            <w:tcW w:w="567" w:type="dxa"/>
            <w:shd w:val="clear" w:color="auto" w:fill="D9D9D9" w:themeFill="background1" w:themeFillShade="D9"/>
          </w:tcPr>
          <w:p w:rsidR="00545161" w:rsidRDefault="00545161" w:rsidP="00545161">
            <w:pPr>
              <w:jc w:val="left"/>
            </w:pPr>
            <w:r w:rsidRPr="007E2D1E">
              <w:rPr>
                <w:sz w:val="16"/>
              </w:rPr>
              <w:t>Type</w:t>
            </w:r>
          </w:p>
        </w:tc>
      </w:tr>
      <w:tr w:rsidR="00545161" w:rsidTr="00545161">
        <w:tc>
          <w:tcPr>
            <w:tcW w:w="7399" w:type="dxa"/>
            <w:gridSpan w:val="3"/>
            <w:shd w:val="clear" w:color="auto" w:fill="D9D9D9" w:themeFill="background1" w:themeFillShade="D9"/>
          </w:tcPr>
          <w:p w:rsidR="00545161" w:rsidRDefault="00545161" w:rsidP="00545161">
            <w:pPr>
              <w:jc w:val="left"/>
            </w:pPr>
          </w:p>
        </w:tc>
      </w:tr>
      <w:tr w:rsidR="00545161" w:rsidTr="00545161">
        <w:tc>
          <w:tcPr>
            <w:tcW w:w="507" w:type="dxa"/>
            <w:shd w:val="clear" w:color="auto" w:fill="D9D9D9" w:themeFill="background1" w:themeFillShade="D9"/>
          </w:tcPr>
          <w:p w:rsidR="00545161" w:rsidRDefault="00110505" w:rsidP="00545161">
            <w:pPr>
              <w:jc w:val="left"/>
            </w:pPr>
            <w:r>
              <w:t>23</w:t>
            </w:r>
          </w:p>
        </w:tc>
        <w:tc>
          <w:tcPr>
            <w:tcW w:w="6325" w:type="dxa"/>
            <w:shd w:val="clear" w:color="auto" w:fill="D9D9D9" w:themeFill="background1" w:themeFillShade="D9"/>
          </w:tcPr>
          <w:p w:rsidR="00545161" w:rsidRDefault="00545161" w:rsidP="00545161">
            <w:pPr>
              <w:jc w:val="left"/>
            </w:pPr>
            <w:r>
              <w:t>Testmiljø:</w:t>
            </w:r>
          </w:p>
          <w:p w:rsidR="00545161" w:rsidRDefault="00545161" w:rsidP="00545161">
            <w:pPr>
              <w:jc w:val="left"/>
            </w:pPr>
            <w:r>
              <w:t>Leverancen skal omfatte levering og opsætning af et testmiljø</w:t>
            </w:r>
            <w:r w:rsidR="005C79A8">
              <w:t xml:space="preserve"> til minimum 80 brugere ad gangen</w:t>
            </w:r>
            <w:r>
              <w:t xml:space="preserve">. Testmiljøet skal i sin opsætning svare til det senere produktionsmiljø. Der skal i testmiljøet som minimum opsættes: </w:t>
            </w:r>
          </w:p>
          <w:p w:rsidR="00545161" w:rsidRDefault="00545161" w:rsidP="00545161">
            <w:pPr>
              <w:jc w:val="left"/>
            </w:pPr>
            <w:r>
              <w:t xml:space="preserve">• </w:t>
            </w:r>
            <w:r w:rsidR="005C79A8">
              <w:t>8</w:t>
            </w:r>
            <w:r w:rsidR="001328F2">
              <w:t>0</w:t>
            </w:r>
            <w:r>
              <w:t xml:space="preserve"> </w:t>
            </w:r>
            <w:r w:rsidR="00DD5770">
              <w:t xml:space="preserve">interne </w:t>
            </w:r>
            <w:r>
              <w:t>brugerprofiler, fordelt på afdelinger, således at alle typer af brugere er repræsenteret.</w:t>
            </w:r>
          </w:p>
          <w:p w:rsidR="00DD5770" w:rsidRDefault="00DD5770" w:rsidP="00545161">
            <w:pPr>
              <w:jc w:val="left"/>
            </w:pPr>
            <w:r>
              <w:t xml:space="preserve">• Adgang via </w:t>
            </w:r>
            <w:proofErr w:type="spellStart"/>
            <w:r>
              <w:t>NemID</w:t>
            </w:r>
            <w:proofErr w:type="spellEnd"/>
            <w:r>
              <w:t xml:space="preserve"> og brugernavn/password </w:t>
            </w:r>
          </w:p>
          <w:p w:rsidR="00545161" w:rsidRDefault="00545161" w:rsidP="00545161">
            <w:pPr>
              <w:jc w:val="left"/>
            </w:pPr>
            <w:r>
              <w:t xml:space="preserve">• Fuld AD-integration jf. krav </w:t>
            </w:r>
            <w:r w:rsidR="00BD2B85">
              <w:t>2</w:t>
            </w:r>
            <w:r w:rsidR="00472E5E">
              <w:t>7</w:t>
            </w:r>
            <w:r>
              <w:t xml:space="preserve"> </w:t>
            </w:r>
          </w:p>
          <w:p w:rsidR="00545161" w:rsidRDefault="00545161" w:rsidP="00545161">
            <w:pPr>
              <w:jc w:val="left"/>
            </w:pPr>
            <w:r>
              <w:t xml:space="preserve">• Integration til </w:t>
            </w:r>
            <w:r w:rsidR="005C79A8">
              <w:t xml:space="preserve">et </w:t>
            </w:r>
            <w:r>
              <w:t>testmiljø - Navision Stat</w:t>
            </w:r>
          </w:p>
          <w:p w:rsidR="00545161" w:rsidRDefault="00545161" w:rsidP="00545161">
            <w:pPr>
              <w:jc w:val="left"/>
            </w:pPr>
            <w:r>
              <w:t xml:space="preserve">• Integration til andre eksterne systemers testsystemer eller stubbe </w:t>
            </w:r>
          </w:p>
          <w:p w:rsidR="00545161" w:rsidRDefault="00545161" w:rsidP="00545161">
            <w:pPr>
              <w:jc w:val="left"/>
            </w:pPr>
            <w:r>
              <w:t>• Den fulde sikkerhedsmodel og rolle- og rettighedsstruktur</w:t>
            </w:r>
          </w:p>
          <w:p w:rsidR="00545161" w:rsidRDefault="00DD5770" w:rsidP="00DD5770">
            <w:pPr>
              <w:jc w:val="left"/>
            </w:pPr>
            <w:r>
              <w:t xml:space="preserve">• </w:t>
            </w:r>
            <w:r w:rsidRPr="00DD5770">
              <w:t xml:space="preserve">Fuld integration til kundens kontorpakke jf. </w:t>
            </w:r>
            <w:r>
              <w:t xml:space="preserve">beskrivelse i bilag </w:t>
            </w:r>
            <w:r w:rsidR="00131E28">
              <w:t>0</w:t>
            </w:r>
            <w:r>
              <w:t>2, afsnit 5.3.</w:t>
            </w:r>
          </w:p>
        </w:tc>
        <w:tc>
          <w:tcPr>
            <w:tcW w:w="567" w:type="dxa"/>
            <w:shd w:val="clear" w:color="auto" w:fill="D9D9D9" w:themeFill="background1" w:themeFillShade="D9"/>
          </w:tcPr>
          <w:p w:rsidR="00545161" w:rsidRDefault="00545161" w:rsidP="00545161">
            <w:pPr>
              <w:jc w:val="left"/>
            </w:pPr>
            <w:r>
              <w:t>K</w:t>
            </w:r>
          </w:p>
        </w:tc>
      </w:tr>
    </w:tbl>
    <w:p w:rsidR="00545161" w:rsidRDefault="00545161" w:rsidP="00E41296">
      <w:pPr>
        <w:pStyle w:val="Default"/>
        <w:rPr>
          <w:sz w:val="22"/>
          <w:szCs w:val="22"/>
        </w:rPr>
      </w:pPr>
    </w:p>
    <w:p w:rsidR="005C79A8" w:rsidRDefault="005C79A8" w:rsidP="00E41296">
      <w:pPr>
        <w:pStyle w:val="Default"/>
        <w:rPr>
          <w:sz w:val="22"/>
          <w:szCs w:val="22"/>
        </w:rPr>
      </w:pPr>
    </w:p>
    <w:p w:rsidR="005C79A8" w:rsidRDefault="005C79A8" w:rsidP="00E41296">
      <w:pPr>
        <w:pStyle w:val="Default"/>
        <w:rPr>
          <w:sz w:val="22"/>
          <w:szCs w:val="22"/>
        </w:rPr>
      </w:pPr>
    </w:p>
    <w:p w:rsidR="005C79A8" w:rsidRDefault="005C79A8" w:rsidP="00E41296">
      <w:pPr>
        <w:pStyle w:val="Default"/>
        <w:rPr>
          <w:sz w:val="22"/>
          <w:szCs w:val="22"/>
        </w:rPr>
      </w:pPr>
    </w:p>
    <w:p w:rsidR="005C79A8" w:rsidRDefault="005C79A8" w:rsidP="00E41296">
      <w:pPr>
        <w:pStyle w:val="Default"/>
        <w:rPr>
          <w:sz w:val="22"/>
          <w:szCs w:val="22"/>
        </w:rPr>
      </w:pPr>
    </w:p>
    <w:p w:rsidR="005C79A8" w:rsidRDefault="005C79A8" w:rsidP="00E41296">
      <w:pPr>
        <w:pStyle w:val="Default"/>
        <w:rPr>
          <w:sz w:val="22"/>
          <w:szCs w:val="22"/>
        </w:rPr>
      </w:pPr>
    </w:p>
    <w:p w:rsidR="005C79A8" w:rsidRDefault="005C79A8" w:rsidP="00E41296">
      <w:pPr>
        <w:pStyle w:val="Default"/>
        <w:rPr>
          <w:sz w:val="22"/>
          <w:szCs w:val="22"/>
        </w:rPr>
      </w:pPr>
    </w:p>
    <w:p w:rsidR="00090D60" w:rsidRDefault="00090D60" w:rsidP="00E41296">
      <w:pPr>
        <w:pStyle w:val="Default"/>
        <w:rPr>
          <w:sz w:val="22"/>
          <w:szCs w:val="22"/>
        </w:rPr>
      </w:pPr>
    </w:p>
    <w:p w:rsidR="005C79A8" w:rsidRDefault="005C79A8" w:rsidP="00E41296">
      <w:pPr>
        <w:pStyle w:val="Default"/>
        <w:rPr>
          <w:sz w:val="22"/>
          <w:szCs w:val="22"/>
        </w:rPr>
      </w:pPr>
    </w:p>
    <w:p w:rsidR="005C79A8" w:rsidRDefault="005C79A8"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545161" w:rsidTr="00545161">
        <w:tc>
          <w:tcPr>
            <w:tcW w:w="507" w:type="dxa"/>
            <w:shd w:val="clear" w:color="auto" w:fill="D9D9D9" w:themeFill="background1" w:themeFillShade="D9"/>
          </w:tcPr>
          <w:p w:rsidR="00545161" w:rsidRDefault="00545161" w:rsidP="00545161">
            <w:pPr>
              <w:jc w:val="left"/>
            </w:pPr>
            <w:r>
              <w:lastRenderedPageBreak/>
              <w:t>ID</w:t>
            </w:r>
          </w:p>
        </w:tc>
        <w:tc>
          <w:tcPr>
            <w:tcW w:w="6325" w:type="dxa"/>
            <w:shd w:val="clear" w:color="auto" w:fill="D9D9D9" w:themeFill="background1" w:themeFillShade="D9"/>
          </w:tcPr>
          <w:p w:rsidR="00545161" w:rsidRDefault="00545161" w:rsidP="00545161">
            <w:pPr>
              <w:jc w:val="left"/>
            </w:pPr>
            <w:r>
              <w:t>Krav</w:t>
            </w:r>
          </w:p>
        </w:tc>
        <w:tc>
          <w:tcPr>
            <w:tcW w:w="567" w:type="dxa"/>
            <w:shd w:val="clear" w:color="auto" w:fill="D9D9D9" w:themeFill="background1" w:themeFillShade="D9"/>
          </w:tcPr>
          <w:p w:rsidR="00545161" w:rsidRDefault="00545161" w:rsidP="00545161">
            <w:pPr>
              <w:jc w:val="left"/>
            </w:pPr>
            <w:r w:rsidRPr="007E2D1E">
              <w:rPr>
                <w:sz w:val="16"/>
              </w:rPr>
              <w:t>Type</w:t>
            </w:r>
          </w:p>
        </w:tc>
      </w:tr>
      <w:tr w:rsidR="00545161" w:rsidTr="00545161">
        <w:tc>
          <w:tcPr>
            <w:tcW w:w="7399" w:type="dxa"/>
            <w:gridSpan w:val="3"/>
            <w:shd w:val="clear" w:color="auto" w:fill="D9D9D9" w:themeFill="background1" w:themeFillShade="D9"/>
          </w:tcPr>
          <w:p w:rsidR="00545161" w:rsidRDefault="00545161" w:rsidP="00545161">
            <w:pPr>
              <w:jc w:val="left"/>
            </w:pPr>
          </w:p>
        </w:tc>
      </w:tr>
      <w:tr w:rsidR="00545161" w:rsidTr="00545161">
        <w:tc>
          <w:tcPr>
            <w:tcW w:w="507" w:type="dxa"/>
            <w:shd w:val="clear" w:color="auto" w:fill="D9D9D9" w:themeFill="background1" w:themeFillShade="D9"/>
          </w:tcPr>
          <w:p w:rsidR="00545161" w:rsidRDefault="00110505" w:rsidP="00545161">
            <w:pPr>
              <w:jc w:val="left"/>
            </w:pPr>
            <w:r>
              <w:t>24</w:t>
            </w:r>
          </w:p>
        </w:tc>
        <w:tc>
          <w:tcPr>
            <w:tcW w:w="6325" w:type="dxa"/>
            <w:shd w:val="clear" w:color="auto" w:fill="D9D9D9" w:themeFill="background1" w:themeFillShade="D9"/>
          </w:tcPr>
          <w:p w:rsidR="00545161" w:rsidRDefault="00545161" w:rsidP="00545161">
            <w:pPr>
              <w:jc w:val="left"/>
            </w:pPr>
            <w:r>
              <w:t>Uddannelsesmiljø:</w:t>
            </w:r>
          </w:p>
          <w:p w:rsidR="00545161" w:rsidRDefault="00545161" w:rsidP="00545161">
            <w:pPr>
              <w:jc w:val="left"/>
            </w:pPr>
            <w:r>
              <w:t>Leverancen skal omfatte levering og opsætning af et uddannelse</w:t>
            </w:r>
            <w:r>
              <w:t>s</w:t>
            </w:r>
            <w:r>
              <w:t>miljø til minimum 4</w:t>
            </w:r>
            <w:r w:rsidR="005C79A8">
              <w:t>5</w:t>
            </w:r>
            <w:r>
              <w:t xml:space="preserve"> brugere ad gangen (</w:t>
            </w:r>
            <w:r w:rsidR="005C79A8">
              <w:t xml:space="preserve">heraf </w:t>
            </w:r>
            <w:r>
              <w:t>2 instruktør</w:t>
            </w:r>
            <w:r w:rsidR="00677C68">
              <w:t>er</w:t>
            </w:r>
            <w:r>
              <w:t xml:space="preserve"> og </w:t>
            </w:r>
            <w:r w:rsidR="005C79A8">
              <w:t>4</w:t>
            </w:r>
            <w:r>
              <w:t>0 kursister – med forskellige roller). Miljøet skal i sin opsætning sv</w:t>
            </w:r>
            <w:r>
              <w:t>a</w:t>
            </w:r>
            <w:r>
              <w:t xml:space="preserve">re til det senere produktionsmiljø. Der skal i uddannelsesmiljøet som minimum opsættes: </w:t>
            </w:r>
          </w:p>
          <w:p w:rsidR="005C79A8" w:rsidRDefault="005C79A8" w:rsidP="005C79A8">
            <w:pPr>
              <w:jc w:val="left"/>
            </w:pPr>
            <w:r>
              <w:t>• 80 interne brugerprofiler, fordelt på afdelinger, således at alle typer af brugere er repræsenteret.</w:t>
            </w:r>
          </w:p>
          <w:p w:rsidR="00545161" w:rsidRDefault="00545161" w:rsidP="00545161">
            <w:pPr>
              <w:jc w:val="left"/>
            </w:pPr>
            <w:r>
              <w:t>• Fuld AD-integration jf. krav</w:t>
            </w:r>
            <w:r w:rsidR="00BD2B85">
              <w:t xml:space="preserve"> 2</w:t>
            </w:r>
            <w:r w:rsidR="00472E5E">
              <w:t>7</w:t>
            </w:r>
            <w:r>
              <w:t xml:space="preserve">  </w:t>
            </w:r>
          </w:p>
          <w:p w:rsidR="00545161" w:rsidRDefault="00545161" w:rsidP="00545161">
            <w:pPr>
              <w:jc w:val="left"/>
            </w:pPr>
            <w:r>
              <w:t xml:space="preserve">• Integration til </w:t>
            </w:r>
            <w:r w:rsidR="005C79A8">
              <w:t xml:space="preserve">et </w:t>
            </w:r>
            <w:r>
              <w:t>testmiljø - Navision Stat</w:t>
            </w:r>
          </w:p>
          <w:p w:rsidR="00545161" w:rsidRDefault="00545161" w:rsidP="00545161">
            <w:pPr>
              <w:jc w:val="left"/>
            </w:pPr>
            <w:r>
              <w:t xml:space="preserve">• Integration til andre eksterne systemers testsystemer eller stubbe </w:t>
            </w:r>
          </w:p>
          <w:p w:rsidR="00545161" w:rsidRDefault="00545161" w:rsidP="00545161">
            <w:pPr>
              <w:jc w:val="left"/>
            </w:pPr>
            <w:r>
              <w:t>• Den fulde sikkerhedsmodel og rolle- og rettighedsstruktur</w:t>
            </w:r>
          </w:p>
          <w:p w:rsidR="00545161" w:rsidRDefault="00DD5770" w:rsidP="00DD5770">
            <w:pPr>
              <w:jc w:val="left"/>
            </w:pPr>
            <w:r>
              <w:t xml:space="preserve">• </w:t>
            </w:r>
            <w:r w:rsidRPr="00DD5770">
              <w:t xml:space="preserve">Fuld integration til kundens kontorpakke jf. </w:t>
            </w:r>
            <w:r>
              <w:t xml:space="preserve">beskrivelse i bilag </w:t>
            </w:r>
            <w:r w:rsidR="00131E28">
              <w:t>0</w:t>
            </w:r>
            <w:r>
              <w:t>2, afsnit 5.3.</w:t>
            </w:r>
          </w:p>
        </w:tc>
        <w:tc>
          <w:tcPr>
            <w:tcW w:w="567" w:type="dxa"/>
            <w:shd w:val="clear" w:color="auto" w:fill="D9D9D9" w:themeFill="background1" w:themeFillShade="D9"/>
          </w:tcPr>
          <w:p w:rsidR="00545161" w:rsidRDefault="00545161" w:rsidP="00545161">
            <w:pPr>
              <w:jc w:val="left"/>
            </w:pPr>
            <w:r>
              <w:t>K</w:t>
            </w:r>
          </w:p>
        </w:tc>
      </w:tr>
    </w:tbl>
    <w:p w:rsidR="00DE220D" w:rsidRDefault="00DE220D"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2B770C" w:rsidTr="00547F02">
        <w:tc>
          <w:tcPr>
            <w:tcW w:w="507" w:type="dxa"/>
            <w:shd w:val="clear" w:color="auto" w:fill="D9D9D9" w:themeFill="background1" w:themeFillShade="D9"/>
          </w:tcPr>
          <w:p w:rsidR="002B770C" w:rsidRDefault="002B770C" w:rsidP="00547F02">
            <w:pPr>
              <w:jc w:val="left"/>
            </w:pPr>
            <w:r>
              <w:t>ID</w:t>
            </w:r>
          </w:p>
        </w:tc>
        <w:tc>
          <w:tcPr>
            <w:tcW w:w="6325" w:type="dxa"/>
            <w:shd w:val="clear" w:color="auto" w:fill="D9D9D9" w:themeFill="background1" w:themeFillShade="D9"/>
          </w:tcPr>
          <w:p w:rsidR="002B770C" w:rsidRDefault="002B770C" w:rsidP="00547F02">
            <w:pPr>
              <w:jc w:val="left"/>
            </w:pPr>
            <w:r>
              <w:t>Krav</w:t>
            </w:r>
          </w:p>
        </w:tc>
        <w:tc>
          <w:tcPr>
            <w:tcW w:w="567" w:type="dxa"/>
            <w:shd w:val="clear" w:color="auto" w:fill="D9D9D9" w:themeFill="background1" w:themeFillShade="D9"/>
          </w:tcPr>
          <w:p w:rsidR="002B770C" w:rsidRDefault="002B770C" w:rsidP="00547F02">
            <w:pPr>
              <w:jc w:val="left"/>
            </w:pPr>
            <w:r w:rsidRPr="007E2D1E">
              <w:rPr>
                <w:sz w:val="16"/>
              </w:rPr>
              <w:t>Type</w:t>
            </w:r>
          </w:p>
        </w:tc>
      </w:tr>
      <w:tr w:rsidR="002B770C" w:rsidTr="00547F02">
        <w:tc>
          <w:tcPr>
            <w:tcW w:w="7399" w:type="dxa"/>
            <w:gridSpan w:val="3"/>
            <w:shd w:val="clear" w:color="auto" w:fill="D9D9D9" w:themeFill="background1" w:themeFillShade="D9"/>
          </w:tcPr>
          <w:p w:rsidR="002B770C" w:rsidRDefault="002B770C" w:rsidP="00547F02">
            <w:pPr>
              <w:jc w:val="left"/>
            </w:pPr>
          </w:p>
        </w:tc>
      </w:tr>
      <w:tr w:rsidR="002B770C" w:rsidTr="00547F02">
        <w:tc>
          <w:tcPr>
            <w:tcW w:w="507" w:type="dxa"/>
            <w:shd w:val="clear" w:color="auto" w:fill="D9D9D9" w:themeFill="background1" w:themeFillShade="D9"/>
          </w:tcPr>
          <w:p w:rsidR="002B770C" w:rsidRDefault="00110505" w:rsidP="00547F02">
            <w:pPr>
              <w:jc w:val="left"/>
            </w:pPr>
            <w:r>
              <w:t>25</w:t>
            </w:r>
          </w:p>
        </w:tc>
        <w:tc>
          <w:tcPr>
            <w:tcW w:w="6325" w:type="dxa"/>
            <w:shd w:val="clear" w:color="auto" w:fill="D9D9D9" w:themeFill="background1" w:themeFillShade="D9"/>
          </w:tcPr>
          <w:p w:rsidR="002B770C" w:rsidRDefault="002B770C" w:rsidP="00547F02">
            <w:pPr>
              <w:jc w:val="left"/>
            </w:pPr>
            <w:r>
              <w:t>Produktionsmiljø:</w:t>
            </w:r>
          </w:p>
          <w:p w:rsidR="002B770C" w:rsidRDefault="002B770C" w:rsidP="00547F02">
            <w:pPr>
              <w:jc w:val="left"/>
            </w:pPr>
            <w:r>
              <w:t xml:space="preserve">Leverancen skal omfatte levering og opsætning af et </w:t>
            </w:r>
            <w:r w:rsidR="00DD5770">
              <w:t>produktion</w:t>
            </w:r>
            <w:r w:rsidR="00DD5770">
              <w:t>s</w:t>
            </w:r>
            <w:r>
              <w:t>miljø</w:t>
            </w:r>
            <w:r w:rsidR="00824029">
              <w:t>.</w:t>
            </w:r>
            <w:r>
              <w:t xml:space="preserve"> Der skal i </w:t>
            </w:r>
            <w:r w:rsidR="00DD5770">
              <w:t>produktion</w:t>
            </w:r>
            <w:r>
              <w:t>smiljøet som min</w:t>
            </w:r>
            <w:r>
              <w:t>i</w:t>
            </w:r>
            <w:r>
              <w:t xml:space="preserve">mum opsættes: </w:t>
            </w:r>
          </w:p>
          <w:p w:rsidR="005C79A8" w:rsidRDefault="005C79A8" w:rsidP="005C79A8">
            <w:pPr>
              <w:jc w:val="left"/>
            </w:pPr>
            <w:r>
              <w:t>• Alle brugerroller</w:t>
            </w:r>
          </w:p>
          <w:p w:rsidR="002B770C" w:rsidRDefault="002B770C" w:rsidP="00547F02">
            <w:pPr>
              <w:jc w:val="left"/>
            </w:pPr>
            <w:r>
              <w:t xml:space="preserve">• Fuld AD-integration jf. krav </w:t>
            </w:r>
            <w:r w:rsidR="00BD2B85">
              <w:t>2</w:t>
            </w:r>
            <w:r w:rsidR="00472E5E">
              <w:t>7</w:t>
            </w:r>
            <w:r>
              <w:t xml:space="preserve"> </w:t>
            </w:r>
          </w:p>
          <w:p w:rsidR="002B770C" w:rsidRDefault="002B770C" w:rsidP="00547F02">
            <w:pPr>
              <w:jc w:val="left"/>
            </w:pPr>
            <w:r>
              <w:t xml:space="preserve">• Integration til </w:t>
            </w:r>
            <w:r w:rsidR="00DD5770">
              <w:t>produktions</w:t>
            </w:r>
            <w:r>
              <w:t>miljø - Navision Stat</w:t>
            </w:r>
          </w:p>
          <w:p w:rsidR="002B770C" w:rsidRDefault="002B770C" w:rsidP="00547F02">
            <w:pPr>
              <w:jc w:val="left"/>
            </w:pPr>
            <w:r>
              <w:t xml:space="preserve">• Integration til andre eksterne systemers </w:t>
            </w:r>
            <w:r w:rsidR="00DD5770">
              <w:t>produktions</w:t>
            </w:r>
            <w:r>
              <w:t xml:space="preserve">systemer </w:t>
            </w:r>
          </w:p>
          <w:p w:rsidR="002B770C" w:rsidRDefault="002B770C" w:rsidP="00547F02">
            <w:pPr>
              <w:jc w:val="left"/>
            </w:pPr>
            <w:r>
              <w:t>• Den fulde sikkerhedsmodel og rolle- og rettighedsstruktur</w:t>
            </w:r>
          </w:p>
          <w:p w:rsidR="002B770C" w:rsidRDefault="00DD5770" w:rsidP="00547F02">
            <w:pPr>
              <w:jc w:val="left"/>
            </w:pPr>
            <w:r w:rsidRPr="00DD5770">
              <w:t xml:space="preserve">Fuld integration til kundens kontorpakke jf. </w:t>
            </w:r>
            <w:r>
              <w:t xml:space="preserve">beskrivelse i bilag </w:t>
            </w:r>
            <w:r w:rsidR="00131E28">
              <w:t>0</w:t>
            </w:r>
            <w:r>
              <w:t>2, afsnit 5.3.</w:t>
            </w:r>
          </w:p>
        </w:tc>
        <w:tc>
          <w:tcPr>
            <w:tcW w:w="567" w:type="dxa"/>
            <w:shd w:val="clear" w:color="auto" w:fill="D9D9D9" w:themeFill="background1" w:themeFillShade="D9"/>
          </w:tcPr>
          <w:p w:rsidR="002B770C" w:rsidRDefault="002B770C" w:rsidP="00547F02">
            <w:pPr>
              <w:jc w:val="left"/>
            </w:pPr>
            <w:r>
              <w:t>K</w:t>
            </w:r>
          </w:p>
        </w:tc>
      </w:tr>
    </w:tbl>
    <w:p w:rsidR="002B770C" w:rsidRDefault="002B770C" w:rsidP="00E41296">
      <w:pPr>
        <w:pStyle w:val="Default"/>
        <w:rPr>
          <w:sz w:val="22"/>
          <w:szCs w:val="22"/>
        </w:rPr>
      </w:pPr>
    </w:p>
    <w:p w:rsidR="00824029" w:rsidRDefault="00824029" w:rsidP="00E41296">
      <w:pPr>
        <w:pStyle w:val="Default"/>
        <w:rPr>
          <w:sz w:val="22"/>
          <w:szCs w:val="22"/>
        </w:rPr>
      </w:pPr>
    </w:p>
    <w:p w:rsidR="00F550EF" w:rsidRPr="00F550EF" w:rsidRDefault="00E41296" w:rsidP="00F550EF">
      <w:pPr>
        <w:pStyle w:val="Overskrift2"/>
      </w:pPr>
      <w:bookmarkStart w:id="169" w:name="_Toc460833984"/>
      <w:bookmarkStart w:id="170" w:name="_Toc468364981"/>
      <w:bookmarkStart w:id="171" w:name="_Toc476856097"/>
      <w:r w:rsidRPr="00D55ADF">
        <w:t>Informationssikkerhed og brugerstyring</w:t>
      </w:r>
      <w:bookmarkEnd w:id="169"/>
      <w:bookmarkEnd w:id="170"/>
      <w:bookmarkEnd w:id="171"/>
    </w:p>
    <w:p w:rsidR="00E41296" w:rsidRDefault="00E41296"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D2B85" w:rsidP="00110505">
            <w:pPr>
              <w:jc w:val="left"/>
            </w:pPr>
            <w:r>
              <w:t>2</w:t>
            </w:r>
            <w:r w:rsidR="00110505">
              <w:t>6</w:t>
            </w:r>
          </w:p>
        </w:tc>
        <w:tc>
          <w:tcPr>
            <w:tcW w:w="6325" w:type="dxa"/>
            <w:shd w:val="clear" w:color="auto" w:fill="D9D9D9" w:themeFill="background1" w:themeFillShade="D9"/>
          </w:tcPr>
          <w:p w:rsidR="00AB3C77" w:rsidRDefault="00AB3C77" w:rsidP="00E41296">
            <w:pPr>
              <w:jc w:val="left"/>
            </w:pPr>
            <w:r>
              <w:t>Systemet skal have en indbygget funktionalitet til brugerkontrol og opfølgning på denne, på følgende måde:</w:t>
            </w:r>
          </w:p>
          <w:p w:rsidR="00AB3C77" w:rsidRDefault="00AB3C77" w:rsidP="00E41296">
            <w:pPr>
              <w:jc w:val="left"/>
            </w:pPr>
            <w:r>
              <w:t>Medarbejdere der er dataejer</w:t>
            </w:r>
            <w:r w:rsidR="00942228">
              <w:t>e</w:t>
            </w:r>
            <w:r>
              <w:t xml:space="preserve"> skal med et tidsinterval kunne slå de brugere op som har rettigheder og som er tilknyttet pågældende medarbejders kontrolgruppe. Dataejer skal kunne se hver brugers rettigheder og skal i systemet vælge om brugeren kan godkendes eller ikke kan godkendes. Systemet skal gemme og vise datoen på godkendelsen. Hvis en brugers rettigheder ændres bortfalder en godkendelse. Man skal kunne udskrive lister over alle brugere med </w:t>
            </w:r>
            <w:r>
              <w:lastRenderedPageBreak/>
              <w:t>angivelse af godkendte og ikke godkendte og datoen for en evt. godkendelse.</w:t>
            </w:r>
          </w:p>
          <w:p w:rsidR="00AB3C77" w:rsidRDefault="00AB3C77" w:rsidP="00E41296">
            <w:pPr>
              <w:jc w:val="left"/>
            </w:pPr>
            <w:r>
              <w:t>Hvis brugeren mister alle rettigheder fremgår han ikke af listen.</w:t>
            </w:r>
          </w:p>
        </w:tc>
        <w:tc>
          <w:tcPr>
            <w:tcW w:w="567" w:type="dxa"/>
            <w:shd w:val="clear" w:color="auto" w:fill="D9D9D9" w:themeFill="background1" w:themeFillShade="D9"/>
          </w:tcPr>
          <w:p w:rsidR="00AB3C77" w:rsidRDefault="00AB3C77" w:rsidP="00E41296">
            <w:pPr>
              <w:jc w:val="left"/>
            </w:pPr>
            <w:r>
              <w:lastRenderedPageBreak/>
              <w:t>K</w:t>
            </w:r>
          </w:p>
        </w:tc>
      </w:tr>
    </w:tbl>
    <w:p w:rsidR="00E41296" w:rsidRDefault="00E41296"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FE2BD3" w:rsidTr="002C4B42">
        <w:tc>
          <w:tcPr>
            <w:tcW w:w="507" w:type="dxa"/>
            <w:shd w:val="clear" w:color="auto" w:fill="D9D9D9" w:themeFill="background1" w:themeFillShade="D9"/>
          </w:tcPr>
          <w:p w:rsidR="00FE2BD3" w:rsidRDefault="00FE2BD3" w:rsidP="002C4B42">
            <w:pPr>
              <w:jc w:val="left"/>
            </w:pPr>
            <w:r>
              <w:t>ID</w:t>
            </w:r>
          </w:p>
        </w:tc>
        <w:tc>
          <w:tcPr>
            <w:tcW w:w="6325" w:type="dxa"/>
            <w:shd w:val="clear" w:color="auto" w:fill="D9D9D9" w:themeFill="background1" w:themeFillShade="D9"/>
          </w:tcPr>
          <w:p w:rsidR="00FE2BD3" w:rsidRDefault="00FE2BD3" w:rsidP="002C4B42">
            <w:pPr>
              <w:jc w:val="left"/>
            </w:pPr>
            <w:r>
              <w:t>Krav</w:t>
            </w:r>
          </w:p>
        </w:tc>
        <w:tc>
          <w:tcPr>
            <w:tcW w:w="567" w:type="dxa"/>
            <w:shd w:val="clear" w:color="auto" w:fill="D9D9D9" w:themeFill="background1" w:themeFillShade="D9"/>
          </w:tcPr>
          <w:p w:rsidR="00FE2BD3" w:rsidRDefault="00FE2BD3" w:rsidP="002C4B42">
            <w:pPr>
              <w:jc w:val="left"/>
            </w:pPr>
            <w:r w:rsidRPr="007E2D1E">
              <w:rPr>
                <w:sz w:val="16"/>
              </w:rPr>
              <w:t>Type</w:t>
            </w:r>
          </w:p>
        </w:tc>
      </w:tr>
      <w:tr w:rsidR="00FE2BD3" w:rsidTr="002C4B42">
        <w:tc>
          <w:tcPr>
            <w:tcW w:w="7399" w:type="dxa"/>
            <w:gridSpan w:val="3"/>
            <w:shd w:val="clear" w:color="auto" w:fill="D9D9D9" w:themeFill="background1" w:themeFillShade="D9"/>
          </w:tcPr>
          <w:p w:rsidR="00FE2BD3" w:rsidRDefault="00FE2BD3" w:rsidP="002C4B42">
            <w:pPr>
              <w:jc w:val="left"/>
            </w:pPr>
          </w:p>
        </w:tc>
      </w:tr>
      <w:tr w:rsidR="00FE2BD3" w:rsidTr="002C4B42">
        <w:tc>
          <w:tcPr>
            <w:tcW w:w="507" w:type="dxa"/>
            <w:shd w:val="clear" w:color="auto" w:fill="D9D9D9" w:themeFill="background1" w:themeFillShade="D9"/>
          </w:tcPr>
          <w:p w:rsidR="00FE2BD3" w:rsidRDefault="00110505" w:rsidP="002C4B42">
            <w:pPr>
              <w:jc w:val="left"/>
            </w:pPr>
            <w:r>
              <w:t>27</w:t>
            </w:r>
          </w:p>
        </w:tc>
        <w:tc>
          <w:tcPr>
            <w:tcW w:w="6325" w:type="dxa"/>
            <w:shd w:val="clear" w:color="auto" w:fill="D9D9D9" w:themeFill="background1" w:themeFillShade="D9"/>
          </w:tcPr>
          <w:p w:rsidR="00FE2BD3" w:rsidRDefault="00FE2BD3" w:rsidP="00942228">
            <w:pPr>
              <w:jc w:val="left"/>
            </w:pPr>
            <w:r w:rsidRPr="001163B0">
              <w:rPr>
                <w:color w:val="0D0D0D" w:themeColor="text1" w:themeTint="F2"/>
              </w:rPr>
              <w:t>Systemet skal</w:t>
            </w:r>
            <w:r>
              <w:rPr>
                <w:color w:val="0D0D0D" w:themeColor="text1" w:themeTint="F2"/>
              </w:rPr>
              <w:t xml:space="preserve">, </w:t>
            </w:r>
            <w:r w:rsidRPr="001163B0">
              <w:rPr>
                <w:color w:val="0D0D0D" w:themeColor="text1" w:themeTint="F2"/>
              </w:rPr>
              <w:t xml:space="preserve">for </w:t>
            </w:r>
            <w:r w:rsidR="00942228">
              <w:rPr>
                <w:color w:val="0D0D0D" w:themeColor="text1" w:themeTint="F2"/>
              </w:rPr>
              <w:t>I</w:t>
            </w:r>
            <w:r w:rsidRPr="001163B0">
              <w:rPr>
                <w:color w:val="0D0D0D" w:themeColor="text1" w:themeTint="F2"/>
              </w:rPr>
              <w:t>nterne brugere</w:t>
            </w:r>
            <w:r>
              <w:rPr>
                <w:color w:val="0D0D0D" w:themeColor="text1" w:themeTint="F2"/>
              </w:rPr>
              <w:t xml:space="preserve">, </w:t>
            </w:r>
            <w:r w:rsidRPr="001163B0">
              <w:rPr>
                <w:color w:val="0D0D0D" w:themeColor="text1" w:themeTint="F2"/>
              </w:rPr>
              <w:t>understøtte single-sign-on via AD.</w:t>
            </w:r>
          </w:p>
        </w:tc>
        <w:tc>
          <w:tcPr>
            <w:tcW w:w="567" w:type="dxa"/>
            <w:shd w:val="clear" w:color="auto" w:fill="D9D9D9" w:themeFill="background1" w:themeFillShade="D9"/>
          </w:tcPr>
          <w:p w:rsidR="00FE2BD3" w:rsidRDefault="00FE2BD3" w:rsidP="002C4B42">
            <w:pPr>
              <w:jc w:val="left"/>
            </w:pPr>
            <w:r>
              <w:t>K</w:t>
            </w:r>
          </w:p>
        </w:tc>
      </w:tr>
    </w:tbl>
    <w:p w:rsidR="00FE2BD3" w:rsidRDefault="00FE2BD3"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DE4D15" w:rsidTr="00EE7EAC">
        <w:tc>
          <w:tcPr>
            <w:tcW w:w="507" w:type="dxa"/>
            <w:shd w:val="clear" w:color="auto" w:fill="D9D9D9" w:themeFill="background1" w:themeFillShade="D9"/>
          </w:tcPr>
          <w:p w:rsidR="00DE4D15" w:rsidRDefault="00DE4D15" w:rsidP="00EE7EAC">
            <w:pPr>
              <w:jc w:val="left"/>
            </w:pPr>
            <w:r>
              <w:t>ID</w:t>
            </w:r>
          </w:p>
        </w:tc>
        <w:tc>
          <w:tcPr>
            <w:tcW w:w="6325" w:type="dxa"/>
            <w:shd w:val="clear" w:color="auto" w:fill="D9D9D9" w:themeFill="background1" w:themeFillShade="D9"/>
          </w:tcPr>
          <w:p w:rsidR="00DE4D15" w:rsidRDefault="00DE4D15" w:rsidP="00EE7EAC">
            <w:pPr>
              <w:jc w:val="left"/>
            </w:pPr>
            <w:r>
              <w:t>Krav</w:t>
            </w:r>
          </w:p>
        </w:tc>
        <w:tc>
          <w:tcPr>
            <w:tcW w:w="567" w:type="dxa"/>
            <w:shd w:val="clear" w:color="auto" w:fill="D9D9D9" w:themeFill="background1" w:themeFillShade="D9"/>
          </w:tcPr>
          <w:p w:rsidR="00DE4D15" w:rsidRDefault="00DE4D15" w:rsidP="00EE7EAC">
            <w:pPr>
              <w:jc w:val="left"/>
            </w:pPr>
            <w:r w:rsidRPr="007E2D1E">
              <w:rPr>
                <w:sz w:val="16"/>
              </w:rPr>
              <w:t>Type</w:t>
            </w:r>
          </w:p>
        </w:tc>
      </w:tr>
      <w:tr w:rsidR="00DE4D15" w:rsidTr="00EE7EAC">
        <w:tc>
          <w:tcPr>
            <w:tcW w:w="7399" w:type="dxa"/>
            <w:gridSpan w:val="3"/>
            <w:shd w:val="clear" w:color="auto" w:fill="D9D9D9" w:themeFill="background1" w:themeFillShade="D9"/>
          </w:tcPr>
          <w:p w:rsidR="00DE4D15" w:rsidRDefault="00DE4D15" w:rsidP="00EE7EAC">
            <w:pPr>
              <w:jc w:val="left"/>
            </w:pPr>
          </w:p>
        </w:tc>
      </w:tr>
      <w:tr w:rsidR="00DE4D15" w:rsidTr="00EE7EAC">
        <w:tc>
          <w:tcPr>
            <w:tcW w:w="507" w:type="dxa"/>
            <w:shd w:val="clear" w:color="auto" w:fill="D9D9D9" w:themeFill="background1" w:themeFillShade="D9"/>
          </w:tcPr>
          <w:p w:rsidR="00DE4D15" w:rsidRDefault="00BD2B85" w:rsidP="00110505">
            <w:pPr>
              <w:jc w:val="left"/>
            </w:pPr>
            <w:r>
              <w:t>2</w:t>
            </w:r>
            <w:r w:rsidR="00110505">
              <w:t>8</w:t>
            </w:r>
          </w:p>
        </w:tc>
        <w:tc>
          <w:tcPr>
            <w:tcW w:w="6325" w:type="dxa"/>
            <w:shd w:val="clear" w:color="auto" w:fill="D9D9D9" w:themeFill="background1" w:themeFillShade="D9"/>
          </w:tcPr>
          <w:p w:rsidR="00DE4D15" w:rsidRPr="00BB16FA" w:rsidRDefault="00DE4D15" w:rsidP="00EE7EAC">
            <w:pPr>
              <w:jc w:val="left"/>
              <w:rPr>
                <w:color w:val="0D0D0D" w:themeColor="text1" w:themeTint="F2"/>
              </w:rPr>
            </w:pPr>
            <w:r w:rsidRPr="007E58DF">
              <w:rPr>
                <w:color w:val="0D0D0D" w:themeColor="text1" w:themeTint="F2"/>
              </w:rPr>
              <w:t>Logfilerne (både dem der vedr</w:t>
            </w:r>
            <w:r>
              <w:rPr>
                <w:color w:val="0D0D0D" w:themeColor="text1" w:themeTint="F2"/>
              </w:rPr>
              <w:t>ører</w:t>
            </w:r>
            <w:r w:rsidRPr="007E58DF">
              <w:rPr>
                <w:color w:val="0D0D0D" w:themeColor="text1" w:themeTint="F2"/>
              </w:rPr>
              <w:t xml:space="preserve"> adgang til </w:t>
            </w:r>
            <w:r>
              <w:rPr>
                <w:color w:val="0D0D0D" w:themeColor="text1" w:themeTint="F2"/>
              </w:rPr>
              <w:t>S</w:t>
            </w:r>
            <w:r w:rsidRPr="007E58DF">
              <w:rPr>
                <w:color w:val="0D0D0D" w:themeColor="text1" w:themeTint="F2"/>
              </w:rPr>
              <w:t>ystem og dem der vedr</w:t>
            </w:r>
            <w:r>
              <w:rPr>
                <w:color w:val="0D0D0D" w:themeColor="text1" w:themeTint="F2"/>
              </w:rPr>
              <w:t>ører behandlinger i S</w:t>
            </w:r>
            <w:r w:rsidRPr="007E58DF">
              <w:rPr>
                <w:color w:val="0D0D0D" w:themeColor="text1" w:themeTint="F2"/>
              </w:rPr>
              <w:t>ystemet) skal have et format, der gør de</w:t>
            </w:r>
            <w:r>
              <w:rPr>
                <w:color w:val="0D0D0D" w:themeColor="text1" w:themeTint="F2"/>
              </w:rPr>
              <w:t>t</w:t>
            </w:r>
            <w:r w:rsidRPr="007E58DF">
              <w:rPr>
                <w:color w:val="0D0D0D" w:themeColor="text1" w:themeTint="F2"/>
              </w:rPr>
              <w:t xml:space="preserve"> </w:t>
            </w:r>
            <w:r>
              <w:rPr>
                <w:color w:val="0D0D0D" w:themeColor="text1" w:themeTint="F2"/>
              </w:rPr>
              <w:t>muligt</w:t>
            </w:r>
            <w:r w:rsidRPr="007E58DF">
              <w:rPr>
                <w:color w:val="0D0D0D" w:themeColor="text1" w:themeTint="F2"/>
              </w:rPr>
              <w:t xml:space="preserve"> </w:t>
            </w:r>
            <w:r>
              <w:rPr>
                <w:color w:val="0D0D0D" w:themeColor="text1" w:themeTint="F2"/>
              </w:rPr>
              <w:t xml:space="preserve">at behandle </w:t>
            </w:r>
            <w:r w:rsidRPr="007E58DF">
              <w:rPr>
                <w:color w:val="0D0D0D" w:themeColor="text1" w:themeTint="F2"/>
              </w:rPr>
              <w:t>maskinel</w:t>
            </w:r>
            <w:r>
              <w:rPr>
                <w:color w:val="0D0D0D" w:themeColor="text1" w:themeTint="F2"/>
              </w:rPr>
              <w:t>t</w:t>
            </w:r>
            <w:r w:rsidRPr="007E58DF">
              <w:rPr>
                <w:color w:val="0D0D0D" w:themeColor="text1" w:themeTint="F2"/>
              </w:rPr>
              <w:t xml:space="preserve"> - herunder sammenstilling, filtrering og udsøgning af relevant information. Det skal således være muligt at adskille de enkelte felter i en logning, og en logning skal fors</w:t>
            </w:r>
            <w:r w:rsidRPr="007E58DF">
              <w:rPr>
                <w:color w:val="0D0D0D" w:themeColor="text1" w:themeTint="F2"/>
              </w:rPr>
              <w:t>y</w:t>
            </w:r>
            <w:r w:rsidRPr="007E58DF">
              <w:rPr>
                <w:color w:val="0D0D0D" w:themeColor="text1" w:themeTint="F2"/>
              </w:rPr>
              <w:t>nes med nøgler/</w:t>
            </w:r>
            <w:proofErr w:type="spellStart"/>
            <w:r w:rsidRPr="007E58DF">
              <w:rPr>
                <w:color w:val="0D0D0D" w:themeColor="text1" w:themeTint="F2"/>
              </w:rPr>
              <w:t>identifikatorer</w:t>
            </w:r>
            <w:proofErr w:type="spellEnd"/>
            <w:r w:rsidRPr="007E58DF">
              <w:rPr>
                <w:color w:val="0D0D0D" w:themeColor="text1" w:themeTint="F2"/>
              </w:rPr>
              <w:t>, der muliggør sammenstilling af hændelsesforløb, der er spredt over mange enkeltlogninger.</w:t>
            </w:r>
          </w:p>
        </w:tc>
        <w:tc>
          <w:tcPr>
            <w:tcW w:w="567" w:type="dxa"/>
            <w:shd w:val="clear" w:color="auto" w:fill="D9D9D9" w:themeFill="background1" w:themeFillShade="D9"/>
          </w:tcPr>
          <w:p w:rsidR="00DE4D15" w:rsidRDefault="00DE4D15" w:rsidP="00EE7EAC">
            <w:pPr>
              <w:jc w:val="left"/>
            </w:pPr>
            <w:r>
              <w:t>K</w:t>
            </w:r>
          </w:p>
        </w:tc>
      </w:tr>
    </w:tbl>
    <w:p w:rsidR="00DE4D15" w:rsidRDefault="00DE4D15"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MINDSTEKRAV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D2B85" w:rsidP="00110505">
            <w:pPr>
              <w:jc w:val="left"/>
            </w:pPr>
            <w:r>
              <w:t>2</w:t>
            </w:r>
            <w:r w:rsidR="00110505">
              <w:t>9</w:t>
            </w:r>
          </w:p>
        </w:tc>
        <w:tc>
          <w:tcPr>
            <w:tcW w:w="6325" w:type="dxa"/>
            <w:shd w:val="clear" w:color="auto" w:fill="D9D9D9" w:themeFill="background1" w:themeFillShade="D9"/>
          </w:tcPr>
          <w:p w:rsidR="00AB3C77" w:rsidRPr="00BB16FA" w:rsidRDefault="00AB3C77" w:rsidP="00677C68">
            <w:pPr>
              <w:jc w:val="left"/>
              <w:rPr>
                <w:color w:val="0D0D0D" w:themeColor="text1" w:themeTint="F2"/>
              </w:rPr>
            </w:pPr>
            <w:r w:rsidRPr="001163B0">
              <w:rPr>
                <w:color w:val="0D0D0D" w:themeColor="text1" w:themeTint="F2"/>
              </w:rPr>
              <w:t>Brugeradgangsstyringen skal sikre at kun autoriserede brugere eller systemer får adgang til at se/modificere data. Al adgang til funkti</w:t>
            </w:r>
            <w:r w:rsidRPr="001163B0">
              <w:rPr>
                <w:color w:val="0D0D0D" w:themeColor="text1" w:themeTint="F2"/>
              </w:rPr>
              <w:t>o</w:t>
            </w:r>
            <w:r w:rsidRPr="001163B0">
              <w:rPr>
                <w:color w:val="0D0D0D" w:themeColor="text1" w:themeTint="F2"/>
              </w:rPr>
              <w:t>nalitet og data skal være rettighedsstyret.</w:t>
            </w:r>
          </w:p>
        </w:tc>
        <w:tc>
          <w:tcPr>
            <w:tcW w:w="567" w:type="dxa"/>
            <w:shd w:val="clear" w:color="auto" w:fill="D9D9D9" w:themeFill="background1" w:themeFillShade="D9"/>
          </w:tcPr>
          <w:p w:rsidR="00AB3C77" w:rsidRDefault="00AB3C77" w:rsidP="00E41296">
            <w:pPr>
              <w:jc w:val="left"/>
            </w:pPr>
            <w:r>
              <w:t>MK</w:t>
            </w:r>
          </w:p>
        </w:tc>
      </w:tr>
    </w:tbl>
    <w:p w:rsidR="00FE2BD3" w:rsidRDefault="00FE2BD3"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MINDSTEKRAV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110505" w:rsidP="00E41296">
            <w:pPr>
              <w:jc w:val="left"/>
            </w:pPr>
            <w:r>
              <w:t>30</w:t>
            </w:r>
          </w:p>
        </w:tc>
        <w:tc>
          <w:tcPr>
            <w:tcW w:w="6325" w:type="dxa"/>
            <w:shd w:val="clear" w:color="auto" w:fill="D9D9D9" w:themeFill="background1" w:themeFillShade="D9"/>
          </w:tcPr>
          <w:p w:rsidR="00AB3C77" w:rsidRPr="00BB16FA" w:rsidRDefault="00AB3C77" w:rsidP="00E41296">
            <w:pPr>
              <w:jc w:val="left"/>
              <w:rPr>
                <w:color w:val="0D0D0D" w:themeColor="text1" w:themeTint="F2"/>
              </w:rPr>
            </w:pPr>
            <w:r w:rsidRPr="007E58DF">
              <w:rPr>
                <w:color w:val="0D0D0D" w:themeColor="text1" w:themeTint="F2"/>
              </w:rPr>
              <w:t xml:space="preserve">Alle forsøg på log-on på systemet via </w:t>
            </w:r>
            <w:proofErr w:type="spellStart"/>
            <w:r w:rsidRPr="007E58DF">
              <w:rPr>
                <w:color w:val="0D0D0D" w:themeColor="text1" w:themeTint="F2"/>
              </w:rPr>
              <w:t>NemId</w:t>
            </w:r>
            <w:proofErr w:type="spellEnd"/>
            <w:r w:rsidRPr="007E58DF">
              <w:rPr>
                <w:color w:val="0D0D0D" w:themeColor="text1" w:themeTint="F2"/>
              </w:rPr>
              <w:t xml:space="preserve"> eller med bruge</w:t>
            </w:r>
            <w:r w:rsidRPr="007E58DF">
              <w:rPr>
                <w:color w:val="0D0D0D" w:themeColor="text1" w:themeTint="F2"/>
              </w:rPr>
              <w:t>r</w:t>
            </w:r>
            <w:r w:rsidRPr="007E58DF">
              <w:rPr>
                <w:color w:val="0D0D0D" w:themeColor="text1" w:themeTint="F2"/>
              </w:rPr>
              <w:t>navn/password skal logges. I tilfælde af uautoriseret adgang hos en serviceudbyder skal det således være muligt via logningen at fastslå hvilke akkreditiver, der har været anvendt, resultater af valideri</w:t>
            </w:r>
            <w:r w:rsidRPr="007E58DF">
              <w:rPr>
                <w:color w:val="0D0D0D" w:themeColor="text1" w:themeTint="F2"/>
              </w:rPr>
              <w:t>n</w:t>
            </w:r>
            <w:r w:rsidRPr="007E58DF">
              <w:rPr>
                <w:color w:val="0D0D0D" w:themeColor="text1" w:themeTint="F2"/>
              </w:rPr>
              <w:t xml:space="preserve">gen samt hvilke serviceudbydere, der efterfølgende </w:t>
            </w:r>
            <w:r>
              <w:rPr>
                <w:color w:val="0D0D0D" w:themeColor="text1" w:themeTint="F2"/>
              </w:rPr>
              <w:t>har haft</w:t>
            </w:r>
            <w:r w:rsidRPr="007E58DF">
              <w:rPr>
                <w:color w:val="0D0D0D" w:themeColor="text1" w:themeTint="F2"/>
              </w:rPr>
              <w:t xml:space="preserve"> adgang til</w:t>
            </w:r>
            <w:r>
              <w:rPr>
                <w:color w:val="0D0D0D" w:themeColor="text1" w:themeTint="F2"/>
              </w:rPr>
              <w:t xml:space="preserve"> Systemet</w:t>
            </w:r>
            <w:r w:rsidRPr="007E58DF">
              <w:rPr>
                <w:color w:val="0D0D0D" w:themeColor="text1" w:themeTint="F2"/>
              </w:rPr>
              <w:t xml:space="preserve">, samt hvornår brugeren er logget ud. </w:t>
            </w:r>
            <w:hyperlink r:id="rId60" w:history="1">
              <w:r w:rsidRPr="00AF70E2">
                <w:rPr>
                  <w:rStyle w:val="Hyperlink"/>
                </w:rPr>
                <w:t>http://www.digst.dk/~/media/Files/NemLogin/Tilslutnings-doks/Logningspolitik.pdf</w:t>
              </w:r>
            </w:hyperlink>
          </w:p>
        </w:tc>
        <w:tc>
          <w:tcPr>
            <w:tcW w:w="567" w:type="dxa"/>
            <w:shd w:val="clear" w:color="auto" w:fill="D9D9D9" w:themeFill="background1" w:themeFillShade="D9"/>
          </w:tcPr>
          <w:p w:rsidR="00AB3C77" w:rsidRDefault="00AB3C77" w:rsidP="00E41296">
            <w:pPr>
              <w:jc w:val="left"/>
            </w:pPr>
            <w:r>
              <w:t>MK</w:t>
            </w:r>
          </w:p>
        </w:tc>
      </w:tr>
    </w:tbl>
    <w:p w:rsidR="003C72A6" w:rsidRDefault="003C72A6"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3C72A6" w:rsidTr="003C72A6">
        <w:tc>
          <w:tcPr>
            <w:tcW w:w="507" w:type="dxa"/>
            <w:shd w:val="clear" w:color="auto" w:fill="D9D9D9" w:themeFill="background1" w:themeFillShade="D9"/>
          </w:tcPr>
          <w:p w:rsidR="003C72A6" w:rsidRDefault="003C72A6" w:rsidP="003C72A6">
            <w:pPr>
              <w:jc w:val="left"/>
            </w:pPr>
            <w:r>
              <w:t>ID</w:t>
            </w:r>
          </w:p>
        </w:tc>
        <w:tc>
          <w:tcPr>
            <w:tcW w:w="6325" w:type="dxa"/>
            <w:shd w:val="clear" w:color="auto" w:fill="D9D9D9" w:themeFill="background1" w:themeFillShade="D9"/>
          </w:tcPr>
          <w:p w:rsidR="003C72A6" w:rsidRDefault="00DE4D15" w:rsidP="003C72A6">
            <w:pPr>
              <w:jc w:val="left"/>
            </w:pPr>
            <w:r>
              <w:t>MINDSTEKRAV</w:t>
            </w:r>
          </w:p>
        </w:tc>
        <w:tc>
          <w:tcPr>
            <w:tcW w:w="567" w:type="dxa"/>
            <w:shd w:val="clear" w:color="auto" w:fill="D9D9D9" w:themeFill="background1" w:themeFillShade="D9"/>
          </w:tcPr>
          <w:p w:rsidR="003C72A6" w:rsidRDefault="003C72A6" w:rsidP="003C72A6">
            <w:pPr>
              <w:jc w:val="left"/>
            </w:pPr>
            <w:r w:rsidRPr="007E2D1E">
              <w:rPr>
                <w:sz w:val="16"/>
              </w:rPr>
              <w:t>Type</w:t>
            </w:r>
          </w:p>
        </w:tc>
      </w:tr>
      <w:tr w:rsidR="003C72A6" w:rsidTr="003C72A6">
        <w:tc>
          <w:tcPr>
            <w:tcW w:w="7399" w:type="dxa"/>
            <w:gridSpan w:val="3"/>
            <w:shd w:val="clear" w:color="auto" w:fill="D9D9D9" w:themeFill="background1" w:themeFillShade="D9"/>
          </w:tcPr>
          <w:p w:rsidR="003C72A6" w:rsidRDefault="003C72A6" w:rsidP="003C72A6">
            <w:pPr>
              <w:jc w:val="left"/>
            </w:pPr>
          </w:p>
        </w:tc>
      </w:tr>
      <w:tr w:rsidR="003C72A6" w:rsidTr="003C72A6">
        <w:tc>
          <w:tcPr>
            <w:tcW w:w="507" w:type="dxa"/>
            <w:shd w:val="clear" w:color="auto" w:fill="D9D9D9" w:themeFill="background1" w:themeFillShade="D9"/>
          </w:tcPr>
          <w:p w:rsidR="003C72A6" w:rsidRDefault="00110505" w:rsidP="003C72A6">
            <w:pPr>
              <w:jc w:val="left"/>
            </w:pPr>
            <w:r>
              <w:t>31</w:t>
            </w:r>
          </w:p>
        </w:tc>
        <w:tc>
          <w:tcPr>
            <w:tcW w:w="6325" w:type="dxa"/>
            <w:shd w:val="clear" w:color="auto" w:fill="D9D9D9" w:themeFill="background1" w:themeFillShade="D9"/>
          </w:tcPr>
          <w:p w:rsidR="003C72A6" w:rsidRDefault="003C72A6" w:rsidP="003C72A6">
            <w:pPr>
              <w:jc w:val="left"/>
            </w:pPr>
            <w:r w:rsidRPr="003C72A6">
              <w:t>System</w:t>
            </w:r>
            <w:r w:rsidR="008C249A">
              <w:t>et</w:t>
            </w:r>
            <w:r w:rsidRPr="003C72A6">
              <w:t xml:space="preserve"> skal sikre krypteret kommunikation mellem </w:t>
            </w:r>
            <w:proofErr w:type="spellStart"/>
            <w:r w:rsidRPr="003C72A6">
              <w:t>backend</w:t>
            </w:r>
            <w:proofErr w:type="spellEnd"/>
            <w:r w:rsidRPr="003C72A6">
              <w:t xml:space="preserve"> og udvalgsbetjening og ansøgersider, således at data ikke kan aflyttes eller ændres.</w:t>
            </w:r>
          </w:p>
        </w:tc>
        <w:tc>
          <w:tcPr>
            <w:tcW w:w="567" w:type="dxa"/>
            <w:shd w:val="clear" w:color="auto" w:fill="D9D9D9" w:themeFill="background1" w:themeFillShade="D9"/>
          </w:tcPr>
          <w:p w:rsidR="003C72A6" w:rsidRDefault="00FE2BD3" w:rsidP="003C72A6">
            <w:pPr>
              <w:jc w:val="left"/>
            </w:pPr>
            <w:r>
              <w:t>M</w:t>
            </w:r>
            <w:r w:rsidR="003C72A6">
              <w:t>K</w:t>
            </w:r>
          </w:p>
        </w:tc>
      </w:tr>
    </w:tbl>
    <w:p w:rsidR="002B1EF5" w:rsidRDefault="002B1EF5" w:rsidP="00E41296">
      <w:pPr>
        <w:pStyle w:val="Default"/>
        <w:rPr>
          <w:sz w:val="22"/>
          <w:szCs w:val="22"/>
        </w:rPr>
      </w:pPr>
    </w:p>
    <w:p w:rsidR="00824029" w:rsidRDefault="00824029" w:rsidP="00E41296">
      <w:pPr>
        <w:pStyle w:val="Default"/>
        <w:rPr>
          <w:sz w:val="22"/>
          <w:szCs w:val="22"/>
        </w:rPr>
      </w:pPr>
    </w:p>
    <w:p w:rsidR="00824029" w:rsidRDefault="00824029"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3C72A6" w:rsidTr="003C72A6">
        <w:tc>
          <w:tcPr>
            <w:tcW w:w="507" w:type="dxa"/>
            <w:shd w:val="clear" w:color="auto" w:fill="D9D9D9" w:themeFill="background1" w:themeFillShade="D9"/>
          </w:tcPr>
          <w:p w:rsidR="003C72A6" w:rsidRDefault="003C72A6" w:rsidP="003C72A6">
            <w:pPr>
              <w:jc w:val="left"/>
            </w:pPr>
            <w:r>
              <w:lastRenderedPageBreak/>
              <w:t>ID</w:t>
            </w:r>
          </w:p>
        </w:tc>
        <w:tc>
          <w:tcPr>
            <w:tcW w:w="6325" w:type="dxa"/>
            <w:shd w:val="clear" w:color="auto" w:fill="D9D9D9" w:themeFill="background1" w:themeFillShade="D9"/>
          </w:tcPr>
          <w:p w:rsidR="003C72A6" w:rsidRDefault="00FE2BD3" w:rsidP="003C72A6">
            <w:pPr>
              <w:jc w:val="left"/>
            </w:pPr>
            <w:r>
              <w:t>MINDSTEKRAV</w:t>
            </w:r>
          </w:p>
        </w:tc>
        <w:tc>
          <w:tcPr>
            <w:tcW w:w="567" w:type="dxa"/>
            <w:shd w:val="clear" w:color="auto" w:fill="D9D9D9" w:themeFill="background1" w:themeFillShade="D9"/>
          </w:tcPr>
          <w:p w:rsidR="003C72A6" w:rsidRDefault="003C72A6" w:rsidP="003C72A6">
            <w:pPr>
              <w:jc w:val="left"/>
            </w:pPr>
            <w:r w:rsidRPr="007E2D1E">
              <w:rPr>
                <w:sz w:val="16"/>
              </w:rPr>
              <w:t>Type</w:t>
            </w:r>
          </w:p>
        </w:tc>
      </w:tr>
      <w:tr w:rsidR="003C72A6" w:rsidTr="003C72A6">
        <w:tc>
          <w:tcPr>
            <w:tcW w:w="7399" w:type="dxa"/>
            <w:gridSpan w:val="3"/>
            <w:shd w:val="clear" w:color="auto" w:fill="D9D9D9" w:themeFill="background1" w:themeFillShade="D9"/>
          </w:tcPr>
          <w:p w:rsidR="003C72A6" w:rsidRDefault="003C72A6" w:rsidP="003C72A6">
            <w:pPr>
              <w:jc w:val="left"/>
            </w:pPr>
          </w:p>
        </w:tc>
      </w:tr>
      <w:tr w:rsidR="003C72A6" w:rsidTr="003C72A6">
        <w:tc>
          <w:tcPr>
            <w:tcW w:w="507" w:type="dxa"/>
            <w:shd w:val="clear" w:color="auto" w:fill="D9D9D9" w:themeFill="background1" w:themeFillShade="D9"/>
          </w:tcPr>
          <w:p w:rsidR="003C72A6" w:rsidRDefault="00110505" w:rsidP="003C72A6">
            <w:pPr>
              <w:jc w:val="left"/>
            </w:pPr>
            <w:r>
              <w:t>32</w:t>
            </w:r>
          </w:p>
        </w:tc>
        <w:tc>
          <w:tcPr>
            <w:tcW w:w="6325" w:type="dxa"/>
            <w:shd w:val="clear" w:color="auto" w:fill="D9D9D9" w:themeFill="background1" w:themeFillShade="D9"/>
          </w:tcPr>
          <w:p w:rsidR="003C72A6" w:rsidRDefault="002B1EF5" w:rsidP="00677C68">
            <w:pPr>
              <w:jc w:val="left"/>
            </w:pPr>
            <w:proofErr w:type="spellStart"/>
            <w:r w:rsidRPr="002B1EF5">
              <w:t>Web</w:t>
            </w:r>
            <w:r w:rsidR="00677C68">
              <w:t>-</w:t>
            </w:r>
            <w:r w:rsidRPr="002B1EF5">
              <w:t>sider</w:t>
            </w:r>
            <w:proofErr w:type="spellEnd"/>
            <w:r w:rsidRPr="002B1EF5">
              <w:t xml:space="preserve"> skal være beskyttet mod uautoriseret ændringer</w:t>
            </w:r>
          </w:p>
        </w:tc>
        <w:tc>
          <w:tcPr>
            <w:tcW w:w="567" w:type="dxa"/>
            <w:shd w:val="clear" w:color="auto" w:fill="D9D9D9" w:themeFill="background1" w:themeFillShade="D9"/>
          </w:tcPr>
          <w:p w:rsidR="003C72A6" w:rsidRDefault="00FE2BD3" w:rsidP="003C72A6">
            <w:pPr>
              <w:jc w:val="left"/>
            </w:pPr>
            <w:r>
              <w:t>M</w:t>
            </w:r>
            <w:r w:rsidR="003C72A6">
              <w:t>K</w:t>
            </w:r>
          </w:p>
        </w:tc>
      </w:tr>
    </w:tbl>
    <w:p w:rsidR="003C72A6" w:rsidRDefault="003C72A6"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3C72A6" w:rsidTr="003C72A6">
        <w:tc>
          <w:tcPr>
            <w:tcW w:w="507" w:type="dxa"/>
            <w:shd w:val="clear" w:color="auto" w:fill="D9D9D9" w:themeFill="background1" w:themeFillShade="D9"/>
          </w:tcPr>
          <w:p w:rsidR="003C72A6" w:rsidRDefault="003C72A6" w:rsidP="003C72A6">
            <w:pPr>
              <w:jc w:val="left"/>
            </w:pPr>
            <w:r>
              <w:t>ID</w:t>
            </w:r>
          </w:p>
        </w:tc>
        <w:tc>
          <w:tcPr>
            <w:tcW w:w="6325" w:type="dxa"/>
            <w:shd w:val="clear" w:color="auto" w:fill="D9D9D9" w:themeFill="background1" w:themeFillShade="D9"/>
          </w:tcPr>
          <w:p w:rsidR="003C72A6" w:rsidRDefault="00FE2BD3" w:rsidP="003C72A6">
            <w:pPr>
              <w:jc w:val="left"/>
            </w:pPr>
            <w:r>
              <w:t>MINDSTEKRAV</w:t>
            </w:r>
          </w:p>
        </w:tc>
        <w:tc>
          <w:tcPr>
            <w:tcW w:w="567" w:type="dxa"/>
            <w:shd w:val="clear" w:color="auto" w:fill="D9D9D9" w:themeFill="background1" w:themeFillShade="D9"/>
          </w:tcPr>
          <w:p w:rsidR="003C72A6" w:rsidRDefault="003C72A6" w:rsidP="003C72A6">
            <w:pPr>
              <w:jc w:val="left"/>
            </w:pPr>
            <w:r w:rsidRPr="007E2D1E">
              <w:rPr>
                <w:sz w:val="16"/>
              </w:rPr>
              <w:t>Type</w:t>
            </w:r>
          </w:p>
        </w:tc>
      </w:tr>
      <w:tr w:rsidR="003C72A6" w:rsidTr="003C72A6">
        <w:tc>
          <w:tcPr>
            <w:tcW w:w="7399" w:type="dxa"/>
            <w:gridSpan w:val="3"/>
            <w:shd w:val="clear" w:color="auto" w:fill="D9D9D9" w:themeFill="background1" w:themeFillShade="D9"/>
          </w:tcPr>
          <w:p w:rsidR="003C72A6" w:rsidRDefault="003C72A6" w:rsidP="003C72A6">
            <w:pPr>
              <w:jc w:val="left"/>
            </w:pPr>
          </w:p>
        </w:tc>
      </w:tr>
      <w:tr w:rsidR="003C72A6" w:rsidTr="003C72A6">
        <w:tc>
          <w:tcPr>
            <w:tcW w:w="507" w:type="dxa"/>
            <w:shd w:val="clear" w:color="auto" w:fill="D9D9D9" w:themeFill="background1" w:themeFillShade="D9"/>
          </w:tcPr>
          <w:p w:rsidR="003C72A6" w:rsidRDefault="00110505" w:rsidP="003C72A6">
            <w:pPr>
              <w:jc w:val="left"/>
            </w:pPr>
            <w:r>
              <w:t>33</w:t>
            </w:r>
          </w:p>
        </w:tc>
        <w:tc>
          <w:tcPr>
            <w:tcW w:w="6325" w:type="dxa"/>
            <w:shd w:val="clear" w:color="auto" w:fill="D9D9D9" w:themeFill="background1" w:themeFillShade="D9"/>
          </w:tcPr>
          <w:p w:rsidR="003C72A6" w:rsidRDefault="002B1EF5" w:rsidP="003C72A6">
            <w:pPr>
              <w:jc w:val="left"/>
            </w:pPr>
            <w:r w:rsidRPr="002B1EF5">
              <w:t>Leverandøren skal leve op til de krav der er</w:t>
            </w:r>
            <w:r>
              <w:t xml:space="preserve"> angivet</w:t>
            </w:r>
            <w:r w:rsidRPr="002B1EF5">
              <w:t xml:space="preserve"> i ISO </w:t>
            </w:r>
            <w:proofErr w:type="gramStart"/>
            <w:r w:rsidRPr="002B1EF5">
              <w:t>27001</w:t>
            </w:r>
            <w:proofErr w:type="gramEnd"/>
            <w:r w:rsidRPr="002B1EF5">
              <w:t xml:space="preserve"> vedr. udvikling.</w:t>
            </w:r>
          </w:p>
        </w:tc>
        <w:tc>
          <w:tcPr>
            <w:tcW w:w="567" w:type="dxa"/>
            <w:shd w:val="clear" w:color="auto" w:fill="D9D9D9" w:themeFill="background1" w:themeFillShade="D9"/>
          </w:tcPr>
          <w:p w:rsidR="003C72A6" w:rsidRDefault="00FE2BD3" w:rsidP="003C72A6">
            <w:pPr>
              <w:jc w:val="left"/>
            </w:pPr>
            <w:r>
              <w:t>M</w:t>
            </w:r>
            <w:r w:rsidR="003C72A6">
              <w:t>K</w:t>
            </w:r>
          </w:p>
        </w:tc>
      </w:tr>
    </w:tbl>
    <w:p w:rsidR="009531A8" w:rsidRDefault="009531A8"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3C72A6" w:rsidTr="003C72A6">
        <w:tc>
          <w:tcPr>
            <w:tcW w:w="507" w:type="dxa"/>
            <w:shd w:val="clear" w:color="auto" w:fill="D9D9D9" w:themeFill="background1" w:themeFillShade="D9"/>
          </w:tcPr>
          <w:p w:rsidR="003C72A6" w:rsidRDefault="003C72A6" w:rsidP="003C72A6">
            <w:pPr>
              <w:jc w:val="left"/>
            </w:pPr>
            <w:r>
              <w:t>ID</w:t>
            </w:r>
          </w:p>
        </w:tc>
        <w:tc>
          <w:tcPr>
            <w:tcW w:w="6325" w:type="dxa"/>
            <w:shd w:val="clear" w:color="auto" w:fill="D9D9D9" w:themeFill="background1" w:themeFillShade="D9"/>
          </w:tcPr>
          <w:p w:rsidR="003C72A6" w:rsidRDefault="00FE2BD3" w:rsidP="003C72A6">
            <w:pPr>
              <w:jc w:val="left"/>
            </w:pPr>
            <w:r>
              <w:t>MINDSTEKRAV</w:t>
            </w:r>
          </w:p>
        </w:tc>
        <w:tc>
          <w:tcPr>
            <w:tcW w:w="567" w:type="dxa"/>
            <w:shd w:val="clear" w:color="auto" w:fill="D9D9D9" w:themeFill="background1" w:themeFillShade="D9"/>
          </w:tcPr>
          <w:p w:rsidR="003C72A6" w:rsidRDefault="003C72A6" w:rsidP="003C72A6">
            <w:pPr>
              <w:jc w:val="left"/>
            </w:pPr>
            <w:r w:rsidRPr="007E2D1E">
              <w:rPr>
                <w:sz w:val="16"/>
              </w:rPr>
              <w:t>Type</w:t>
            </w:r>
          </w:p>
        </w:tc>
      </w:tr>
      <w:tr w:rsidR="003C72A6" w:rsidTr="003C72A6">
        <w:tc>
          <w:tcPr>
            <w:tcW w:w="7399" w:type="dxa"/>
            <w:gridSpan w:val="3"/>
            <w:shd w:val="clear" w:color="auto" w:fill="D9D9D9" w:themeFill="background1" w:themeFillShade="D9"/>
          </w:tcPr>
          <w:p w:rsidR="003C72A6" w:rsidRDefault="003C72A6" w:rsidP="003C72A6">
            <w:pPr>
              <w:jc w:val="left"/>
            </w:pPr>
          </w:p>
        </w:tc>
      </w:tr>
      <w:tr w:rsidR="003C72A6" w:rsidTr="003C72A6">
        <w:tc>
          <w:tcPr>
            <w:tcW w:w="507" w:type="dxa"/>
            <w:shd w:val="clear" w:color="auto" w:fill="D9D9D9" w:themeFill="background1" w:themeFillShade="D9"/>
          </w:tcPr>
          <w:p w:rsidR="003C72A6" w:rsidRDefault="00110505" w:rsidP="003C72A6">
            <w:pPr>
              <w:jc w:val="left"/>
            </w:pPr>
            <w:r>
              <w:t>34</w:t>
            </w:r>
          </w:p>
        </w:tc>
        <w:tc>
          <w:tcPr>
            <w:tcW w:w="6325" w:type="dxa"/>
            <w:shd w:val="clear" w:color="auto" w:fill="D9D9D9" w:themeFill="background1" w:themeFillShade="D9"/>
          </w:tcPr>
          <w:p w:rsidR="003C72A6" w:rsidRDefault="009531A8" w:rsidP="003C72A6">
            <w:pPr>
              <w:jc w:val="left"/>
            </w:pPr>
            <w:r>
              <w:t>D</w:t>
            </w:r>
            <w:r w:rsidRPr="009531A8">
              <w:t>en tabel hvor passwords gemmes i systemet skal lagres krypteret</w:t>
            </w:r>
          </w:p>
        </w:tc>
        <w:tc>
          <w:tcPr>
            <w:tcW w:w="567" w:type="dxa"/>
            <w:shd w:val="clear" w:color="auto" w:fill="D9D9D9" w:themeFill="background1" w:themeFillShade="D9"/>
          </w:tcPr>
          <w:p w:rsidR="003C72A6" w:rsidRDefault="00FE2BD3" w:rsidP="003C72A6">
            <w:pPr>
              <w:jc w:val="left"/>
            </w:pPr>
            <w:r>
              <w:t>M</w:t>
            </w:r>
            <w:r w:rsidR="003C72A6">
              <w:t>K</w:t>
            </w:r>
          </w:p>
        </w:tc>
      </w:tr>
    </w:tbl>
    <w:p w:rsidR="003C72A6" w:rsidRDefault="003C72A6"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3C72A6" w:rsidTr="003C72A6">
        <w:tc>
          <w:tcPr>
            <w:tcW w:w="507" w:type="dxa"/>
            <w:shd w:val="clear" w:color="auto" w:fill="D9D9D9" w:themeFill="background1" w:themeFillShade="D9"/>
          </w:tcPr>
          <w:p w:rsidR="003C72A6" w:rsidRDefault="003C72A6" w:rsidP="003C72A6">
            <w:pPr>
              <w:jc w:val="left"/>
            </w:pPr>
            <w:r>
              <w:t>ID</w:t>
            </w:r>
          </w:p>
        </w:tc>
        <w:tc>
          <w:tcPr>
            <w:tcW w:w="6325" w:type="dxa"/>
            <w:shd w:val="clear" w:color="auto" w:fill="D9D9D9" w:themeFill="background1" w:themeFillShade="D9"/>
          </w:tcPr>
          <w:p w:rsidR="003C72A6" w:rsidRDefault="00FE2BD3" w:rsidP="003C72A6">
            <w:pPr>
              <w:jc w:val="left"/>
            </w:pPr>
            <w:r>
              <w:t>MINDSTEKRAV</w:t>
            </w:r>
          </w:p>
        </w:tc>
        <w:tc>
          <w:tcPr>
            <w:tcW w:w="567" w:type="dxa"/>
            <w:shd w:val="clear" w:color="auto" w:fill="D9D9D9" w:themeFill="background1" w:themeFillShade="D9"/>
          </w:tcPr>
          <w:p w:rsidR="003C72A6" w:rsidRDefault="003C72A6" w:rsidP="003C72A6">
            <w:pPr>
              <w:jc w:val="left"/>
            </w:pPr>
            <w:r w:rsidRPr="007E2D1E">
              <w:rPr>
                <w:sz w:val="16"/>
              </w:rPr>
              <w:t>Type</w:t>
            </w:r>
          </w:p>
        </w:tc>
      </w:tr>
      <w:tr w:rsidR="003C72A6" w:rsidTr="003C72A6">
        <w:tc>
          <w:tcPr>
            <w:tcW w:w="7399" w:type="dxa"/>
            <w:gridSpan w:val="3"/>
            <w:shd w:val="clear" w:color="auto" w:fill="D9D9D9" w:themeFill="background1" w:themeFillShade="D9"/>
          </w:tcPr>
          <w:p w:rsidR="003C72A6" w:rsidRDefault="003C72A6" w:rsidP="003C72A6">
            <w:pPr>
              <w:jc w:val="left"/>
            </w:pPr>
          </w:p>
        </w:tc>
      </w:tr>
      <w:tr w:rsidR="003C72A6" w:rsidTr="003C72A6">
        <w:tc>
          <w:tcPr>
            <w:tcW w:w="507" w:type="dxa"/>
            <w:shd w:val="clear" w:color="auto" w:fill="D9D9D9" w:themeFill="background1" w:themeFillShade="D9"/>
          </w:tcPr>
          <w:p w:rsidR="003C72A6" w:rsidRDefault="00110505" w:rsidP="003C72A6">
            <w:pPr>
              <w:jc w:val="left"/>
            </w:pPr>
            <w:r>
              <w:t>35</w:t>
            </w:r>
          </w:p>
        </w:tc>
        <w:tc>
          <w:tcPr>
            <w:tcW w:w="6325" w:type="dxa"/>
            <w:shd w:val="clear" w:color="auto" w:fill="D9D9D9" w:themeFill="background1" w:themeFillShade="D9"/>
          </w:tcPr>
          <w:p w:rsidR="003C72A6" w:rsidRDefault="009531A8" w:rsidP="001E728E">
            <w:pPr>
              <w:jc w:val="left"/>
            </w:pPr>
            <w:r>
              <w:t>S</w:t>
            </w:r>
            <w:r w:rsidRPr="009531A8">
              <w:t xml:space="preserve">ystemet skal efter </w:t>
            </w:r>
            <w:r>
              <w:t>3</w:t>
            </w:r>
            <w:r w:rsidRPr="009531A8">
              <w:t xml:space="preserve"> forgæves log-on forsøg</w:t>
            </w:r>
            <w:r>
              <w:t>, indsætte en pause på 15 minutter,</w:t>
            </w:r>
            <w:r w:rsidRPr="009531A8">
              <w:t xml:space="preserve"> før </w:t>
            </w:r>
            <w:r w:rsidR="001E728E">
              <w:t>man</w:t>
            </w:r>
            <w:r w:rsidRPr="009531A8">
              <w:t xml:space="preserve"> kan forsøge igen</w:t>
            </w:r>
            <w:r>
              <w:t>.</w:t>
            </w:r>
            <w:r w:rsidRPr="009531A8">
              <w:t xml:space="preserve"> </w:t>
            </w:r>
          </w:p>
        </w:tc>
        <w:tc>
          <w:tcPr>
            <w:tcW w:w="567" w:type="dxa"/>
            <w:shd w:val="clear" w:color="auto" w:fill="D9D9D9" w:themeFill="background1" w:themeFillShade="D9"/>
          </w:tcPr>
          <w:p w:rsidR="003C72A6" w:rsidRDefault="00FE2BD3" w:rsidP="003C72A6">
            <w:pPr>
              <w:jc w:val="left"/>
            </w:pPr>
            <w:r>
              <w:t>M</w:t>
            </w:r>
            <w:r w:rsidR="003C72A6">
              <w:t>K</w:t>
            </w:r>
          </w:p>
        </w:tc>
      </w:tr>
    </w:tbl>
    <w:p w:rsidR="003C72A6" w:rsidRDefault="003C72A6"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9531A8" w:rsidTr="00C54593">
        <w:tc>
          <w:tcPr>
            <w:tcW w:w="507" w:type="dxa"/>
            <w:shd w:val="clear" w:color="auto" w:fill="D9D9D9" w:themeFill="background1" w:themeFillShade="D9"/>
          </w:tcPr>
          <w:p w:rsidR="009531A8" w:rsidRDefault="009531A8" w:rsidP="00C54593">
            <w:pPr>
              <w:jc w:val="left"/>
            </w:pPr>
            <w:r>
              <w:t>ID</w:t>
            </w:r>
          </w:p>
        </w:tc>
        <w:tc>
          <w:tcPr>
            <w:tcW w:w="6325" w:type="dxa"/>
            <w:shd w:val="clear" w:color="auto" w:fill="D9D9D9" w:themeFill="background1" w:themeFillShade="D9"/>
          </w:tcPr>
          <w:p w:rsidR="009531A8" w:rsidRDefault="00FE2BD3" w:rsidP="00C54593">
            <w:pPr>
              <w:jc w:val="left"/>
            </w:pPr>
            <w:r>
              <w:t>MINDSTEKRAV</w:t>
            </w:r>
          </w:p>
        </w:tc>
        <w:tc>
          <w:tcPr>
            <w:tcW w:w="567" w:type="dxa"/>
            <w:shd w:val="clear" w:color="auto" w:fill="D9D9D9" w:themeFill="background1" w:themeFillShade="D9"/>
          </w:tcPr>
          <w:p w:rsidR="009531A8" w:rsidRDefault="009531A8" w:rsidP="00C54593">
            <w:pPr>
              <w:jc w:val="left"/>
            </w:pPr>
            <w:r w:rsidRPr="007E2D1E">
              <w:rPr>
                <w:sz w:val="16"/>
              </w:rPr>
              <w:t>Type</w:t>
            </w:r>
          </w:p>
        </w:tc>
      </w:tr>
      <w:tr w:rsidR="009531A8" w:rsidTr="00C54593">
        <w:tc>
          <w:tcPr>
            <w:tcW w:w="7399" w:type="dxa"/>
            <w:gridSpan w:val="3"/>
            <w:shd w:val="clear" w:color="auto" w:fill="D9D9D9" w:themeFill="background1" w:themeFillShade="D9"/>
          </w:tcPr>
          <w:p w:rsidR="009531A8" w:rsidRDefault="009531A8" w:rsidP="00C54593">
            <w:pPr>
              <w:jc w:val="left"/>
            </w:pPr>
          </w:p>
        </w:tc>
      </w:tr>
      <w:tr w:rsidR="009531A8" w:rsidTr="00C54593">
        <w:tc>
          <w:tcPr>
            <w:tcW w:w="507" w:type="dxa"/>
            <w:shd w:val="clear" w:color="auto" w:fill="D9D9D9" w:themeFill="background1" w:themeFillShade="D9"/>
          </w:tcPr>
          <w:p w:rsidR="009531A8" w:rsidRDefault="00110505" w:rsidP="00C54593">
            <w:pPr>
              <w:jc w:val="left"/>
            </w:pPr>
            <w:r>
              <w:t>36</w:t>
            </w:r>
          </w:p>
        </w:tc>
        <w:tc>
          <w:tcPr>
            <w:tcW w:w="6325" w:type="dxa"/>
            <w:shd w:val="clear" w:color="auto" w:fill="D9D9D9" w:themeFill="background1" w:themeFillShade="D9"/>
          </w:tcPr>
          <w:p w:rsidR="009531A8" w:rsidRDefault="00DE4D15" w:rsidP="00DE4D15">
            <w:pPr>
              <w:jc w:val="left"/>
            </w:pPr>
            <w:r>
              <w:t>Der skal være en l</w:t>
            </w:r>
            <w:r w:rsidR="009531A8" w:rsidRPr="009531A8">
              <w:t xml:space="preserve">og over </w:t>
            </w:r>
            <w:r>
              <w:t xml:space="preserve">alle </w:t>
            </w:r>
            <w:r w:rsidR="009531A8" w:rsidRPr="009531A8">
              <w:t>handlinger foretaget i system</w:t>
            </w:r>
            <w:r>
              <w:t>, og log</w:t>
            </w:r>
            <w:r w:rsidR="009531A8" w:rsidRPr="009531A8">
              <w:t xml:space="preserve"> skal lagres på anden server</w:t>
            </w:r>
            <w:r w:rsidR="001E728E">
              <w:t>,</w:t>
            </w:r>
            <w:r w:rsidR="009531A8" w:rsidRPr="009531A8">
              <w:t xml:space="preserve"> end systemet selv kører på</w:t>
            </w:r>
            <w:r w:rsidR="009531A8">
              <w:t>.</w:t>
            </w:r>
          </w:p>
        </w:tc>
        <w:tc>
          <w:tcPr>
            <w:tcW w:w="567" w:type="dxa"/>
            <w:shd w:val="clear" w:color="auto" w:fill="D9D9D9" w:themeFill="background1" w:themeFillShade="D9"/>
          </w:tcPr>
          <w:p w:rsidR="009531A8" w:rsidRDefault="00FE2BD3" w:rsidP="00C54593">
            <w:pPr>
              <w:jc w:val="left"/>
            </w:pPr>
            <w:r>
              <w:t>M</w:t>
            </w:r>
            <w:r w:rsidR="009531A8">
              <w:t>K</w:t>
            </w:r>
          </w:p>
        </w:tc>
      </w:tr>
    </w:tbl>
    <w:p w:rsidR="009531A8" w:rsidRDefault="009531A8"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9531A8" w:rsidTr="00C54593">
        <w:tc>
          <w:tcPr>
            <w:tcW w:w="507" w:type="dxa"/>
            <w:shd w:val="clear" w:color="auto" w:fill="D9D9D9" w:themeFill="background1" w:themeFillShade="D9"/>
          </w:tcPr>
          <w:p w:rsidR="009531A8" w:rsidRDefault="009531A8" w:rsidP="00C54593">
            <w:pPr>
              <w:jc w:val="left"/>
            </w:pPr>
            <w:r>
              <w:t>ID</w:t>
            </w:r>
          </w:p>
        </w:tc>
        <w:tc>
          <w:tcPr>
            <w:tcW w:w="6325" w:type="dxa"/>
            <w:shd w:val="clear" w:color="auto" w:fill="D9D9D9" w:themeFill="background1" w:themeFillShade="D9"/>
          </w:tcPr>
          <w:p w:rsidR="009531A8" w:rsidRDefault="00FE2BD3" w:rsidP="00C54593">
            <w:pPr>
              <w:jc w:val="left"/>
            </w:pPr>
            <w:r>
              <w:t>MINDSTEKRAV</w:t>
            </w:r>
          </w:p>
        </w:tc>
        <w:tc>
          <w:tcPr>
            <w:tcW w:w="567" w:type="dxa"/>
            <w:shd w:val="clear" w:color="auto" w:fill="D9D9D9" w:themeFill="background1" w:themeFillShade="D9"/>
          </w:tcPr>
          <w:p w:rsidR="009531A8" w:rsidRDefault="009531A8" w:rsidP="00C54593">
            <w:pPr>
              <w:jc w:val="left"/>
            </w:pPr>
            <w:r w:rsidRPr="007E2D1E">
              <w:rPr>
                <w:sz w:val="16"/>
              </w:rPr>
              <w:t>Type</w:t>
            </w:r>
          </w:p>
        </w:tc>
      </w:tr>
      <w:tr w:rsidR="009531A8" w:rsidTr="00C54593">
        <w:tc>
          <w:tcPr>
            <w:tcW w:w="7399" w:type="dxa"/>
            <w:gridSpan w:val="3"/>
            <w:shd w:val="clear" w:color="auto" w:fill="D9D9D9" w:themeFill="background1" w:themeFillShade="D9"/>
          </w:tcPr>
          <w:p w:rsidR="009531A8" w:rsidRDefault="009531A8" w:rsidP="00C54593">
            <w:pPr>
              <w:jc w:val="left"/>
            </w:pPr>
          </w:p>
        </w:tc>
      </w:tr>
      <w:tr w:rsidR="009531A8" w:rsidTr="00C54593">
        <w:tc>
          <w:tcPr>
            <w:tcW w:w="507" w:type="dxa"/>
            <w:shd w:val="clear" w:color="auto" w:fill="D9D9D9" w:themeFill="background1" w:themeFillShade="D9"/>
          </w:tcPr>
          <w:p w:rsidR="009531A8" w:rsidRDefault="00BD2B85" w:rsidP="00110505">
            <w:pPr>
              <w:jc w:val="left"/>
            </w:pPr>
            <w:r>
              <w:t>3</w:t>
            </w:r>
            <w:r w:rsidR="00110505">
              <w:t>7</w:t>
            </w:r>
          </w:p>
        </w:tc>
        <w:tc>
          <w:tcPr>
            <w:tcW w:w="6325" w:type="dxa"/>
            <w:shd w:val="clear" w:color="auto" w:fill="D9D9D9" w:themeFill="background1" w:themeFillShade="D9"/>
          </w:tcPr>
          <w:p w:rsidR="009531A8" w:rsidRDefault="009531A8" w:rsidP="009531A8">
            <w:pPr>
              <w:jc w:val="left"/>
            </w:pPr>
            <w:r>
              <w:t>T</w:t>
            </w:r>
            <w:r w:rsidRPr="009531A8">
              <w:t>eknologi</w:t>
            </w:r>
            <w:r w:rsidR="001E728E">
              <w:t>,</w:t>
            </w:r>
            <w:r w:rsidRPr="009531A8">
              <w:t xml:space="preserve"> der sikkerhedsmæssigt vurdere</w:t>
            </w:r>
            <w:r>
              <w:t>s som usikkert, som f.eks. Flash, må ikke anvendes.</w:t>
            </w:r>
          </w:p>
        </w:tc>
        <w:tc>
          <w:tcPr>
            <w:tcW w:w="567" w:type="dxa"/>
            <w:shd w:val="clear" w:color="auto" w:fill="D9D9D9" w:themeFill="background1" w:themeFillShade="D9"/>
          </w:tcPr>
          <w:p w:rsidR="009531A8" w:rsidRDefault="00FE2BD3" w:rsidP="00C54593">
            <w:pPr>
              <w:jc w:val="left"/>
            </w:pPr>
            <w:r>
              <w:t>M</w:t>
            </w:r>
            <w:r w:rsidR="009531A8">
              <w:t>K</w:t>
            </w:r>
          </w:p>
        </w:tc>
      </w:tr>
    </w:tbl>
    <w:p w:rsidR="009531A8" w:rsidRDefault="009531A8"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9531A8" w:rsidTr="00C54593">
        <w:tc>
          <w:tcPr>
            <w:tcW w:w="507" w:type="dxa"/>
            <w:shd w:val="clear" w:color="auto" w:fill="D9D9D9" w:themeFill="background1" w:themeFillShade="D9"/>
          </w:tcPr>
          <w:p w:rsidR="009531A8" w:rsidRDefault="009531A8" w:rsidP="00C54593">
            <w:pPr>
              <w:jc w:val="left"/>
            </w:pPr>
            <w:r>
              <w:t>ID</w:t>
            </w:r>
          </w:p>
        </w:tc>
        <w:tc>
          <w:tcPr>
            <w:tcW w:w="6325" w:type="dxa"/>
            <w:shd w:val="clear" w:color="auto" w:fill="D9D9D9" w:themeFill="background1" w:themeFillShade="D9"/>
          </w:tcPr>
          <w:p w:rsidR="009531A8" w:rsidRDefault="00FE2BD3" w:rsidP="00C54593">
            <w:pPr>
              <w:jc w:val="left"/>
            </w:pPr>
            <w:r>
              <w:t>MINDSTEKRAV</w:t>
            </w:r>
          </w:p>
        </w:tc>
        <w:tc>
          <w:tcPr>
            <w:tcW w:w="567" w:type="dxa"/>
            <w:shd w:val="clear" w:color="auto" w:fill="D9D9D9" w:themeFill="background1" w:themeFillShade="D9"/>
          </w:tcPr>
          <w:p w:rsidR="009531A8" w:rsidRDefault="009531A8" w:rsidP="00C54593">
            <w:pPr>
              <w:jc w:val="left"/>
            </w:pPr>
            <w:r w:rsidRPr="007E2D1E">
              <w:rPr>
                <w:sz w:val="16"/>
              </w:rPr>
              <w:t>Type</w:t>
            </w:r>
          </w:p>
        </w:tc>
      </w:tr>
      <w:tr w:rsidR="009531A8" w:rsidTr="00C54593">
        <w:tc>
          <w:tcPr>
            <w:tcW w:w="7399" w:type="dxa"/>
            <w:gridSpan w:val="3"/>
            <w:shd w:val="clear" w:color="auto" w:fill="D9D9D9" w:themeFill="background1" w:themeFillShade="D9"/>
          </w:tcPr>
          <w:p w:rsidR="009531A8" w:rsidRDefault="009531A8" w:rsidP="00C54593">
            <w:pPr>
              <w:jc w:val="left"/>
            </w:pPr>
          </w:p>
        </w:tc>
      </w:tr>
      <w:tr w:rsidR="009531A8" w:rsidTr="00C54593">
        <w:tc>
          <w:tcPr>
            <w:tcW w:w="507" w:type="dxa"/>
            <w:shd w:val="clear" w:color="auto" w:fill="D9D9D9" w:themeFill="background1" w:themeFillShade="D9"/>
          </w:tcPr>
          <w:p w:rsidR="009531A8" w:rsidRDefault="00110505" w:rsidP="00C54593">
            <w:pPr>
              <w:jc w:val="left"/>
            </w:pPr>
            <w:r>
              <w:t>38</w:t>
            </w:r>
          </w:p>
        </w:tc>
        <w:tc>
          <w:tcPr>
            <w:tcW w:w="6325" w:type="dxa"/>
            <w:shd w:val="clear" w:color="auto" w:fill="D9D9D9" w:themeFill="background1" w:themeFillShade="D9"/>
          </w:tcPr>
          <w:p w:rsidR="009531A8" w:rsidRDefault="009531A8" w:rsidP="00C54593">
            <w:pPr>
              <w:jc w:val="left"/>
            </w:pPr>
            <w:r>
              <w:t>Password der anvendes af udenlandske ansøgere skal minimum indeholde 8 karaktere</w:t>
            </w:r>
            <w:r w:rsidR="001E728E">
              <w:t>r</w:t>
            </w:r>
            <w:r w:rsidR="007E30F0">
              <w:t>, mindst 1 tal,</w:t>
            </w:r>
            <w:r>
              <w:t xml:space="preserve"> 1 stort</w:t>
            </w:r>
            <w:r w:rsidR="007E30F0">
              <w:t xml:space="preserve"> og 1 lille</w:t>
            </w:r>
            <w:r>
              <w:t xml:space="preserve"> bogstav</w:t>
            </w:r>
            <w:r w:rsidR="007E30F0">
              <w:t>.</w:t>
            </w:r>
          </w:p>
        </w:tc>
        <w:tc>
          <w:tcPr>
            <w:tcW w:w="567" w:type="dxa"/>
            <w:shd w:val="clear" w:color="auto" w:fill="D9D9D9" w:themeFill="background1" w:themeFillShade="D9"/>
          </w:tcPr>
          <w:p w:rsidR="009531A8" w:rsidRDefault="00FE2BD3" w:rsidP="00C54593">
            <w:pPr>
              <w:jc w:val="left"/>
            </w:pPr>
            <w:r>
              <w:t>M</w:t>
            </w:r>
            <w:r w:rsidR="009531A8">
              <w:t>K</w:t>
            </w:r>
          </w:p>
        </w:tc>
      </w:tr>
    </w:tbl>
    <w:p w:rsidR="009531A8" w:rsidRDefault="009531A8"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DA17BE" w:rsidTr="00DA17BE">
        <w:tc>
          <w:tcPr>
            <w:tcW w:w="507" w:type="dxa"/>
            <w:shd w:val="clear" w:color="auto" w:fill="D9D9D9" w:themeFill="background1" w:themeFillShade="D9"/>
          </w:tcPr>
          <w:p w:rsidR="00DA17BE" w:rsidRDefault="00DA17BE" w:rsidP="00DA17BE">
            <w:pPr>
              <w:jc w:val="left"/>
            </w:pPr>
            <w:r>
              <w:t>ID</w:t>
            </w:r>
          </w:p>
        </w:tc>
        <w:tc>
          <w:tcPr>
            <w:tcW w:w="6325" w:type="dxa"/>
            <w:shd w:val="clear" w:color="auto" w:fill="D9D9D9" w:themeFill="background1" w:themeFillShade="D9"/>
          </w:tcPr>
          <w:p w:rsidR="00DA17BE" w:rsidRDefault="005237F9" w:rsidP="00DA17BE">
            <w:pPr>
              <w:jc w:val="left"/>
            </w:pPr>
            <w:r>
              <w:t>Krav</w:t>
            </w:r>
          </w:p>
        </w:tc>
        <w:tc>
          <w:tcPr>
            <w:tcW w:w="567" w:type="dxa"/>
            <w:shd w:val="clear" w:color="auto" w:fill="D9D9D9" w:themeFill="background1" w:themeFillShade="D9"/>
          </w:tcPr>
          <w:p w:rsidR="00DA17BE" w:rsidRDefault="00DA17BE" w:rsidP="00DA17BE">
            <w:pPr>
              <w:jc w:val="left"/>
            </w:pPr>
            <w:r w:rsidRPr="007E2D1E">
              <w:rPr>
                <w:sz w:val="16"/>
              </w:rPr>
              <w:t>Type</w:t>
            </w:r>
          </w:p>
        </w:tc>
      </w:tr>
      <w:tr w:rsidR="00DA17BE" w:rsidTr="00DA17BE">
        <w:tc>
          <w:tcPr>
            <w:tcW w:w="7399" w:type="dxa"/>
            <w:gridSpan w:val="3"/>
            <w:shd w:val="clear" w:color="auto" w:fill="D9D9D9" w:themeFill="background1" w:themeFillShade="D9"/>
          </w:tcPr>
          <w:p w:rsidR="00DA17BE" w:rsidRDefault="00DA17BE" w:rsidP="00DA17BE">
            <w:pPr>
              <w:jc w:val="left"/>
            </w:pPr>
          </w:p>
        </w:tc>
      </w:tr>
      <w:tr w:rsidR="00DA17BE" w:rsidTr="00DA17BE">
        <w:tc>
          <w:tcPr>
            <w:tcW w:w="507" w:type="dxa"/>
            <w:shd w:val="clear" w:color="auto" w:fill="D9D9D9" w:themeFill="background1" w:themeFillShade="D9"/>
          </w:tcPr>
          <w:p w:rsidR="00DA17BE" w:rsidRDefault="00110505" w:rsidP="00DA17BE">
            <w:pPr>
              <w:jc w:val="left"/>
            </w:pPr>
            <w:r>
              <w:t>39</w:t>
            </w:r>
          </w:p>
        </w:tc>
        <w:tc>
          <w:tcPr>
            <w:tcW w:w="6325" w:type="dxa"/>
            <w:shd w:val="clear" w:color="auto" w:fill="D9D9D9" w:themeFill="background1" w:themeFillShade="D9"/>
          </w:tcPr>
          <w:p w:rsidR="00DA17BE" w:rsidRDefault="00824029" w:rsidP="00824029">
            <w:r w:rsidRPr="00824029">
              <w:t>Produk</w:t>
            </w:r>
            <w:r>
              <w:t>tionsmiljøet skal til enhver tid omfatte rettigheder til 200 I</w:t>
            </w:r>
            <w:r w:rsidRPr="00824029">
              <w:t>nterne brugere. Heraf skal Leverancen være skaleret til syste</w:t>
            </w:r>
            <w:r w:rsidRPr="00824029">
              <w:t>m</w:t>
            </w:r>
            <w:r w:rsidRPr="00824029">
              <w:t>mæssigt a</w:t>
            </w:r>
            <w:r>
              <w:t>t kunne håndtere 150 samtidige I</w:t>
            </w:r>
            <w:r w:rsidRPr="00824029">
              <w:t>nterne brugere (med forskellige roller).</w:t>
            </w:r>
            <w:r w:rsidR="00110505">
              <w:t xml:space="preserve"> </w:t>
            </w:r>
            <w:r>
              <w:t>D</w:t>
            </w:r>
            <w:r w:rsidR="00110505">
              <w:t xml:space="preserve">er skal være mulighed for at udvide </w:t>
            </w:r>
            <w:r w:rsidR="00DB0D47">
              <w:t>eller red</w:t>
            </w:r>
            <w:r w:rsidR="00DB0D47">
              <w:t>u</w:t>
            </w:r>
            <w:r w:rsidR="00DB0D47">
              <w:t xml:space="preserve">cere </w:t>
            </w:r>
            <w:r w:rsidR="00110505">
              <w:t>antallet af I</w:t>
            </w:r>
            <w:r w:rsidR="00110505">
              <w:t>n</w:t>
            </w:r>
            <w:r w:rsidR="00110505">
              <w:t>terne brugere</w:t>
            </w:r>
            <w:r w:rsidR="00DB0D47">
              <w:t>.</w:t>
            </w:r>
            <w:r w:rsidR="00110505">
              <w:t xml:space="preserve">   </w:t>
            </w:r>
          </w:p>
        </w:tc>
        <w:tc>
          <w:tcPr>
            <w:tcW w:w="567" w:type="dxa"/>
            <w:shd w:val="clear" w:color="auto" w:fill="D9D9D9" w:themeFill="background1" w:themeFillShade="D9"/>
          </w:tcPr>
          <w:p w:rsidR="00DA17BE" w:rsidRDefault="00DA17BE" w:rsidP="00DA17BE">
            <w:pPr>
              <w:jc w:val="left"/>
            </w:pPr>
            <w:r>
              <w:t>K</w:t>
            </w:r>
          </w:p>
        </w:tc>
      </w:tr>
    </w:tbl>
    <w:p w:rsidR="00DA17BE" w:rsidRDefault="00DA17BE" w:rsidP="00E41296">
      <w:pPr>
        <w:pStyle w:val="Default"/>
        <w:rPr>
          <w:sz w:val="22"/>
          <w:szCs w:val="22"/>
        </w:rPr>
      </w:pPr>
    </w:p>
    <w:p w:rsidR="00824029" w:rsidRDefault="00824029" w:rsidP="00E41296">
      <w:pPr>
        <w:pStyle w:val="Default"/>
        <w:rPr>
          <w:sz w:val="22"/>
          <w:szCs w:val="22"/>
        </w:rPr>
      </w:pPr>
    </w:p>
    <w:p w:rsidR="00824029" w:rsidRDefault="00824029" w:rsidP="00E41296">
      <w:pPr>
        <w:pStyle w:val="Default"/>
        <w:rPr>
          <w:sz w:val="22"/>
          <w:szCs w:val="22"/>
        </w:rPr>
      </w:pPr>
    </w:p>
    <w:p w:rsidR="00824029" w:rsidRDefault="00824029"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DA17BE" w:rsidTr="00DA17BE">
        <w:tc>
          <w:tcPr>
            <w:tcW w:w="507" w:type="dxa"/>
            <w:shd w:val="clear" w:color="auto" w:fill="D9D9D9" w:themeFill="background1" w:themeFillShade="D9"/>
          </w:tcPr>
          <w:p w:rsidR="00DA17BE" w:rsidRDefault="00DA17BE" w:rsidP="00DA17BE">
            <w:pPr>
              <w:jc w:val="left"/>
            </w:pPr>
            <w:r>
              <w:lastRenderedPageBreak/>
              <w:t>ID</w:t>
            </w:r>
          </w:p>
        </w:tc>
        <w:tc>
          <w:tcPr>
            <w:tcW w:w="6325" w:type="dxa"/>
            <w:shd w:val="clear" w:color="auto" w:fill="D9D9D9" w:themeFill="background1" w:themeFillShade="D9"/>
          </w:tcPr>
          <w:p w:rsidR="00DA17BE" w:rsidRDefault="00472E5E" w:rsidP="00DA17BE">
            <w:pPr>
              <w:jc w:val="left"/>
            </w:pPr>
            <w:r>
              <w:t>Krav</w:t>
            </w:r>
          </w:p>
        </w:tc>
        <w:tc>
          <w:tcPr>
            <w:tcW w:w="567" w:type="dxa"/>
            <w:shd w:val="clear" w:color="auto" w:fill="D9D9D9" w:themeFill="background1" w:themeFillShade="D9"/>
          </w:tcPr>
          <w:p w:rsidR="00DA17BE" w:rsidRDefault="00DA17BE" w:rsidP="00DA17BE">
            <w:pPr>
              <w:jc w:val="left"/>
            </w:pPr>
            <w:r w:rsidRPr="007E2D1E">
              <w:rPr>
                <w:sz w:val="16"/>
              </w:rPr>
              <w:t>Type</w:t>
            </w:r>
          </w:p>
        </w:tc>
      </w:tr>
      <w:tr w:rsidR="00DA17BE" w:rsidTr="00DA17BE">
        <w:tc>
          <w:tcPr>
            <w:tcW w:w="7399" w:type="dxa"/>
            <w:gridSpan w:val="3"/>
            <w:shd w:val="clear" w:color="auto" w:fill="D9D9D9" w:themeFill="background1" w:themeFillShade="D9"/>
          </w:tcPr>
          <w:p w:rsidR="00DA17BE" w:rsidRDefault="00DA17BE" w:rsidP="00DA17BE">
            <w:pPr>
              <w:jc w:val="left"/>
            </w:pPr>
          </w:p>
        </w:tc>
      </w:tr>
      <w:tr w:rsidR="00DA17BE" w:rsidTr="00DA17BE">
        <w:tc>
          <w:tcPr>
            <w:tcW w:w="507" w:type="dxa"/>
            <w:shd w:val="clear" w:color="auto" w:fill="D9D9D9" w:themeFill="background1" w:themeFillShade="D9"/>
          </w:tcPr>
          <w:p w:rsidR="00DA17BE" w:rsidRDefault="00110505" w:rsidP="00DA17BE">
            <w:pPr>
              <w:jc w:val="left"/>
            </w:pPr>
            <w:r>
              <w:t>40</w:t>
            </w:r>
          </w:p>
        </w:tc>
        <w:tc>
          <w:tcPr>
            <w:tcW w:w="6325" w:type="dxa"/>
            <w:shd w:val="clear" w:color="auto" w:fill="D9D9D9" w:themeFill="background1" w:themeFillShade="D9"/>
          </w:tcPr>
          <w:p w:rsidR="00DA17BE" w:rsidRDefault="00824029" w:rsidP="00824029">
            <w:pPr>
              <w:jc w:val="left"/>
            </w:pPr>
            <w:r>
              <w:t>P</w:t>
            </w:r>
            <w:r w:rsidRPr="00824029">
              <w:t xml:space="preserve">roduktionsmiljøet til enhver </w:t>
            </w:r>
            <w:r>
              <w:t xml:space="preserve">tid </w:t>
            </w:r>
            <w:proofErr w:type="gramStart"/>
            <w:r>
              <w:t>omfatte</w:t>
            </w:r>
            <w:proofErr w:type="gramEnd"/>
            <w:r>
              <w:t xml:space="preserve"> rettigheder til 80 B</w:t>
            </w:r>
            <w:r w:rsidRPr="00824029">
              <w:t>rugere som udvalgsmedlemmer. Heraf skal Leverancen være skaleret til systemmæssigt a</w:t>
            </w:r>
            <w:r>
              <w:t>t kunne håndtere 40 samtidige B</w:t>
            </w:r>
            <w:r w:rsidRPr="00824029">
              <w:t>rugere som u</w:t>
            </w:r>
            <w:r w:rsidRPr="00824029">
              <w:t>d</w:t>
            </w:r>
            <w:r w:rsidRPr="00824029">
              <w:t>valgsmedlemmer.</w:t>
            </w:r>
            <w:r>
              <w:t xml:space="preserve"> D</w:t>
            </w:r>
            <w:r w:rsidR="00DB0D47">
              <w:t>er skal være mulighed for at udvide eller red</w:t>
            </w:r>
            <w:r w:rsidR="00DB0D47">
              <w:t>u</w:t>
            </w:r>
            <w:r w:rsidR="00DB0D47">
              <w:t>cere antallet af Brugere som udvalgsmedlemmer. Brugere som u</w:t>
            </w:r>
            <w:r w:rsidR="00DB0D47">
              <w:t>d</w:t>
            </w:r>
            <w:r w:rsidR="00DB0D47">
              <w:t xml:space="preserve">valgsmedlemmer skal logge ind med </w:t>
            </w:r>
            <w:proofErr w:type="spellStart"/>
            <w:r w:rsidR="00DB0D47">
              <w:t>NemId</w:t>
            </w:r>
            <w:proofErr w:type="spellEnd"/>
            <w:r w:rsidR="00DB0D47">
              <w:t xml:space="preserve"> og skal udelukkende kunne betjene den særlige funktionalitet for udvalgsmedlemmer.</w:t>
            </w:r>
          </w:p>
        </w:tc>
        <w:tc>
          <w:tcPr>
            <w:tcW w:w="567" w:type="dxa"/>
            <w:shd w:val="clear" w:color="auto" w:fill="D9D9D9" w:themeFill="background1" w:themeFillShade="D9"/>
          </w:tcPr>
          <w:p w:rsidR="00DA17BE" w:rsidRDefault="00DB0D47" w:rsidP="00DA17BE">
            <w:pPr>
              <w:jc w:val="left"/>
            </w:pPr>
            <w:r>
              <w:t>K</w:t>
            </w:r>
          </w:p>
        </w:tc>
        <w:bookmarkStart w:id="172" w:name="_GoBack"/>
        <w:bookmarkEnd w:id="172"/>
      </w:tr>
    </w:tbl>
    <w:p w:rsidR="00DA17BE" w:rsidRDefault="00DA17BE"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DA17BE" w:rsidTr="00DA17BE">
        <w:tc>
          <w:tcPr>
            <w:tcW w:w="507" w:type="dxa"/>
            <w:shd w:val="clear" w:color="auto" w:fill="D9D9D9" w:themeFill="background1" w:themeFillShade="D9"/>
          </w:tcPr>
          <w:p w:rsidR="00DA17BE" w:rsidRDefault="00DA17BE" w:rsidP="00DA17BE">
            <w:pPr>
              <w:jc w:val="left"/>
            </w:pPr>
            <w:r>
              <w:t>ID</w:t>
            </w:r>
          </w:p>
        </w:tc>
        <w:tc>
          <w:tcPr>
            <w:tcW w:w="6325" w:type="dxa"/>
            <w:shd w:val="clear" w:color="auto" w:fill="D9D9D9" w:themeFill="background1" w:themeFillShade="D9"/>
          </w:tcPr>
          <w:p w:rsidR="00DA17BE" w:rsidRDefault="005237F9" w:rsidP="00DA17BE">
            <w:pPr>
              <w:jc w:val="left"/>
            </w:pPr>
            <w:r>
              <w:t>Krav</w:t>
            </w:r>
          </w:p>
        </w:tc>
        <w:tc>
          <w:tcPr>
            <w:tcW w:w="567" w:type="dxa"/>
            <w:shd w:val="clear" w:color="auto" w:fill="D9D9D9" w:themeFill="background1" w:themeFillShade="D9"/>
          </w:tcPr>
          <w:p w:rsidR="00DA17BE" w:rsidRDefault="00DA17BE" w:rsidP="00DA17BE">
            <w:pPr>
              <w:jc w:val="left"/>
            </w:pPr>
            <w:r w:rsidRPr="007E2D1E">
              <w:rPr>
                <w:sz w:val="16"/>
              </w:rPr>
              <w:t>Type</w:t>
            </w:r>
          </w:p>
        </w:tc>
      </w:tr>
      <w:tr w:rsidR="00DA17BE" w:rsidTr="00DA17BE">
        <w:tc>
          <w:tcPr>
            <w:tcW w:w="7399" w:type="dxa"/>
            <w:gridSpan w:val="3"/>
            <w:shd w:val="clear" w:color="auto" w:fill="D9D9D9" w:themeFill="background1" w:themeFillShade="D9"/>
          </w:tcPr>
          <w:p w:rsidR="00DA17BE" w:rsidRDefault="00DA17BE" w:rsidP="00DA17BE">
            <w:pPr>
              <w:jc w:val="left"/>
            </w:pPr>
          </w:p>
        </w:tc>
      </w:tr>
      <w:tr w:rsidR="00DA17BE" w:rsidTr="00DA17BE">
        <w:tc>
          <w:tcPr>
            <w:tcW w:w="507" w:type="dxa"/>
            <w:shd w:val="clear" w:color="auto" w:fill="D9D9D9" w:themeFill="background1" w:themeFillShade="D9"/>
          </w:tcPr>
          <w:p w:rsidR="00DA17BE" w:rsidRDefault="00110505" w:rsidP="00DA17BE">
            <w:pPr>
              <w:jc w:val="left"/>
            </w:pPr>
            <w:r>
              <w:t>41</w:t>
            </w:r>
          </w:p>
        </w:tc>
        <w:tc>
          <w:tcPr>
            <w:tcW w:w="6325" w:type="dxa"/>
            <w:shd w:val="clear" w:color="auto" w:fill="D9D9D9" w:themeFill="background1" w:themeFillShade="D9"/>
          </w:tcPr>
          <w:p w:rsidR="00DA17BE" w:rsidRDefault="00824029" w:rsidP="00DB0D47">
            <w:pPr>
              <w:jc w:val="left"/>
            </w:pPr>
            <w:r>
              <w:t>P</w:t>
            </w:r>
            <w:r w:rsidRPr="00824029">
              <w:t>roduktionsmiljøet være skaleret til systemmæssigt at kunne hån</w:t>
            </w:r>
            <w:r w:rsidRPr="00824029">
              <w:t>d</w:t>
            </w:r>
            <w:r w:rsidRPr="00824029">
              <w:t xml:space="preserve">tere 700 samtidige </w:t>
            </w:r>
            <w:r>
              <w:t>a</w:t>
            </w:r>
            <w:r w:rsidRPr="00824029">
              <w:t>nsøgere. Produktionsmiljøet skal rettighed</w:t>
            </w:r>
            <w:r w:rsidRPr="00824029">
              <w:t>s</w:t>
            </w:r>
            <w:r w:rsidRPr="00824029">
              <w:t xml:space="preserve">mæssigt </w:t>
            </w:r>
            <w:r>
              <w:t xml:space="preserve">være </w:t>
            </w:r>
            <w:r w:rsidRPr="00824029">
              <w:t>således understøtte</w:t>
            </w:r>
            <w:r>
              <w:t>t, at der er et</w:t>
            </w:r>
            <w:r w:rsidRPr="00824029">
              <w:t xml:space="preserve"> ubegrænset antal brugere som ansøgere.</w:t>
            </w:r>
            <w:r>
              <w:t xml:space="preserve"> </w:t>
            </w:r>
            <w:r w:rsidR="00DB0D47">
              <w:t xml:space="preserve">Ansøgere skal logge ind med </w:t>
            </w:r>
            <w:proofErr w:type="spellStart"/>
            <w:r w:rsidR="00DB0D47">
              <w:t>NemId</w:t>
            </w:r>
            <w:proofErr w:type="spellEnd"/>
            <w:r w:rsidR="00DB0D47">
              <w:t xml:space="preserve"> eller brugernav</w:t>
            </w:r>
            <w:r w:rsidR="00472E5E">
              <w:t>n</w:t>
            </w:r>
            <w:r w:rsidR="00DB0D47">
              <w:t>/password og skal udelukkende kunne betjene den sæ</w:t>
            </w:r>
            <w:r w:rsidR="00DB0D47">
              <w:t>r</w:t>
            </w:r>
            <w:r w:rsidR="00DB0D47">
              <w:t>lige funktionalitet for A</w:t>
            </w:r>
            <w:r w:rsidR="00DB0D47">
              <w:t>n</w:t>
            </w:r>
            <w:r w:rsidR="00DB0D47">
              <w:t xml:space="preserve">søgere.  </w:t>
            </w:r>
          </w:p>
        </w:tc>
        <w:tc>
          <w:tcPr>
            <w:tcW w:w="567" w:type="dxa"/>
            <w:shd w:val="clear" w:color="auto" w:fill="D9D9D9" w:themeFill="background1" w:themeFillShade="D9"/>
          </w:tcPr>
          <w:p w:rsidR="00DA17BE" w:rsidRDefault="00DA17BE" w:rsidP="00DA17BE">
            <w:pPr>
              <w:jc w:val="left"/>
            </w:pPr>
            <w:r>
              <w:t>K</w:t>
            </w:r>
          </w:p>
        </w:tc>
      </w:tr>
    </w:tbl>
    <w:p w:rsidR="00DA17BE" w:rsidRDefault="00DA17BE" w:rsidP="00E41296">
      <w:pPr>
        <w:pStyle w:val="Default"/>
        <w:rPr>
          <w:sz w:val="22"/>
          <w:szCs w:val="22"/>
        </w:rPr>
      </w:pPr>
    </w:p>
    <w:p w:rsidR="00824029" w:rsidRDefault="00824029" w:rsidP="00E41296">
      <w:pPr>
        <w:pStyle w:val="Default"/>
        <w:rPr>
          <w:sz w:val="22"/>
          <w:szCs w:val="22"/>
        </w:rPr>
      </w:pPr>
    </w:p>
    <w:p w:rsidR="00E41296" w:rsidRPr="00D55ADF" w:rsidRDefault="00E41296" w:rsidP="00E41296">
      <w:pPr>
        <w:pStyle w:val="Overskrift2"/>
      </w:pPr>
      <w:bookmarkStart w:id="173" w:name="_Toc468364982"/>
      <w:bookmarkStart w:id="174" w:name="_Toc476856098"/>
      <w:r>
        <w:t>Godkendelse af syste</w:t>
      </w:r>
      <w:r w:rsidR="001E728E">
        <w:t>met til arkivering hos Statens A</w:t>
      </w:r>
      <w:r>
        <w:t>rkiver</w:t>
      </w:r>
      <w:bookmarkEnd w:id="173"/>
      <w:bookmarkEnd w:id="174"/>
    </w:p>
    <w:p w:rsidR="00E41296" w:rsidRDefault="00E41296"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MINDSTEKRAV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DB0D47" w:rsidP="00E41296">
            <w:pPr>
              <w:jc w:val="left"/>
            </w:pPr>
            <w:r>
              <w:t>42</w:t>
            </w:r>
          </w:p>
        </w:tc>
        <w:tc>
          <w:tcPr>
            <w:tcW w:w="6325" w:type="dxa"/>
            <w:shd w:val="clear" w:color="auto" w:fill="D9D9D9" w:themeFill="background1" w:themeFillShade="D9"/>
          </w:tcPr>
          <w:p w:rsidR="00AB3C77" w:rsidRPr="00BB16FA" w:rsidRDefault="00E563E3" w:rsidP="00E563E3">
            <w:pPr>
              <w:jc w:val="left"/>
              <w:rPr>
                <w:color w:val="0D0D0D" w:themeColor="text1" w:themeTint="F2"/>
              </w:rPr>
            </w:pPr>
            <w:r w:rsidRPr="00E563E3">
              <w:rPr>
                <w:color w:val="0D0D0D" w:themeColor="text1" w:themeTint="F2"/>
              </w:rPr>
              <w:t>Det er et krav, at Løsningen skal leve op til Rigsarkivets gældende regler inden for elektronisk aflevering</w:t>
            </w:r>
            <w:r>
              <w:rPr>
                <w:color w:val="0D0D0D" w:themeColor="text1" w:themeTint="F2"/>
              </w:rPr>
              <w:t>. D</w:t>
            </w:r>
            <w:r w:rsidRPr="00E563E3">
              <w:rPr>
                <w:color w:val="0D0D0D" w:themeColor="text1" w:themeTint="F2"/>
              </w:rPr>
              <w:t xml:space="preserve">e fornødne oplysninger </w:t>
            </w:r>
            <w:r>
              <w:rPr>
                <w:color w:val="0D0D0D" w:themeColor="text1" w:themeTint="F2"/>
              </w:rPr>
              <w:t xml:space="preserve">skal </w:t>
            </w:r>
            <w:r w:rsidRPr="00E563E3">
              <w:rPr>
                <w:color w:val="0D0D0D" w:themeColor="text1" w:themeTint="F2"/>
              </w:rPr>
              <w:t>tilvejebringes med henblik på anmeldelse af Løsningen til Rigsarkivet i overensstemmelse med gældende regler</w:t>
            </w:r>
            <w:r w:rsidR="001E728E">
              <w:rPr>
                <w:color w:val="0D0D0D" w:themeColor="text1" w:themeTint="F2"/>
              </w:rPr>
              <w:t>.</w:t>
            </w:r>
          </w:p>
        </w:tc>
        <w:tc>
          <w:tcPr>
            <w:tcW w:w="567" w:type="dxa"/>
            <w:shd w:val="clear" w:color="auto" w:fill="D9D9D9" w:themeFill="background1" w:themeFillShade="D9"/>
          </w:tcPr>
          <w:p w:rsidR="00AB3C77" w:rsidRDefault="00AB3C77" w:rsidP="00E41296">
            <w:pPr>
              <w:jc w:val="left"/>
            </w:pPr>
            <w:r>
              <w:t>MK</w:t>
            </w:r>
          </w:p>
        </w:tc>
      </w:tr>
    </w:tbl>
    <w:p w:rsidR="00E41296" w:rsidRDefault="00E41296" w:rsidP="00E41296">
      <w:pPr>
        <w:pStyle w:val="Default"/>
        <w:rPr>
          <w:sz w:val="22"/>
          <w:szCs w:val="22"/>
        </w:rPr>
      </w:pPr>
    </w:p>
    <w:p w:rsidR="00B938C6" w:rsidRDefault="00B938C6" w:rsidP="00E41296">
      <w:pPr>
        <w:pStyle w:val="Default"/>
        <w:rPr>
          <w:sz w:val="22"/>
          <w:szCs w:val="22"/>
        </w:rPr>
      </w:pPr>
    </w:p>
    <w:p w:rsidR="00E41296" w:rsidRPr="00D55ADF" w:rsidRDefault="00E41296" w:rsidP="00E41296">
      <w:pPr>
        <w:pStyle w:val="Overskrift1"/>
      </w:pPr>
      <w:bookmarkStart w:id="175" w:name="_Toc460833988"/>
      <w:bookmarkStart w:id="176" w:name="_Ref461109379"/>
      <w:bookmarkStart w:id="177" w:name="_Ref461800386"/>
      <w:bookmarkStart w:id="178" w:name="_Toc468364983"/>
      <w:bookmarkStart w:id="179" w:name="_Toc476856099"/>
      <w:r>
        <w:t>Leverandørens</w:t>
      </w:r>
      <w:r w:rsidRPr="00D55ADF">
        <w:t xml:space="preserve"> ydelser i projektperioden</w:t>
      </w:r>
      <w:bookmarkEnd w:id="175"/>
      <w:bookmarkEnd w:id="176"/>
      <w:bookmarkEnd w:id="177"/>
      <w:bookmarkEnd w:id="178"/>
      <w:bookmarkEnd w:id="179"/>
    </w:p>
    <w:p w:rsidR="00E41296" w:rsidRPr="009B6F34" w:rsidRDefault="00E41296" w:rsidP="00E41296">
      <w:pPr>
        <w:pStyle w:val="Listeafsnit"/>
        <w:tabs>
          <w:tab w:val="clear" w:pos="567"/>
          <w:tab w:val="clear" w:pos="1134"/>
          <w:tab w:val="clear" w:pos="1701"/>
        </w:tabs>
        <w:overflowPunct/>
        <w:autoSpaceDE/>
        <w:autoSpaceDN/>
        <w:adjustRightInd/>
        <w:spacing w:line="280" w:lineRule="atLeast"/>
        <w:ind w:left="360"/>
        <w:contextualSpacing w:val="0"/>
        <w:jc w:val="left"/>
        <w:textAlignment w:val="auto"/>
        <w:outlineLvl w:val="1"/>
        <w:rPr>
          <w:rFonts w:cs="Arial"/>
          <w:b/>
          <w:bCs w:val="0"/>
          <w:iCs/>
          <w:vanish/>
          <w:sz w:val="22"/>
          <w:szCs w:val="28"/>
        </w:rPr>
      </w:pPr>
      <w:bookmarkStart w:id="180" w:name="_Toc460406349"/>
      <w:bookmarkStart w:id="181" w:name="_Toc460410668"/>
      <w:bookmarkStart w:id="182" w:name="_Toc460411224"/>
      <w:bookmarkStart w:id="183" w:name="_Toc460411726"/>
      <w:bookmarkStart w:id="184" w:name="_Toc460412065"/>
      <w:bookmarkStart w:id="185" w:name="_Toc460412757"/>
      <w:bookmarkStart w:id="186" w:name="_Toc460833989"/>
      <w:bookmarkStart w:id="187" w:name="_Toc461088842"/>
      <w:bookmarkStart w:id="188" w:name="_Toc461089032"/>
      <w:bookmarkStart w:id="189" w:name="_Toc461551551"/>
      <w:bookmarkStart w:id="190" w:name="_Toc461551636"/>
      <w:bookmarkStart w:id="191" w:name="_Toc461551792"/>
      <w:bookmarkStart w:id="192" w:name="_Toc461795622"/>
      <w:bookmarkStart w:id="193" w:name="_Toc461798259"/>
      <w:bookmarkStart w:id="194" w:name="_Toc461800273"/>
      <w:bookmarkStart w:id="195" w:name="_Toc461800582"/>
      <w:bookmarkStart w:id="196" w:name="_Toc462062294"/>
      <w:bookmarkStart w:id="197" w:name="_Toc46835412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E41296" w:rsidRPr="00D55ADF" w:rsidRDefault="00E41296" w:rsidP="00E41296">
      <w:pPr>
        <w:pStyle w:val="Overskrift2"/>
      </w:pPr>
      <w:bookmarkStart w:id="198" w:name="_Toc460833990"/>
      <w:bookmarkStart w:id="199" w:name="_Toc468364984"/>
      <w:bookmarkStart w:id="200" w:name="_Toc476856100"/>
      <w:r w:rsidRPr="00D55ADF">
        <w:t>Uddannelse</w:t>
      </w:r>
      <w:bookmarkEnd w:id="198"/>
      <w:bookmarkEnd w:id="199"/>
      <w:bookmarkEnd w:id="200"/>
    </w:p>
    <w:p w:rsidR="00E41296" w:rsidRDefault="00E41296"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FE2BD3" w:rsidTr="002C4B42">
        <w:tc>
          <w:tcPr>
            <w:tcW w:w="507" w:type="dxa"/>
            <w:shd w:val="clear" w:color="auto" w:fill="D9D9D9" w:themeFill="background1" w:themeFillShade="D9"/>
          </w:tcPr>
          <w:p w:rsidR="00FE2BD3" w:rsidRDefault="00FE2BD3" w:rsidP="002C4B42">
            <w:pPr>
              <w:jc w:val="left"/>
            </w:pPr>
            <w:r>
              <w:t>ID</w:t>
            </w:r>
          </w:p>
        </w:tc>
        <w:tc>
          <w:tcPr>
            <w:tcW w:w="6325" w:type="dxa"/>
            <w:shd w:val="clear" w:color="auto" w:fill="D9D9D9" w:themeFill="background1" w:themeFillShade="D9"/>
          </w:tcPr>
          <w:p w:rsidR="00FE2BD3" w:rsidRDefault="00FE2BD3" w:rsidP="002C4B42">
            <w:pPr>
              <w:jc w:val="left"/>
            </w:pPr>
            <w:r>
              <w:t>Krav</w:t>
            </w:r>
          </w:p>
        </w:tc>
        <w:tc>
          <w:tcPr>
            <w:tcW w:w="567" w:type="dxa"/>
            <w:shd w:val="clear" w:color="auto" w:fill="D9D9D9" w:themeFill="background1" w:themeFillShade="D9"/>
          </w:tcPr>
          <w:p w:rsidR="00FE2BD3" w:rsidRDefault="00FE2BD3" w:rsidP="002C4B42">
            <w:pPr>
              <w:jc w:val="left"/>
            </w:pPr>
            <w:r w:rsidRPr="007E2D1E">
              <w:rPr>
                <w:sz w:val="16"/>
              </w:rPr>
              <w:t>Type</w:t>
            </w:r>
          </w:p>
        </w:tc>
      </w:tr>
      <w:tr w:rsidR="00FE2BD3" w:rsidTr="002C4B42">
        <w:tc>
          <w:tcPr>
            <w:tcW w:w="7399" w:type="dxa"/>
            <w:gridSpan w:val="3"/>
            <w:shd w:val="clear" w:color="auto" w:fill="D9D9D9" w:themeFill="background1" w:themeFillShade="D9"/>
          </w:tcPr>
          <w:p w:rsidR="00FE2BD3" w:rsidRDefault="00FE2BD3" w:rsidP="002C4B42">
            <w:pPr>
              <w:jc w:val="left"/>
            </w:pPr>
          </w:p>
        </w:tc>
      </w:tr>
      <w:tr w:rsidR="00FE2BD3" w:rsidTr="002C4B42">
        <w:tc>
          <w:tcPr>
            <w:tcW w:w="507" w:type="dxa"/>
            <w:shd w:val="clear" w:color="auto" w:fill="D9D9D9" w:themeFill="background1" w:themeFillShade="D9"/>
          </w:tcPr>
          <w:p w:rsidR="00FE2BD3" w:rsidRDefault="00DB0D47" w:rsidP="002C4B42">
            <w:pPr>
              <w:jc w:val="left"/>
            </w:pPr>
            <w:r>
              <w:t>43</w:t>
            </w:r>
          </w:p>
        </w:tc>
        <w:tc>
          <w:tcPr>
            <w:tcW w:w="6325" w:type="dxa"/>
            <w:shd w:val="clear" w:color="auto" w:fill="D9D9D9" w:themeFill="background1" w:themeFillShade="D9"/>
          </w:tcPr>
          <w:p w:rsidR="00FE2BD3" w:rsidRDefault="00FE2BD3" w:rsidP="00946BE0">
            <w:pPr>
              <w:jc w:val="left"/>
            </w:pPr>
            <w:r>
              <w:t xml:space="preserve">Mindst 7 af Kundens medarbejdere får </w:t>
            </w:r>
            <w:r w:rsidR="00946BE0">
              <w:t xml:space="preserve">en </w:t>
            </w:r>
            <w:r>
              <w:t>uddannelse i systemet på opsætter/administratorniveau</w:t>
            </w:r>
            <w:r w:rsidR="00DE4D15">
              <w:t xml:space="preserve"> af</w:t>
            </w:r>
            <w:r w:rsidR="00946BE0">
              <w:t xml:space="preserve"> 4 dages varighed</w:t>
            </w:r>
            <w:r>
              <w:t xml:space="preserve">, før opsætning </w:t>
            </w:r>
            <w:proofErr w:type="spellStart"/>
            <w:r>
              <w:t>ifm</w:t>
            </w:r>
            <w:proofErr w:type="spellEnd"/>
            <w:r>
              <w:t xml:space="preserve">. </w:t>
            </w:r>
            <w:proofErr w:type="gramStart"/>
            <w:r>
              <w:t>testforløb gennemføres.</w:t>
            </w:r>
            <w:proofErr w:type="gramEnd"/>
            <w:r w:rsidR="00697B95">
              <w:t xml:space="preserve"> Kunden erhverver ret til det af Lev</w:t>
            </w:r>
            <w:r w:rsidR="00697B95">
              <w:t>e</w:t>
            </w:r>
            <w:r w:rsidR="00697B95">
              <w:t>randøren udarbejdede undervisningsmateriale.</w:t>
            </w:r>
          </w:p>
        </w:tc>
        <w:tc>
          <w:tcPr>
            <w:tcW w:w="567" w:type="dxa"/>
            <w:shd w:val="clear" w:color="auto" w:fill="D9D9D9" w:themeFill="background1" w:themeFillShade="D9"/>
          </w:tcPr>
          <w:p w:rsidR="00FE2BD3" w:rsidRDefault="00FE2BD3" w:rsidP="002C4B42">
            <w:pPr>
              <w:jc w:val="left"/>
            </w:pPr>
            <w:r>
              <w:t>K</w:t>
            </w:r>
          </w:p>
        </w:tc>
      </w:tr>
    </w:tbl>
    <w:p w:rsidR="00FE2BD3" w:rsidRDefault="00FE2BD3" w:rsidP="00E41296">
      <w:pPr>
        <w:pStyle w:val="Default"/>
        <w:rPr>
          <w:sz w:val="22"/>
          <w:szCs w:val="22"/>
        </w:rPr>
      </w:pPr>
    </w:p>
    <w:p w:rsidR="00824029" w:rsidRDefault="00824029" w:rsidP="00E41296">
      <w:pPr>
        <w:pStyle w:val="Default"/>
        <w:rPr>
          <w:sz w:val="22"/>
          <w:szCs w:val="22"/>
        </w:rPr>
      </w:pPr>
    </w:p>
    <w:p w:rsidR="00824029" w:rsidRDefault="00824029" w:rsidP="00E41296">
      <w:pPr>
        <w:pStyle w:val="Default"/>
        <w:rPr>
          <w:sz w:val="22"/>
          <w:szCs w:val="22"/>
        </w:rPr>
      </w:pPr>
    </w:p>
    <w:p w:rsidR="00824029" w:rsidRDefault="00824029" w:rsidP="00E41296">
      <w:pPr>
        <w:pStyle w:val="Default"/>
        <w:rPr>
          <w:sz w:val="22"/>
          <w:szCs w:val="22"/>
        </w:rPr>
      </w:pPr>
    </w:p>
    <w:p w:rsidR="00824029" w:rsidRDefault="00824029" w:rsidP="00E41296">
      <w:pPr>
        <w:pStyle w:val="Default"/>
        <w:rPr>
          <w:sz w:val="22"/>
          <w:szCs w:val="22"/>
        </w:rPr>
      </w:pPr>
    </w:p>
    <w:p w:rsidR="00824029" w:rsidRDefault="00824029"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946BE0" w:rsidTr="002C4B42">
        <w:tc>
          <w:tcPr>
            <w:tcW w:w="507" w:type="dxa"/>
            <w:shd w:val="clear" w:color="auto" w:fill="D9D9D9" w:themeFill="background1" w:themeFillShade="D9"/>
          </w:tcPr>
          <w:p w:rsidR="00946BE0" w:rsidRDefault="00946BE0" w:rsidP="002C4B42">
            <w:pPr>
              <w:jc w:val="left"/>
            </w:pPr>
            <w:r>
              <w:lastRenderedPageBreak/>
              <w:t>ID</w:t>
            </w:r>
          </w:p>
        </w:tc>
        <w:tc>
          <w:tcPr>
            <w:tcW w:w="6325" w:type="dxa"/>
            <w:shd w:val="clear" w:color="auto" w:fill="D9D9D9" w:themeFill="background1" w:themeFillShade="D9"/>
          </w:tcPr>
          <w:p w:rsidR="00946BE0" w:rsidRDefault="00946BE0" w:rsidP="002C4B42">
            <w:pPr>
              <w:jc w:val="left"/>
            </w:pPr>
            <w:r>
              <w:t>Krav</w:t>
            </w:r>
          </w:p>
        </w:tc>
        <w:tc>
          <w:tcPr>
            <w:tcW w:w="567" w:type="dxa"/>
            <w:shd w:val="clear" w:color="auto" w:fill="D9D9D9" w:themeFill="background1" w:themeFillShade="D9"/>
          </w:tcPr>
          <w:p w:rsidR="00946BE0" w:rsidRDefault="00946BE0" w:rsidP="002C4B42">
            <w:pPr>
              <w:jc w:val="left"/>
            </w:pPr>
            <w:r w:rsidRPr="007E2D1E">
              <w:rPr>
                <w:sz w:val="16"/>
              </w:rPr>
              <w:t>Type</w:t>
            </w:r>
          </w:p>
        </w:tc>
      </w:tr>
      <w:tr w:rsidR="00946BE0" w:rsidTr="002C4B42">
        <w:tc>
          <w:tcPr>
            <w:tcW w:w="7399" w:type="dxa"/>
            <w:gridSpan w:val="3"/>
            <w:shd w:val="clear" w:color="auto" w:fill="D9D9D9" w:themeFill="background1" w:themeFillShade="D9"/>
          </w:tcPr>
          <w:p w:rsidR="00946BE0" w:rsidRDefault="00946BE0" w:rsidP="002C4B42">
            <w:pPr>
              <w:jc w:val="left"/>
            </w:pPr>
          </w:p>
        </w:tc>
      </w:tr>
      <w:tr w:rsidR="00946BE0" w:rsidTr="002C4B42">
        <w:tc>
          <w:tcPr>
            <w:tcW w:w="507" w:type="dxa"/>
            <w:shd w:val="clear" w:color="auto" w:fill="D9D9D9" w:themeFill="background1" w:themeFillShade="D9"/>
          </w:tcPr>
          <w:p w:rsidR="00946BE0" w:rsidRDefault="00DE098E" w:rsidP="00DB0D47">
            <w:pPr>
              <w:jc w:val="left"/>
            </w:pPr>
            <w:r>
              <w:t>4</w:t>
            </w:r>
            <w:r w:rsidR="00DB0D47">
              <w:t>4</w:t>
            </w:r>
          </w:p>
        </w:tc>
        <w:tc>
          <w:tcPr>
            <w:tcW w:w="6325" w:type="dxa"/>
            <w:shd w:val="clear" w:color="auto" w:fill="D9D9D9" w:themeFill="background1" w:themeFillShade="D9"/>
          </w:tcPr>
          <w:p w:rsidR="00946BE0" w:rsidRDefault="00946BE0" w:rsidP="00946BE0">
            <w:pPr>
              <w:jc w:val="left"/>
            </w:pPr>
            <w:r>
              <w:t>Mindst 8 af Kundens medarbejdere får uddannelse i systemet på instruktørnivea</w:t>
            </w:r>
            <w:r w:rsidR="00DE4D15">
              <w:t>u (</w:t>
            </w:r>
            <w:proofErr w:type="spellStart"/>
            <w:r w:rsidR="00DE4D15">
              <w:t>train</w:t>
            </w:r>
            <w:proofErr w:type="spellEnd"/>
            <w:r w:rsidR="00DE4D15">
              <w:t xml:space="preserve"> the </w:t>
            </w:r>
            <w:proofErr w:type="spellStart"/>
            <w:r w:rsidR="00DE4D15">
              <w:t>trainer</w:t>
            </w:r>
            <w:proofErr w:type="spellEnd"/>
            <w:r w:rsidR="00DE4D15">
              <w:t>) af</w:t>
            </w:r>
            <w:r>
              <w:t xml:space="preserve"> 3 dages varighed, senest en uge efter at ibrugtagningsprøven er gennemført.</w:t>
            </w:r>
            <w:r w:rsidR="00697B95">
              <w:t xml:space="preserve"> Kunden erhverver ret til det af Leverandøren udarbejdede undervisningsmateriale.</w:t>
            </w:r>
          </w:p>
        </w:tc>
        <w:tc>
          <w:tcPr>
            <w:tcW w:w="567" w:type="dxa"/>
            <w:shd w:val="clear" w:color="auto" w:fill="D9D9D9" w:themeFill="background1" w:themeFillShade="D9"/>
          </w:tcPr>
          <w:p w:rsidR="00946BE0" w:rsidRDefault="00946BE0" w:rsidP="002C4B42">
            <w:pPr>
              <w:jc w:val="left"/>
            </w:pPr>
            <w:r>
              <w:t>K</w:t>
            </w:r>
          </w:p>
        </w:tc>
      </w:tr>
    </w:tbl>
    <w:p w:rsidR="00697B95" w:rsidRDefault="00697B95"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BD2B85" w:rsidP="00DB0D47">
            <w:pPr>
              <w:jc w:val="left"/>
            </w:pPr>
            <w:r>
              <w:t>4</w:t>
            </w:r>
            <w:r w:rsidR="00DB0D47">
              <w:t>5</w:t>
            </w:r>
          </w:p>
        </w:tc>
        <w:tc>
          <w:tcPr>
            <w:tcW w:w="6325" w:type="dxa"/>
            <w:shd w:val="clear" w:color="auto" w:fill="D9D9D9" w:themeFill="background1" w:themeFillShade="D9"/>
          </w:tcPr>
          <w:p w:rsidR="00AB3C77" w:rsidRDefault="00AB3C77" w:rsidP="00946BE0">
            <w:pPr>
              <w:jc w:val="left"/>
            </w:pPr>
            <w:r>
              <w:t>Mindst 15 af Kundens medarbejdere får uddannelse i systemet på superbrugerniveau</w:t>
            </w:r>
            <w:r w:rsidR="00DE4D15">
              <w:t xml:space="preserve"> af</w:t>
            </w:r>
            <w:r w:rsidR="00946BE0">
              <w:t xml:space="preserve"> 2 dages varighed</w:t>
            </w:r>
            <w:r>
              <w:t>, før testforløb gennemføres.</w:t>
            </w:r>
            <w:r w:rsidR="00697B95">
              <w:t xml:space="preserve"> Kunden erhverver ret til det af Leverandøren udarbejdede unde</w:t>
            </w:r>
            <w:r w:rsidR="00697B95">
              <w:t>r</w:t>
            </w:r>
            <w:r w:rsidR="00697B95">
              <w:t>visningsmateriale.</w:t>
            </w:r>
          </w:p>
        </w:tc>
        <w:tc>
          <w:tcPr>
            <w:tcW w:w="567" w:type="dxa"/>
            <w:shd w:val="clear" w:color="auto" w:fill="D9D9D9" w:themeFill="background1" w:themeFillShade="D9"/>
          </w:tcPr>
          <w:p w:rsidR="00AB3C77" w:rsidRDefault="00AB3C77" w:rsidP="00E41296">
            <w:pPr>
              <w:jc w:val="left"/>
            </w:pPr>
            <w:r>
              <w:t>K</w:t>
            </w:r>
          </w:p>
        </w:tc>
      </w:tr>
    </w:tbl>
    <w:p w:rsidR="004F4694" w:rsidRDefault="004F4694"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AB3C77" w:rsidTr="00E41296">
        <w:tc>
          <w:tcPr>
            <w:tcW w:w="507" w:type="dxa"/>
            <w:shd w:val="clear" w:color="auto" w:fill="D9D9D9" w:themeFill="background1" w:themeFillShade="D9"/>
          </w:tcPr>
          <w:p w:rsidR="00AB3C77" w:rsidRDefault="00AB3C77" w:rsidP="00E41296">
            <w:pPr>
              <w:jc w:val="left"/>
            </w:pPr>
            <w:r>
              <w:t>ID</w:t>
            </w:r>
          </w:p>
        </w:tc>
        <w:tc>
          <w:tcPr>
            <w:tcW w:w="6325" w:type="dxa"/>
            <w:shd w:val="clear" w:color="auto" w:fill="D9D9D9" w:themeFill="background1" w:themeFillShade="D9"/>
          </w:tcPr>
          <w:p w:rsidR="00AB3C77" w:rsidRDefault="00AB3C77" w:rsidP="00E41296">
            <w:pPr>
              <w:jc w:val="left"/>
            </w:pPr>
            <w:r>
              <w:t>Krav</w:t>
            </w:r>
          </w:p>
        </w:tc>
        <w:tc>
          <w:tcPr>
            <w:tcW w:w="567" w:type="dxa"/>
            <w:shd w:val="clear" w:color="auto" w:fill="D9D9D9" w:themeFill="background1" w:themeFillShade="D9"/>
          </w:tcPr>
          <w:p w:rsidR="00AB3C77" w:rsidRDefault="00AB3C77" w:rsidP="00E41296">
            <w:pPr>
              <w:jc w:val="left"/>
            </w:pPr>
            <w:r w:rsidRPr="007E2D1E">
              <w:rPr>
                <w:sz w:val="16"/>
              </w:rPr>
              <w:t>Type</w:t>
            </w:r>
          </w:p>
        </w:tc>
      </w:tr>
      <w:tr w:rsidR="00AB3C77" w:rsidTr="00E41296">
        <w:tc>
          <w:tcPr>
            <w:tcW w:w="7399" w:type="dxa"/>
            <w:gridSpan w:val="3"/>
            <w:shd w:val="clear" w:color="auto" w:fill="D9D9D9" w:themeFill="background1" w:themeFillShade="D9"/>
          </w:tcPr>
          <w:p w:rsidR="00AB3C77" w:rsidRDefault="00AB3C77" w:rsidP="00E41296">
            <w:pPr>
              <w:jc w:val="left"/>
            </w:pPr>
          </w:p>
        </w:tc>
      </w:tr>
      <w:tr w:rsidR="00AB3C77" w:rsidTr="00E41296">
        <w:tc>
          <w:tcPr>
            <w:tcW w:w="507" w:type="dxa"/>
            <w:shd w:val="clear" w:color="auto" w:fill="D9D9D9" w:themeFill="background1" w:themeFillShade="D9"/>
          </w:tcPr>
          <w:p w:rsidR="00AB3C77" w:rsidRDefault="00DB0D47" w:rsidP="00E41296">
            <w:pPr>
              <w:jc w:val="left"/>
            </w:pPr>
            <w:r>
              <w:t>46</w:t>
            </w:r>
          </w:p>
        </w:tc>
        <w:tc>
          <w:tcPr>
            <w:tcW w:w="6325" w:type="dxa"/>
            <w:shd w:val="clear" w:color="auto" w:fill="D9D9D9" w:themeFill="background1" w:themeFillShade="D9"/>
          </w:tcPr>
          <w:p w:rsidR="00AB3C77" w:rsidRDefault="00AB3C77" w:rsidP="00946BE0">
            <w:pPr>
              <w:jc w:val="left"/>
            </w:pPr>
            <w:r>
              <w:t xml:space="preserve">Mindst </w:t>
            </w:r>
            <w:r w:rsidR="00D15AFD">
              <w:t>10</w:t>
            </w:r>
            <w:r>
              <w:t xml:space="preserve"> af Kundens medarbejdere får tilstrækkelig uddannelse i rapporterings og statistik modul på opsætter/administratorniveau</w:t>
            </w:r>
            <w:r w:rsidR="00DE4D15">
              <w:t xml:space="preserve"> </w:t>
            </w:r>
            <w:proofErr w:type="gramStart"/>
            <w:r w:rsidR="00DE4D15">
              <w:t xml:space="preserve">af </w:t>
            </w:r>
            <w:r w:rsidR="00946BE0">
              <w:t xml:space="preserve"> 1</w:t>
            </w:r>
            <w:proofErr w:type="gramEnd"/>
            <w:r w:rsidR="00946BE0">
              <w:t>½ dages varighed</w:t>
            </w:r>
            <w:r>
              <w:t xml:space="preserve">, før opsætning </w:t>
            </w:r>
            <w:proofErr w:type="spellStart"/>
            <w:r>
              <w:t>ifm</w:t>
            </w:r>
            <w:proofErr w:type="spellEnd"/>
            <w:r>
              <w:t xml:space="preserve">. </w:t>
            </w:r>
            <w:proofErr w:type="gramStart"/>
            <w:r>
              <w:t>testforløb gennemføres.</w:t>
            </w:r>
            <w:proofErr w:type="gramEnd"/>
            <w:r w:rsidR="00697B95">
              <w:t xml:space="preserve"> Kunden erhverver ret til det af Leverandøren udarbejdede unde</w:t>
            </w:r>
            <w:r w:rsidR="00697B95">
              <w:t>r</w:t>
            </w:r>
            <w:r w:rsidR="00697B95">
              <w:t>visningsmateriale.</w:t>
            </w:r>
          </w:p>
        </w:tc>
        <w:tc>
          <w:tcPr>
            <w:tcW w:w="567" w:type="dxa"/>
            <w:shd w:val="clear" w:color="auto" w:fill="D9D9D9" w:themeFill="background1" w:themeFillShade="D9"/>
          </w:tcPr>
          <w:p w:rsidR="00AB3C77" w:rsidRDefault="00AB3C77" w:rsidP="00E41296">
            <w:pPr>
              <w:jc w:val="left"/>
            </w:pPr>
            <w:r>
              <w:t>K</w:t>
            </w:r>
          </w:p>
        </w:tc>
      </w:tr>
    </w:tbl>
    <w:p w:rsidR="00E41296" w:rsidRDefault="00E41296" w:rsidP="00E41296">
      <w:pPr>
        <w:pStyle w:val="Default"/>
        <w:rPr>
          <w:sz w:val="22"/>
          <w:szCs w:val="22"/>
        </w:rPr>
      </w:pPr>
    </w:p>
    <w:p w:rsidR="00E41296" w:rsidRDefault="00E41296" w:rsidP="00E41296">
      <w:pPr>
        <w:pStyle w:val="Default"/>
        <w:rPr>
          <w:sz w:val="22"/>
          <w:szCs w:val="22"/>
        </w:rPr>
      </w:pPr>
    </w:p>
    <w:p w:rsidR="00824029" w:rsidRDefault="00824029" w:rsidP="00E41296">
      <w:pPr>
        <w:pStyle w:val="Default"/>
        <w:rPr>
          <w:sz w:val="22"/>
          <w:szCs w:val="22"/>
        </w:rPr>
      </w:pPr>
    </w:p>
    <w:p w:rsidR="00E41296" w:rsidRDefault="001D2650" w:rsidP="00E41296">
      <w:pPr>
        <w:pStyle w:val="Overskrift2"/>
      </w:pPr>
      <w:bookmarkStart w:id="201" w:name="_Ref473278304"/>
      <w:bookmarkStart w:id="202" w:name="_Toc476856101"/>
      <w:r>
        <w:t>Migrering</w:t>
      </w:r>
      <w:r w:rsidR="00C54593">
        <w:t xml:space="preserve"> af historiske data</w:t>
      </w:r>
      <w:bookmarkEnd w:id="201"/>
      <w:bookmarkEnd w:id="202"/>
    </w:p>
    <w:p w:rsidR="00914E12" w:rsidRDefault="00914E12" w:rsidP="00914E12">
      <w:pPr>
        <w:jc w:val="left"/>
      </w:pPr>
    </w:p>
    <w:p w:rsidR="006F7770" w:rsidRDefault="00C54593" w:rsidP="00914E12">
      <w:pPr>
        <w:jc w:val="left"/>
      </w:pPr>
      <w:r>
        <w:t>Ved bedømmelse af om der kan gives tilsagn til en ansøger</w:t>
      </w:r>
      <w:r w:rsidR="00CB55EF">
        <w:t>,</w:t>
      </w:r>
      <w:r>
        <w:t xml:space="preserve"> er det</w:t>
      </w:r>
      <w:r w:rsidR="00410600">
        <w:t xml:space="preserve">, </w:t>
      </w:r>
      <w:r>
        <w:t>især</w:t>
      </w:r>
      <w:r w:rsidR="00410600">
        <w:t xml:space="preserve"> </w:t>
      </w:r>
      <w:proofErr w:type="spellStart"/>
      <w:r w:rsidR="00410600">
        <w:t>ifm</w:t>
      </w:r>
      <w:proofErr w:type="spellEnd"/>
      <w:r w:rsidR="00410600">
        <w:t>. udvalgsb</w:t>
      </w:r>
      <w:r w:rsidR="00410600">
        <w:t>e</w:t>
      </w:r>
      <w:r w:rsidR="00410600">
        <w:t xml:space="preserve">handling, vigtigt at sagsbehandler/udvalg kan danne sig et overblik over tidligere tilsagn til ansøger. Dette fordi der </w:t>
      </w:r>
      <w:r w:rsidR="006F7770">
        <w:t>i formålet for tilskuddet kan være tilknyttet betingelser, som f.eks. at tilskud skal være ligeligt fordelt på landsdele over en årrække, eller at man ikke kan mo</w:t>
      </w:r>
      <w:r w:rsidR="006F7770">
        <w:t>d</w:t>
      </w:r>
      <w:r w:rsidR="006F7770">
        <w:t>tage tilskud, flere på hinanden følgende år.</w:t>
      </w:r>
    </w:p>
    <w:p w:rsidR="00475069" w:rsidRDefault="006F7770" w:rsidP="00914E12">
      <w:pPr>
        <w:jc w:val="left"/>
      </w:pPr>
      <w:r>
        <w:t>Derfor skal visse oplysninger fra tidligere sager</w:t>
      </w:r>
      <w:r w:rsidR="00CB55EF">
        <w:t>,</w:t>
      </w:r>
      <w:r>
        <w:t xml:space="preserve"> hvor der er foretaget en afgørelse</w:t>
      </w:r>
      <w:r w:rsidR="00506E2E">
        <w:t xml:space="preserve">, </w:t>
      </w:r>
      <w:r w:rsidR="001D2650">
        <w:t>migreres</w:t>
      </w:r>
      <w:r w:rsidR="00475069">
        <w:t xml:space="preserve"> til Systemet, således at disse oplysninger kan danne grundlag for fremtidige afgørelser.</w:t>
      </w:r>
    </w:p>
    <w:p w:rsidR="00506E2E" w:rsidRDefault="00475069" w:rsidP="00914E12">
      <w:pPr>
        <w:jc w:val="left"/>
      </w:pPr>
      <w:r>
        <w:t>Denne h</w:t>
      </w:r>
      <w:r w:rsidR="00506E2E">
        <w:t xml:space="preserve">istorik </w:t>
      </w:r>
      <w:r>
        <w:t xml:space="preserve">med </w:t>
      </w:r>
      <w:r w:rsidR="00506E2E">
        <w:t>et begrænset dataset kaldes i det følgende for Historiske data.</w:t>
      </w:r>
    </w:p>
    <w:p w:rsidR="00506E2E" w:rsidRDefault="00506E2E" w:rsidP="00914E12">
      <w:pPr>
        <w:jc w:val="left"/>
      </w:pPr>
    </w:p>
    <w:p w:rsidR="00475069" w:rsidRDefault="00475069" w:rsidP="00914E12">
      <w:pPr>
        <w:jc w:val="left"/>
      </w:pPr>
      <w:r>
        <w:t xml:space="preserve">Følgende data skal trækkes ud af det nuværende system og placeres i Systemet således at de er tilgængelige til ved opslag/visning af </w:t>
      </w:r>
      <w:r w:rsidR="00CB55EF">
        <w:t>H</w:t>
      </w:r>
      <w:r>
        <w:t>istoriske data for sagsbehandler og udvalgsb</w:t>
      </w:r>
      <w:r>
        <w:t>e</w:t>
      </w:r>
      <w:r>
        <w:t>handling.</w:t>
      </w:r>
    </w:p>
    <w:p w:rsidR="00475069" w:rsidRDefault="00475069" w:rsidP="00914E12">
      <w:pPr>
        <w:jc w:val="left"/>
      </w:pPr>
    </w:p>
    <w:p w:rsidR="00475069" w:rsidRDefault="00475069" w:rsidP="00914E12">
      <w:pPr>
        <w:jc w:val="left"/>
      </w:pPr>
      <w:r>
        <w:t xml:space="preserve">Historiske data består af: </w:t>
      </w:r>
    </w:p>
    <w:p w:rsidR="00914E12" w:rsidRDefault="00914E12" w:rsidP="00914E12">
      <w:pPr>
        <w:jc w:val="left"/>
      </w:pPr>
      <w:r>
        <w:t xml:space="preserve">Alle </w:t>
      </w:r>
      <w:r w:rsidR="00475069">
        <w:t>afgjorte</w:t>
      </w:r>
      <w:r>
        <w:t xml:space="preserve"> sager med danske ansøgere som har CVR</w:t>
      </w:r>
      <w:r w:rsidR="00CB55EF">
        <w:t>-</w:t>
      </w:r>
      <w:r>
        <w:t xml:space="preserve"> og p-numre eller CPR</w:t>
      </w:r>
      <w:r w:rsidR="00CB55EF">
        <w:t>-</w:t>
      </w:r>
      <w:r>
        <w:t>nr. fra de forudgående 6 kalenderår in</w:t>
      </w:r>
      <w:r w:rsidR="00CB55EF">
        <w:t>k</w:t>
      </w:r>
      <w:r>
        <w:t xml:space="preserve">l. det aktuelle, skal </w:t>
      </w:r>
      <w:r w:rsidR="001D2650">
        <w:t>migreres</w:t>
      </w:r>
      <w:r>
        <w:t xml:space="preserve"> til </w:t>
      </w:r>
      <w:r w:rsidR="00506E2E">
        <w:t>Systemet</w:t>
      </w:r>
      <w:r>
        <w:t xml:space="preserve"> med følgende oply</w:t>
      </w:r>
      <w:r>
        <w:t>s</w:t>
      </w:r>
      <w:r>
        <w:t>ninger fra hver sag:</w:t>
      </w:r>
    </w:p>
    <w:p w:rsidR="00506E2E" w:rsidRDefault="00506E2E" w:rsidP="00914E12">
      <w:pPr>
        <w:jc w:val="left"/>
      </w:pPr>
    </w:p>
    <w:p w:rsidR="005E5219" w:rsidRDefault="005E5219" w:rsidP="005E5219">
      <w:pPr>
        <w:pStyle w:val="Opstilling-punkttegn"/>
      </w:pPr>
      <w:r>
        <w:lastRenderedPageBreak/>
        <w:t>CVR</w:t>
      </w:r>
      <w:r w:rsidR="00CB55EF">
        <w:t>-</w:t>
      </w:r>
      <w:r>
        <w:t xml:space="preserve">+p-nummer / CPR nummer / interessentnummer </w:t>
      </w:r>
    </w:p>
    <w:p w:rsidR="005E5219" w:rsidRDefault="005E5219" w:rsidP="005E5219">
      <w:pPr>
        <w:pStyle w:val="Opstilling-punkttegn"/>
      </w:pPr>
      <w:proofErr w:type="spellStart"/>
      <w:r>
        <w:t>Journalnr</w:t>
      </w:r>
      <w:proofErr w:type="spellEnd"/>
      <w:r>
        <w:t>. i gammelt system</w:t>
      </w:r>
    </w:p>
    <w:p w:rsidR="005E5219" w:rsidRDefault="005E5219" w:rsidP="005E5219">
      <w:pPr>
        <w:pStyle w:val="Opstilling-punkttegn"/>
      </w:pPr>
      <w:r>
        <w:t>Projekttitel</w:t>
      </w:r>
    </w:p>
    <w:p w:rsidR="00241D75" w:rsidRDefault="005E5219" w:rsidP="005E5219">
      <w:pPr>
        <w:pStyle w:val="Opstilling-punkttegn"/>
      </w:pPr>
      <w:r>
        <w:t>Projektbeskrivelse</w:t>
      </w:r>
    </w:p>
    <w:p w:rsidR="00241D75" w:rsidRDefault="00241D75" w:rsidP="005E5219">
      <w:pPr>
        <w:pStyle w:val="Opstilling-punkttegn"/>
      </w:pPr>
      <w:r>
        <w:t>Region og kommune</w:t>
      </w:r>
      <w:r w:rsidR="005E5219">
        <w:t xml:space="preserve"> </w:t>
      </w:r>
    </w:p>
    <w:p w:rsidR="005E5219" w:rsidRDefault="005E5219" w:rsidP="005E5219">
      <w:pPr>
        <w:pStyle w:val="Opstilling-punkttegn"/>
      </w:pPr>
      <w:r>
        <w:t>Afslag eller tilsagn</w:t>
      </w:r>
    </w:p>
    <w:p w:rsidR="005E5219" w:rsidRDefault="005E5219" w:rsidP="005E5219">
      <w:pPr>
        <w:pStyle w:val="Opstilling-punkttegn"/>
      </w:pPr>
      <w:r>
        <w:t>Dato for tildeling/afslag</w:t>
      </w:r>
    </w:p>
    <w:p w:rsidR="005E5219" w:rsidRDefault="005E5219" w:rsidP="005E5219">
      <w:pPr>
        <w:pStyle w:val="Opstilling-punkttegn"/>
      </w:pPr>
      <w:r>
        <w:t>Tildelt beløb (</w:t>
      </w:r>
      <w:proofErr w:type="spellStart"/>
      <w:r>
        <w:t>incl</w:t>
      </w:r>
      <w:proofErr w:type="spellEnd"/>
      <w:r>
        <w:t>. evt. korrektioner)</w:t>
      </w:r>
    </w:p>
    <w:p w:rsidR="00942228" w:rsidRDefault="00942228" w:rsidP="00914E12">
      <w:pPr>
        <w:jc w:val="left"/>
        <w:rPr>
          <w:b/>
        </w:rPr>
      </w:pPr>
    </w:p>
    <w:p w:rsidR="00687DDF" w:rsidRPr="00687DDF" w:rsidRDefault="00687DDF" w:rsidP="00914E12">
      <w:pPr>
        <w:jc w:val="left"/>
        <w:rPr>
          <w:b/>
        </w:rPr>
      </w:pPr>
      <w:r w:rsidRPr="00687DDF">
        <w:rPr>
          <w:b/>
        </w:rPr>
        <w:t>Antallet af sager</w:t>
      </w:r>
    </w:p>
    <w:p w:rsidR="00914E12" w:rsidRDefault="00914E12" w:rsidP="00914E12">
      <w:pPr>
        <w:jc w:val="left"/>
      </w:pPr>
    </w:p>
    <w:tbl>
      <w:tblPr>
        <w:tblStyle w:val="Tabel-Gitter"/>
        <w:tblW w:w="0" w:type="auto"/>
        <w:tblLook w:val="04A0" w:firstRow="1" w:lastRow="0" w:firstColumn="1" w:lastColumn="0" w:noHBand="0" w:noVBand="1"/>
      </w:tblPr>
      <w:tblGrid>
        <w:gridCol w:w="4077"/>
        <w:gridCol w:w="1701"/>
      </w:tblGrid>
      <w:tr w:rsidR="004F4694" w:rsidTr="00687DDF">
        <w:tc>
          <w:tcPr>
            <w:tcW w:w="4077" w:type="dxa"/>
            <w:shd w:val="clear" w:color="auto" w:fill="D9D9D9" w:themeFill="background1" w:themeFillShade="D9"/>
          </w:tcPr>
          <w:p w:rsidR="004F4694" w:rsidRDefault="004F4694" w:rsidP="00652518"/>
        </w:tc>
        <w:tc>
          <w:tcPr>
            <w:tcW w:w="1701" w:type="dxa"/>
            <w:shd w:val="clear" w:color="auto" w:fill="D9D9D9" w:themeFill="background1" w:themeFillShade="D9"/>
          </w:tcPr>
          <w:p w:rsidR="004F4694" w:rsidRDefault="004F4694" w:rsidP="00652518">
            <w:r>
              <w:t xml:space="preserve">Historiske data </w:t>
            </w:r>
          </w:p>
        </w:tc>
      </w:tr>
      <w:tr w:rsidR="004F4694" w:rsidTr="00687DDF">
        <w:tc>
          <w:tcPr>
            <w:tcW w:w="4077" w:type="dxa"/>
          </w:tcPr>
          <w:p w:rsidR="004F4694" w:rsidRDefault="004F4694" w:rsidP="00652518">
            <w:r>
              <w:t xml:space="preserve">Antallet af sager  </w:t>
            </w:r>
          </w:p>
        </w:tc>
        <w:tc>
          <w:tcPr>
            <w:tcW w:w="1701" w:type="dxa"/>
          </w:tcPr>
          <w:p w:rsidR="004F4694" w:rsidRDefault="004F4694" w:rsidP="00652518">
            <w:r>
              <w:t>90.000</w:t>
            </w:r>
          </w:p>
        </w:tc>
      </w:tr>
    </w:tbl>
    <w:p w:rsidR="00824029" w:rsidRDefault="00824029" w:rsidP="00914E12">
      <w:pPr>
        <w:jc w:val="left"/>
      </w:pPr>
    </w:p>
    <w:p w:rsidR="00506E2E" w:rsidRPr="00687DDF" w:rsidRDefault="00475069" w:rsidP="00914E12">
      <w:pPr>
        <w:jc w:val="left"/>
        <w:rPr>
          <w:b/>
        </w:rPr>
      </w:pPr>
      <w:r>
        <w:rPr>
          <w:b/>
        </w:rPr>
        <w:t>Overførsels</w:t>
      </w:r>
      <w:r w:rsidR="00687DDF" w:rsidRPr="00687DDF">
        <w:rPr>
          <w:b/>
        </w:rPr>
        <w:t>forløb</w:t>
      </w:r>
    </w:p>
    <w:p w:rsidR="00506E2E" w:rsidRDefault="00506E2E" w:rsidP="00914E12">
      <w:pPr>
        <w:jc w:val="left"/>
      </w:pPr>
    </w:p>
    <w:p w:rsidR="00E76088" w:rsidRDefault="00E76088" w:rsidP="00914E12">
      <w:pPr>
        <w:jc w:val="left"/>
      </w:pPr>
      <w:r>
        <w:t xml:space="preserve">Data ligger i Kundens nuværende System (TAS) og Leverandøren skal i forbindelse med </w:t>
      </w:r>
      <w:r w:rsidR="001D2650">
        <w:t>migreringen</w:t>
      </w:r>
      <w:r>
        <w:t xml:space="preserve"> kunne udtrække data fra dette system, enten ved hjælp</w:t>
      </w:r>
      <w:r w:rsidR="00EE18D7">
        <w:t xml:space="preserve"> det værktøj der anve</w:t>
      </w:r>
      <w:r w:rsidR="00EE18D7">
        <w:t>n</w:t>
      </w:r>
      <w:r w:rsidR="00CB55EF">
        <w:t>des ved aflevering til Statens A</w:t>
      </w:r>
      <w:r w:rsidR="00EE18D7">
        <w:t>rkiver eller ved hjælp af andre værktøjer.</w:t>
      </w:r>
      <w:r>
        <w:t xml:space="preserve"> </w:t>
      </w:r>
    </w:p>
    <w:p w:rsidR="00E76088" w:rsidRDefault="00E76088" w:rsidP="00914E12">
      <w:pPr>
        <w:jc w:val="left"/>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B56821" w:rsidTr="009A79B7">
        <w:tc>
          <w:tcPr>
            <w:tcW w:w="507" w:type="dxa"/>
            <w:shd w:val="clear" w:color="auto" w:fill="D9D9D9" w:themeFill="background1" w:themeFillShade="D9"/>
          </w:tcPr>
          <w:p w:rsidR="00B56821" w:rsidRDefault="00B56821" w:rsidP="009A79B7">
            <w:pPr>
              <w:jc w:val="left"/>
            </w:pPr>
            <w:r>
              <w:t>ID</w:t>
            </w:r>
          </w:p>
        </w:tc>
        <w:tc>
          <w:tcPr>
            <w:tcW w:w="6325" w:type="dxa"/>
            <w:shd w:val="clear" w:color="auto" w:fill="D9D9D9" w:themeFill="background1" w:themeFillShade="D9"/>
          </w:tcPr>
          <w:p w:rsidR="00B56821" w:rsidRDefault="00B56821" w:rsidP="009A79B7">
            <w:pPr>
              <w:jc w:val="left"/>
            </w:pPr>
            <w:r>
              <w:t>Krav</w:t>
            </w:r>
          </w:p>
        </w:tc>
        <w:tc>
          <w:tcPr>
            <w:tcW w:w="567" w:type="dxa"/>
            <w:shd w:val="clear" w:color="auto" w:fill="D9D9D9" w:themeFill="background1" w:themeFillShade="D9"/>
          </w:tcPr>
          <w:p w:rsidR="00B56821" w:rsidRDefault="00B56821" w:rsidP="009A79B7">
            <w:pPr>
              <w:jc w:val="left"/>
            </w:pPr>
            <w:r w:rsidRPr="007E2D1E">
              <w:rPr>
                <w:sz w:val="16"/>
              </w:rPr>
              <w:t>Type</w:t>
            </w:r>
          </w:p>
        </w:tc>
      </w:tr>
      <w:tr w:rsidR="00B56821" w:rsidTr="009A79B7">
        <w:tc>
          <w:tcPr>
            <w:tcW w:w="7399" w:type="dxa"/>
            <w:gridSpan w:val="3"/>
            <w:shd w:val="clear" w:color="auto" w:fill="D9D9D9" w:themeFill="background1" w:themeFillShade="D9"/>
          </w:tcPr>
          <w:p w:rsidR="00B56821" w:rsidRDefault="00B56821" w:rsidP="009A79B7">
            <w:pPr>
              <w:jc w:val="left"/>
            </w:pPr>
          </w:p>
        </w:tc>
      </w:tr>
      <w:tr w:rsidR="00B56821" w:rsidTr="009A79B7">
        <w:tc>
          <w:tcPr>
            <w:tcW w:w="507" w:type="dxa"/>
            <w:shd w:val="clear" w:color="auto" w:fill="D9D9D9" w:themeFill="background1" w:themeFillShade="D9"/>
          </w:tcPr>
          <w:p w:rsidR="00B56821" w:rsidRDefault="00DB0D47" w:rsidP="009A79B7">
            <w:pPr>
              <w:jc w:val="left"/>
            </w:pPr>
            <w:r>
              <w:t>47</w:t>
            </w:r>
          </w:p>
        </w:tc>
        <w:tc>
          <w:tcPr>
            <w:tcW w:w="6325" w:type="dxa"/>
            <w:shd w:val="clear" w:color="auto" w:fill="D9D9D9" w:themeFill="background1" w:themeFillShade="D9"/>
          </w:tcPr>
          <w:p w:rsidR="00B56821" w:rsidRDefault="00B56821" w:rsidP="009602D9">
            <w:pPr>
              <w:jc w:val="left"/>
            </w:pPr>
            <w:r>
              <w:t xml:space="preserve">Leverandøren skal </w:t>
            </w:r>
            <w:r w:rsidR="001D2650">
              <w:t>migrere</w:t>
            </w:r>
            <w:r w:rsidR="00CB55EF">
              <w:t xml:space="preserve"> H</w:t>
            </w:r>
            <w:r>
              <w:t>istoriske data fra de sidste 6 år til S</w:t>
            </w:r>
            <w:r>
              <w:t>y</w:t>
            </w:r>
            <w:r>
              <w:t>stemet, baseret på data i det nuværende system (TAS) jf. beskrive</w:t>
            </w:r>
            <w:r>
              <w:t>l</w:t>
            </w:r>
            <w:r>
              <w:t xml:space="preserve">se i afsnit </w:t>
            </w:r>
            <w:r>
              <w:fldChar w:fldCharType="begin"/>
            </w:r>
            <w:r>
              <w:instrText xml:space="preserve"> REF _Ref473278304 \r \h </w:instrText>
            </w:r>
            <w:r>
              <w:fldChar w:fldCharType="separate"/>
            </w:r>
            <w:r w:rsidR="00263F8A">
              <w:t>7.2</w:t>
            </w:r>
            <w:r>
              <w:fldChar w:fldCharType="end"/>
            </w:r>
            <w:r>
              <w:t>.</w:t>
            </w:r>
            <w:r w:rsidR="009602D9">
              <w:t>, med det formål at disse data kan anvendes ved sag</w:t>
            </w:r>
            <w:r w:rsidR="009602D9">
              <w:t>s</w:t>
            </w:r>
            <w:r w:rsidR="009602D9">
              <w:t>behandling/udvalgsbetjening</w:t>
            </w:r>
          </w:p>
        </w:tc>
        <w:tc>
          <w:tcPr>
            <w:tcW w:w="567" w:type="dxa"/>
            <w:shd w:val="clear" w:color="auto" w:fill="D9D9D9" w:themeFill="background1" w:themeFillShade="D9"/>
          </w:tcPr>
          <w:p w:rsidR="00B56821" w:rsidRDefault="00B56821" w:rsidP="009A79B7">
            <w:pPr>
              <w:jc w:val="left"/>
            </w:pPr>
            <w:r>
              <w:t>K</w:t>
            </w:r>
          </w:p>
        </w:tc>
      </w:tr>
    </w:tbl>
    <w:p w:rsidR="00914E12" w:rsidRDefault="00914E12" w:rsidP="00E41296"/>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B56821" w:rsidTr="009A79B7">
        <w:tc>
          <w:tcPr>
            <w:tcW w:w="507" w:type="dxa"/>
            <w:shd w:val="clear" w:color="auto" w:fill="D9D9D9" w:themeFill="background1" w:themeFillShade="D9"/>
          </w:tcPr>
          <w:p w:rsidR="00B56821" w:rsidRDefault="00B56821" w:rsidP="009A79B7">
            <w:pPr>
              <w:jc w:val="left"/>
            </w:pPr>
            <w:r>
              <w:t>ID</w:t>
            </w:r>
          </w:p>
        </w:tc>
        <w:tc>
          <w:tcPr>
            <w:tcW w:w="6325" w:type="dxa"/>
            <w:shd w:val="clear" w:color="auto" w:fill="D9D9D9" w:themeFill="background1" w:themeFillShade="D9"/>
          </w:tcPr>
          <w:p w:rsidR="00B56821" w:rsidRDefault="00B56821" w:rsidP="009A79B7">
            <w:pPr>
              <w:jc w:val="left"/>
            </w:pPr>
            <w:r>
              <w:t>Krav</w:t>
            </w:r>
          </w:p>
        </w:tc>
        <w:tc>
          <w:tcPr>
            <w:tcW w:w="567" w:type="dxa"/>
            <w:shd w:val="clear" w:color="auto" w:fill="D9D9D9" w:themeFill="background1" w:themeFillShade="D9"/>
          </w:tcPr>
          <w:p w:rsidR="00B56821" w:rsidRDefault="00B56821" w:rsidP="009A79B7">
            <w:pPr>
              <w:jc w:val="left"/>
            </w:pPr>
            <w:r w:rsidRPr="007E2D1E">
              <w:rPr>
                <w:sz w:val="16"/>
              </w:rPr>
              <w:t>Type</w:t>
            </w:r>
          </w:p>
        </w:tc>
      </w:tr>
      <w:tr w:rsidR="00B56821" w:rsidTr="009A79B7">
        <w:tc>
          <w:tcPr>
            <w:tcW w:w="7399" w:type="dxa"/>
            <w:gridSpan w:val="3"/>
            <w:shd w:val="clear" w:color="auto" w:fill="D9D9D9" w:themeFill="background1" w:themeFillShade="D9"/>
          </w:tcPr>
          <w:p w:rsidR="00B56821" w:rsidRDefault="00B56821" w:rsidP="009A79B7">
            <w:pPr>
              <w:jc w:val="left"/>
            </w:pPr>
          </w:p>
        </w:tc>
      </w:tr>
      <w:tr w:rsidR="00B56821" w:rsidTr="009A79B7">
        <w:tc>
          <w:tcPr>
            <w:tcW w:w="507" w:type="dxa"/>
            <w:shd w:val="clear" w:color="auto" w:fill="D9D9D9" w:themeFill="background1" w:themeFillShade="D9"/>
          </w:tcPr>
          <w:p w:rsidR="00B56821" w:rsidRDefault="00DB0D47" w:rsidP="009A79B7">
            <w:pPr>
              <w:jc w:val="left"/>
            </w:pPr>
            <w:r>
              <w:t>48</w:t>
            </w:r>
          </w:p>
        </w:tc>
        <w:tc>
          <w:tcPr>
            <w:tcW w:w="6325" w:type="dxa"/>
            <w:shd w:val="clear" w:color="auto" w:fill="D9D9D9" w:themeFill="background1" w:themeFillShade="D9"/>
          </w:tcPr>
          <w:p w:rsidR="00B56821" w:rsidRDefault="009602D9" w:rsidP="00B56821">
            <w:pPr>
              <w:jc w:val="left"/>
            </w:pPr>
            <w:r>
              <w:t>I forbindelse med migreringen skal der afholdes workshops hvo</w:t>
            </w:r>
            <w:r>
              <w:t>r</w:t>
            </w:r>
            <w:r>
              <w:t>under Leverandøren og Kunden sammen sikre</w:t>
            </w:r>
            <w:r w:rsidR="00CB55EF">
              <w:t>r, at de rigtige H</w:t>
            </w:r>
            <w:r>
              <w:t>ist</w:t>
            </w:r>
            <w:r>
              <w:t>o</w:t>
            </w:r>
            <w:r>
              <w:t xml:space="preserve">riske data migreres. </w:t>
            </w:r>
          </w:p>
        </w:tc>
        <w:tc>
          <w:tcPr>
            <w:tcW w:w="567" w:type="dxa"/>
            <w:shd w:val="clear" w:color="auto" w:fill="D9D9D9" w:themeFill="background1" w:themeFillShade="D9"/>
          </w:tcPr>
          <w:p w:rsidR="00B56821" w:rsidRDefault="00B56821" w:rsidP="009A79B7">
            <w:pPr>
              <w:jc w:val="left"/>
            </w:pPr>
            <w:r>
              <w:t>K</w:t>
            </w:r>
          </w:p>
        </w:tc>
      </w:tr>
    </w:tbl>
    <w:p w:rsidR="00946BE0" w:rsidRDefault="00946BE0">
      <w:pPr>
        <w:tabs>
          <w:tab w:val="clear" w:pos="567"/>
          <w:tab w:val="clear" w:pos="1134"/>
          <w:tab w:val="clear" w:pos="1701"/>
        </w:tabs>
        <w:overflowPunct/>
        <w:autoSpaceDE/>
        <w:autoSpaceDN/>
        <w:adjustRightInd/>
        <w:spacing w:after="200" w:line="276" w:lineRule="auto"/>
        <w:jc w:val="left"/>
        <w:textAlignment w:val="auto"/>
      </w:pPr>
      <w:r>
        <w:br w:type="page"/>
      </w:r>
    </w:p>
    <w:p w:rsidR="00C54593" w:rsidRDefault="00C54593" w:rsidP="00C54593">
      <w:pPr>
        <w:pStyle w:val="Overskrift1"/>
      </w:pPr>
      <w:bookmarkStart w:id="203" w:name="_Ref475981971"/>
      <w:bookmarkStart w:id="204" w:name="_Toc476856102"/>
      <w:r>
        <w:lastRenderedPageBreak/>
        <w:t>Optioner</w:t>
      </w:r>
      <w:bookmarkEnd w:id="203"/>
      <w:bookmarkEnd w:id="204"/>
      <w:r>
        <w:t xml:space="preserve"> </w:t>
      </w:r>
    </w:p>
    <w:p w:rsidR="00C54593" w:rsidRDefault="00962253" w:rsidP="00C54593">
      <w:pPr>
        <w:jc w:val="left"/>
      </w:pPr>
      <w:r>
        <w:t>Der</w:t>
      </w:r>
      <w:r w:rsidR="00C54593">
        <w:t xml:space="preserve"> skal </w:t>
      </w:r>
      <w:r>
        <w:t xml:space="preserve">kunne </w:t>
      </w:r>
      <w:r w:rsidR="00C54593">
        <w:t xml:space="preserve">konverteres en mængde sager og data ind i Systemet. </w:t>
      </w:r>
      <w:r w:rsidR="009602D9">
        <w:t xml:space="preserve">Se Bilag </w:t>
      </w:r>
      <w:r w:rsidR="00CB55EF">
        <w:t>0</w:t>
      </w:r>
      <w:r w:rsidR="009602D9">
        <w:t>3A, unde</w:t>
      </w:r>
      <w:r w:rsidR="009602D9">
        <w:t>r</w:t>
      </w:r>
      <w:r w:rsidR="009602D9">
        <w:t>bilag 8</w:t>
      </w:r>
      <w:r w:rsidR="00CB55EF">
        <w:t>,</w:t>
      </w:r>
      <w:r w:rsidR="00463065">
        <w:t xml:space="preserve"> for systemdokumentation for Kundens TAS system</w:t>
      </w:r>
      <w:r w:rsidR="00E96192">
        <w:t>.</w:t>
      </w:r>
    </w:p>
    <w:p w:rsidR="00962253" w:rsidRDefault="00962253" w:rsidP="00C54593">
      <w:pPr>
        <w:jc w:val="left"/>
      </w:pPr>
      <w:r>
        <w:t xml:space="preserve">Efter overtagelses af Systemet vil Kunden, når det findes hensigtsmæssigt, udelukkende oprette nye sager i Systemet. </w:t>
      </w:r>
      <w:r w:rsidR="00B40E10">
        <w:t xml:space="preserve">Herefter vil </w:t>
      </w:r>
      <w:r w:rsidR="001D2650">
        <w:t xml:space="preserve">Kundens planlægning sikre en hensigtsmæssig sags-afvikling, således at færrest muligt sager vil skulle konverteres. </w:t>
      </w:r>
    </w:p>
    <w:p w:rsidR="001D2650" w:rsidRDefault="001D2650" w:rsidP="00C54593">
      <w:pPr>
        <w:jc w:val="left"/>
      </w:pPr>
      <w:r>
        <w:t>Der vil dog, afhængigt af hvornår konverteringen foregår, skulle konverteres et antal sager på et antal puljer fra det nuværende system til Systemet.</w:t>
      </w:r>
    </w:p>
    <w:p w:rsidR="001D2650" w:rsidRDefault="001D2650" w:rsidP="00C54593">
      <w:pPr>
        <w:jc w:val="left"/>
      </w:pPr>
      <w:r>
        <w:t>Konverteringen skal kunne sikre</w:t>
      </w:r>
      <w:r w:rsidR="00CB55EF">
        <w:t>,</w:t>
      </w:r>
      <w:r>
        <w:t xml:space="preserve"> at igangværende sager</w:t>
      </w:r>
      <w:r w:rsidR="00CB55EF">
        <w:t>,</w:t>
      </w:r>
      <w:r>
        <w:t xml:space="preserve"> der ikke kan afsluttes, kan fortsæ</w:t>
      </w:r>
      <w:r>
        <w:t>t</w:t>
      </w:r>
      <w:r>
        <w:t>tes og afsluttes i Systemet som påtænkt</w:t>
      </w:r>
      <w:r w:rsidR="00CB55EF">
        <w:t>,</w:t>
      </w:r>
      <w:r>
        <w:t xml:space="preserve"> da de blev oprettet. Der skal således være tilknyttet alle dokumenter til sagen og sagen skal have en status</w:t>
      </w:r>
      <w:r w:rsidR="00CB55EF">
        <w:t>,</w:t>
      </w:r>
      <w:r>
        <w:t xml:space="preserve"> der gør</w:t>
      </w:r>
      <w:r w:rsidR="00CB55EF">
        <w:t>,</w:t>
      </w:r>
      <w:r>
        <w:t xml:space="preserve"> at den kan fortsætte i S</w:t>
      </w:r>
      <w:r>
        <w:t>y</w:t>
      </w:r>
      <w:r>
        <w:t>stemet.</w:t>
      </w:r>
    </w:p>
    <w:p w:rsidR="009602D9" w:rsidRDefault="009602D9" w:rsidP="00C54593">
      <w:pPr>
        <w:jc w:val="left"/>
      </w:pPr>
    </w:p>
    <w:p w:rsidR="009602D9" w:rsidRDefault="009602D9" w:rsidP="009602D9">
      <w:pPr>
        <w:pStyle w:val="Default"/>
        <w:rPr>
          <w:sz w:val="22"/>
          <w:szCs w:val="22"/>
        </w:rPr>
      </w:pPr>
      <w:r>
        <w:rPr>
          <w:sz w:val="22"/>
          <w:szCs w:val="22"/>
        </w:rPr>
        <w:t>INFO:</w:t>
      </w:r>
    </w:p>
    <w:p w:rsidR="009602D9" w:rsidRDefault="009602D9" w:rsidP="009602D9">
      <w:pPr>
        <w:pStyle w:val="Default"/>
        <w:rPr>
          <w:sz w:val="22"/>
          <w:szCs w:val="22"/>
        </w:rPr>
      </w:pPr>
      <w:r>
        <w:rPr>
          <w:sz w:val="22"/>
          <w:szCs w:val="22"/>
        </w:rPr>
        <w:t>Der har i 2016 konstant været mellem 105 og 111 puljer med mere end 2 åbne sager.</w:t>
      </w:r>
    </w:p>
    <w:p w:rsidR="009602D9" w:rsidRDefault="009602D9" w:rsidP="009602D9">
      <w:pPr>
        <w:pStyle w:val="Default"/>
        <w:rPr>
          <w:sz w:val="22"/>
          <w:szCs w:val="22"/>
        </w:rPr>
      </w:pPr>
      <w:r>
        <w:rPr>
          <w:sz w:val="22"/>
          <w:szCs w:val="22"/>
        </w:rPr>
        <w:t>Der har i 9 måneder været under 12.500 åbne sager og i 3 måneder op til 15.500 åbne sager, igen for puljer med flere end 2 åbne sager.</w:t>
      </w:r>
    </w:p>
    <w:p w:rsidR="001D2650" w:rsidRDefault="001D2650" w:rsidP="00C54593">
      <w:pPr>
        <w:jc w:val="left"/>
      </w:pPr>
    </w:p>
    <w:p w:rsidR="00414528" w:rsidRDefault="001D2650" w:rsidP="00C54593">
      <w:pPr>
        <w:jc w:val="left"/>
      </w:pPr>
      <w:r>
        <w:t xml:space="preserve">Da omfanget af konverteringen kan varierer alt efter konverteringstidspunkt og antallet af </w:t>
      </w:r>
      <w:r w:rsidR="00414528">
        <w:t>igangværende puljer og sager på konverteringstidspunktet er Konverteringen opdelt i tre optioner.</w:t>
      </w:r>
    </w:p>
    <w:p w:rsidR="00C54593" w:rsidRPr="00C54593" w:rsidRDefault="00C54593" w:rsidP="00C54593"/>
    <w:p w:rsidR="00C54593" w:rsidRPr="00D55ADF" w:rsidRDefault="00C54593" w:rsidP="00C54593">
      <w:pPr>
        <w:pStyle w:val="Overskrift2"/>
      </w:pPr>
      <w:bookmarkStart w:id="205" w:name="_Toc476856103"/>
      <w:r>
        <w:t xml:space="preserve">OPTION 1: </w:t>
      </w:r>
      <w:r w:rsidR="009602D9">
        <w:t>Konvertering af igangværende sager fra TAS – delmængde 1 af 3</w:t>
      </w:r>
      <w:bookmarkEnd w:id="205"/>
    </w:p>
    <w:p w:rsidR="00914E12" w:rsidRDefault="00914E12" w:rsidP="00E41296">
      <w:pPr>
        <w:pStyle w:val="Default"/>
        <w:rPr>
          <w:sz w:val="22"/>
          <w:szCs w:val="22"/>
        </w:rPr>
      </w:pPr>
    </w:p>
    <w:p w:rsidR="00B10DC1" w:rsidRDefault="00614249" w:rsidP="00E41296">
      <w:pPr>
        <w:pStyle w:val="Default"/>
        <w:rPr>
          <w:sz w:val="22"/>
          <w:szCs w:val="22"/>
        </w:rPr>
      </w:pPr>
      <w:r>
        <w:rPr>
          <w:sz w:val="22"/>
          <w:szCs w:val="22"/>
        </w:rPr>
        <w:t>Option 1 skal kunne dække optil 40 puljer</w:t>
      </w:r>
      <w:r w:rsidR="00B10DC1">
        <w:rPr>
          <w:sz w:val="22"/>
          <w:szCs w:val="22"/>
        </w:rPr>
        <w:t xml:space="preserve"> </w:t>
      </w:r>
      <w:r>
        <w:rPr>
          <w:sz w:val="22"/>
          <w:szCs w:val="22"/>
        </w:rPr>
        <w:t>med i optil 4000 sager.</w:t>
      </w:r>
    </w:p>
    <w:p w:rsidR="00630102" w:rsidRDefault="00630102"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946BE0" w:rsidTr="002C4B42">
        <w:tc>
          <w:tcPr>
            <w:tcW w:w="507" w:type="dxa"/>
            <w:shd w:val="clear" w:color="auto" w:fill="D9D9D9" w:themeFill="background1" w:themeFillShade="D9"/>
          </w:tcPr>
          <w:p w:rsidR="00946BE0" w:rsidRDefault="00946BE0" w:rsidP="002C4B42">
            <w:pPr>
              <w:jc w:val="left"/>
            </w:pPr>
            <w:r>
              <w:t>ID</w:t>
            </w:r>
          </w:p>
        </w:tc>
        <w:tc>
          <w:tcPr>
            <w:tcW w:w="6325" w:type="dxa"/>
            <w:shd w:val="clear" w:color="auto" w:fill="D9D9D9" w:themeFill="background1" w:themeFillShade="D9"/>
          </w:tcPr>
          <w:p w:rsidR="00946BE0" w:rsidRDefault="00946BE0" w:rsidP="002C4B42">
            <w:pPr>
              <w:jc w:val="left"/>
            </w:pPr>
            <w:r>
              <w:t>Krav</w:t>
            </w:r>
          </w:p>
        </w:tc>
        <w:tc>
          <w:tcPr>
            <w:tcW w:w="567" w:type="dxa"/>
            <w:shd w:val="clear" w:color="auto" w:fill="D9D9D9" w:themeFill="background1" w:themeFillShade="D9"/>
          </w:tcPr>
          <w:p w:rsidR="00946BE0" w:rsidRDefault="00946BE0" w:rsidP="002C4B42">
            <w:pPr>
              <w:jc w:val="left"/>
            </w:pPr>
            <w:r w:rsidRPr="007E2D1E">
              <w:rPr>
                <w:sz w:val="16"/>
              </w:rPr>
              <w:t>Type</w:t>
            </w:r>
          </w:p>
        </w:tc>
      </w:tr>
      <w:tr w:rsidR="00946BE0" w:rsidTr="002C4B42">
        <w:tc>
          <w:tcPr>
            <w:tcW w:w="7399" w:type="dxa"/>
            <w:gridSpan w:val="3"/>
            <w:shd w:val="clear" w:color="auto" w:fill="D9D9D9" w:themeFill="background1" w:themeFillShade="D9"/>
          </w:tcPr>
          <w:p w:rsidR="00946BE0" w:rsidRDefault="00946BE0" w:rsidP="002C4B42">
            <w:pPr>
              <w:jc w:val="left"/>
            </w:pPr>
          </w:p>
        </w:tc>
      </w:tr>
      <w:tr w:rsidR="00946BE0" w:rsidTr="002C4B42">
        <w:tc>
          <w:tcPr>
            <w:tcW w:w="507" w:type="dxa"/>
            <w:shd w:val="clear" w:color="auto" w:fill="D9D9D9" w:themeFill="background1" w:themeFillShade="D9"/>
          </w:tcPr>
          <w:p w:rsidR="00946BE0" w:rsidRDefault="00DB0D47" w:rsidP="002C4B42">
            <w:pPr>
              <w:jc w:val="left"/>
            </w:pPr>
            <w:r>
              <w:t>49</w:t>
            </w:r>
          </w:p>
        </w:tc>
        <w:tc>
          <w:tcPr>
            <w:tcW w:w="6325" w:type="dxa"/>
            <w:shd w:val="clear" w:color="auto" w:fill="D9D9D9" w:themeFill="background1" w:themeFillShade="D9"/>
          </w:tcPr>
          <w:p w:rsidR="00946BE0" w:rsidRDefault="00946BE0" w:rsidP="000C0020">
            <w:pPr>
              <w:jc w:val="left"/>
            </w:pPr>
            <w:r>
              <w:t>Som en option skal der gennemføres afholdelse af en række wor</w:t>
            </w:r>
            <w:r>
              <w:t>k</w:t>
            </w:r>
            <w:r>
              <w:t>shops</w:t>
            </w:r>
            <w:r w:rsidR="000C0020">
              <w:t xml:space="preserve"> med deltagelse af Leverandøren og Kunden,</w:t>
            </w:r>
            <w:r>
              <w:t xml:space="preserve"> der fastlægger data og </w:t>
            </w:r>
            <w:proofErr w:type="spellStart"/>
            <w:r>
              <w:t>mapning</w:t>
            </w:r>
            <w:proofErr w:type="spellEnd"/>
            <w:r>
              <w:t xml:space="preserve"> </w:t>
            </w:r>
            <w:r w:rsidR="000C0020">
              <w:t>for en delmængde (1 af 3) af puljer og sager til brug for konvertering. Herefter gennemføres der 2 prøvekonvert</w:t>
            </w:r>
            <w:r w:rsidR="000C0020">
              <w:t>e</w:t>
            </w:r>
            <w:r w:rsidR="000C0020">
              <w:t>ringer, hver med en efterfølgende test af Kunden. Sluttelig genne</w:t>
            </w:r>
            <w:r w:rsidR="000C0020">
              <w:t>m</w:t>
            </w:r>
            <w:r w:rsidR="000C0020">
              <w:t>føres 3. prøvekonvertering efterfulgt af Kundens konverteringspr</w:t>
            </w:r>
            <w:r w:rsidR="000C0020">
              <w:t>o</w:t>
            </w:r>
            <w:r w:rsidR="000C0020">
              <w:t>duktionsprøve. Når Kunden godkender denne prøve gennemføres konverteringen slutteligt til Systemets produktionsmiljø.</w:t>
            </w:r>
            <w:r>
              <w:t xml:space="preserve"> </w:t>
            </w:r>
          </w:p>
        </w:tc>
        <w:tc>
          <w:tcPr>
            <w:tcW w:w="567" w:type="dxa"/>
            <w:shd w:val="clear" w:color="auto" w:fill="D9D9D9" w:themeFill="background1" w:themeFillShade="D9"/>
          </w:tcPr>
          <w:p w:rsidR="00946BE0" w:rsidRDefault="00946BE0" w:rsidP="002C4B42">
            <w:pPr>
              <w:jc w:val="left"/>
            </w:pPr>
            <w:r>
              <w:t>K</w:t>
            </w:r>
          </w:p>
        </w:tc>
      </w:tr>
    </w:tbl>
    <w:p w:rsidR="009602D9" w:rsidRDefault="009602D9" w:rsidP="00E41296">
      <w:pPr>
        <w:pStyle w:val="Default"/>
        <w:rPr>
          <w:sz w:val="22"/>
          <w:szCs w:val="22"/>
        </w:rPr>
      </w:pPr>
    </w:p>
    <w:p w:rsidR="00C42169" w:rsidRDefault="00C42169" w:rsidP="00E41296">
      <w:pPr>
        <w:pStyle w:val="Default"/>
        <w:rPr>
          <w:sz w:val="22"/>
          <w:szCs w:val="22"/>
        </w:rPr>
      </w:pPr>
    </w:p>
    <w:p w:rsidR="00C42169" w:rsidRDefault="00C42169" w:rsidP="00E41296">
      <w:pPr>
        <w:pStyle w:val="Default"/>
        <w:rPr>
          <w:sz w:val="22"/>
          <w:szCs w:val="22"/>
        </w:rPr>
      </w:pPr>
    </w:p>
    <w:p w:rsidR="00C42169" w:rsidRDefault="00C42169" w:rsidP="00E41296">
      <w:pPr>
        <w:pStyle w:val="Default"/>
        <w:rPr>
          <w:sz w:val="22"/>
          <w:szCs w:val="22"/>
        </w:rPr>
      </w:pPr>
    </w:p>
    <w:p w:rsidR="00C42169" w:rsidRDefault="00C42169" w:rsidP="00E41296">
      <w:pPr>
        <w:pStyle w:val="Default"/>
        <w:rPr>
          <w:sz w:val="22"/>
          <w:szCs w:val="22"/>
        </w:rPr>
      </w:pPr>
    </w:p>
    <w:p w:rsidR="00C42169" w:rsidRDefault="00C42169" w:rsidP="00E41296">
      <w:pPr>
        <w:pStyle w:val="Default"/>
        <w:rPr>
          <w:sz w:val="22"/>
          <w:szCs w:val="22"/>
        </w:rPr>
      </w:pPr>
    </w:p>
    <w:p w:rsidR="00C42169" w:rsidRDefault="00C42169" w:rsidP="00E41296">
      <w:pPr>
        <w:pStyle w:val="Default"/>
        <w:rPr>
          <w:sz w:val="22"/>
          <w:szCs w:val="22"/>
        </w:rPr>
      </w:pPr>
    </w:p>
    <w:p w:rsidR="00C42169" w:rsidRDefault="00C42169" w:rsidP="00E41296">
      <w:pPr>
        <w:pStyle w:val="Default"/>
        <w:rPr>
          <w:sz w:val="22"/>
          <w:szCs w:val="22"/>
        </w:rPr>
      </w:pPr>
    </w:p>
    <w:p w:rsidR="00C42169" w:rsidRDefault="00C42169" w:rsidP="00E41296">
      <w:pPr>
        <w:pStyle w:val="Default"/>
        <w:rPr>
          <w:sz w:val="22"/>
          <w:szCs w:val="22"/>
        </w:rPr>
      </w:pPr>
    </w:p>
    <w:p w:rsidR="00614249" w:rsidRPr="00D55ADF" w:rsidRDefault="00614249" w:rsidP="00614249">
      <w:pPr>
        <w:pStyle w:val="Overskrift2"/>
      </w:pPr>
      <w:bookmarkStart w:id="206" w:name="_Toc476856104"/>
      <w:r>
        <w:lastRenderedPageBreak/>
        <w:t xml:space="preserve">OPTION 2: </w:t>
      </w:r>
      <w:r w:rsidR="009602D9">
        <w:t>Konvertering af igangvær</w:t>
      </w:r>
      <w:r w:rsidR="00C42169">
        <w:t>ende sager fra TAS – delmængde 2</w:t>
      </w:r>
      <w:r w:rsidR="009602D9">
        <w:t xml:space="preserve"> af 3</w:t>
      </w:r>
      <w:bookmarkEnd w:id="206"/>
    </w:p>
    <w:p w:rsidR="00630102" w:rsidRDefault="00630102" w:rsidP="00E41296">
      <w:pPr>
        <w:pStyle w:val="Default"/>
        <w:rPr>
          <w:sz w:val="22"/>
          <w:szCs w:val="22"/>
        </w:rPr>
      </w:pPr>
    </w:p>
    <w:p w:rsidR="00614249" w:rsidRDefault="00614249" w:rsidP="00614249">
      <w:pPr>
        <w:pStyle w:val="Default"/>
        <w:rPr>
          <w:sz w:val="22"/>
          <w:szCs w:val="22"/>
        </w:rPr>
      </w:pPr>
      <w:r>
        <w:rPr>
          <w:sz w:val="22"/>
          <w:szCs w:val="22"/>
        </w:rPr>
        <w:t>Option 2 skal kunne dække yderligere 80 puljer med i optil 7000 sager.</w:t>
      </w:r>
    </w:p>
    <w:p w:rsidR="00463065" w:rsidRDefault="00463065" w:rsidP="00614249">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0C0020" w:rsidTr="002C4B42">
        <w:tc>
          <w:tcPr>
            <w:tcW w:w="507" w:type="dxa"/>
            <w:shd w:val="clear" w:color="auto" w:fill="D9D9D9" w:themeFill="background1" w:themeFillShade="D9"/>
          </w:tcPr>
          <w:p w:rsidR="000C0020" w:rsidRDefault="000C0020" w:rsidP="002C4B42">
            <w:pPr>
              <w:jc w:val="left"/>
            </w:pPr>
            <w:r>
              <w:t>ID</w:t>
            </w:r>
          </w:p>
        </w:tc>
        <w:tc>
          <w:tcPr>
            <w:tcW w:w="6325" w:type="dxa"/>
            <w:shd w:val="clear" w:color="auto" w:fill="D9D9D9" w:themeFill="background1" w:themeFillShade="D9"/>
          </w:tcPr>
          <w:p w:rsidR="000C0020" w:rsidRDefault="000C0020" w:rsidP="002C4B42">
            <w:pPr>
              <w:jc w:val="left"/>
            </w:pPr>
            <w:r>
              <w:t>Krav</w:t>
            </w:r>
          </w:p>
        </w:tc>
        <w:tc>
          <w:tcPr>
            <w:tcW w:w="567" w:type="dxa"/>
            <w:shd w:val="clear" w:color="auto" w:fill="D9D9D9" w:themeFill="background1" w:themeFillShade="D9"/>
          </w:tcPr>
          <w:p w:rsidR="000C0020" w:rsidRDefault="000C0020" w:rsidP="002C4B42">
            <w:pPr>
              <w:jc w:val="left"/>
            </w:pPr>
            <w:r w:rsidRPr="007E2D1E">
              <w:rPr>
                <w:sz w:val="16"/>
              </w:rPr>
              <w:t>Type</w:t>
            </w:r>
          </w:p>
        </w:tc>
      </w:tr>
      <w:tr w:rsidR="000C0020" w:rsidTr="002C4B42">
        <w:tc>
          <w:tcPr>
            <w:tcW w:w="7399" w:type="dxa"/>
            <w:gridSpan w:val="3"/>
            <w:shd w:val="clear" w:color="auto" w:fill="D9D9D9" w:themeFill="background1" w:themeFillShade="D9"/>
          </w:tcPr>
          <w:p w:rsidR="000C0020" w:rsidRDefault="000C0020" w:rsidP="002C4B42">
            <w:pPr>
              <w:jc w:val="left"/>
            </w:pPr>
          </w:p>
        </w:tc>
      </w:tr>
      <w:tr w:rsidR="000C0020" w:rsidTr="002C4B42">
        <w:tc>
          <w:tcPr>
            <w:tcW w:w="507" w:type="dxa"/>
            <w:shd w:val="clear" w:color="auto" w:fill="D9D9D9" w:themeFill="background1" w:themeFillShade="D9"/>
          </w:tcPr>
          <w:p w:rsidR="000C0020" w:rsidRDefault="00DB0D47" w:rsidP="002C4B42">
            <w:pPr>
              <w:jc w:val="left"/>
            </w:pPr>
            <w:r>
              <w:t>50</w:t>
            </w:r>
          </w:p>
        </w:tc>
        <w:tc>
          <w:tcPr>
            <w:tcW w:w="6325" w:type="dxa"/>
            <w:shd w:val="clear" w:color="auto" w:fill="D9D9D9" w:themeFill="background1" w:themeFillShade="D9"/>
          </w:tcPr>
          <w:p w:rsidR="000C0020" w:rsidRDefault="000C0020" w:rsidP="002C4B42">
            <w:pPr>
              <w:jc w:val="left"/>
            </w:pPr>
            <w:r>
              <w:t>Som en option skal der gennemføres afholdelse af en række wor</w:t>
            </w:r>
            <w:r>
              <w:t>k</w:t>
            </w:r>
            <w:r>
              <w:t xml:space="preserve">shops med deltagelse af Leverandøren og Kunden, der fastlægger data og </w:t>
            </w:r>
            <w:proofErr w:type="spellStart"/>
            <w:r>
              <w:t>mapning</w:t>
            </w:r>
            <w:proofErr w:type="spellEnd"/>
            <w:r>
              <w:t xml:space="preserve"> for en delmængde (2 af 3) af puljer og sager til brug for konvertering. Herefter gennemføres der 2 prøvekonvert</w:t>
            </w:r>
            <w:r>
              <w:t>e</w:t>
            </w:r>
            <w:r>
              <w:t>ringer, hver med en efterfølgende test af Kunden. Sluttelig genne</w:t>
            </w:r>
            <w:r>
              <w:t>m</w:t>
            </w:r>
            <w:r>
              <w:t>føres 3. prøvekonvertering efterfulgt af Kundens konverteringspr</w:t>
            </w:r>
            <w:r>
              <w:t>o</w:t>
            </w:r>
            <w:r>
              <w:t xml:space="preserve">duktionsprøve. Når Kunden godkender denne prøve gennemføres konverteringen slutteligt til Systemets produktionsmiljø. </w:t>
            </w:r>
          </w:p>
        </w:tc>
        <w:tc>
          <w:tcPr>
            <w:tcW w:w="567" w:type="dxa"/>
            <w:shd w:val="clear" w:color="auto" w:fill="D9D9D9" w:themeFill="background1" w:themeFillShade="D9"/>
          </w:tcPr>
          <w:p w:rsidR="000C0020" w:rsidRDefault="000C0020" w:rsidP="002C4B42">
            <w:pPr>
              <w:jc w:val="left"/>
            </w:pPr>
            <w:r>
              <w:t>K</w:t>
            </w:r>
          </w:p>
        </w:tc>
      </w:tr>
    </w:tbl>
    <w:p w:rsidR="00463065" w:rsidRDefault="00463065" w:rsidP="00614249">
      <w:pPr>
        <w:pStyle w:val="Default"/>
        <w:rPr>
          <w:sz w:val="22"/>
          <w:szCs w:val="22"/>
        </w:rPr>
      </w:pPr>
    </w:p>
    <w:p w:rsidR="00630102" w:rsidRDefault="00630102" w:rsidP="00E41296">
      <w:pPr>
        <w:pStyle w:val="Default"/>
        <w:rPr>
          <w:sz w:val="22"/>
          <w:szCs w:val="22"/>
        </w:rPr>
      </w:pPr>
    </w:p>
    <w:p w:rsidR="00614249" w:rsidRDefault="00614249" w:rsidP="00614249">
      <w:pPr>
        <w:pStyle w:val="Overskrift2"/>
      </w:pPr>
      <w:bookmarkStart w:id="207" w:name="_Toc476856105"/>
      <w:r>
        <w:t xml:space="preserve">OPTION 3: </w:t>
      </w:r>
      <w:r w:rsidR="009602D9">
        <w:t>Konvertering af igangvær</w:t>
      </w:r>
      <w:r w:rsidR="00C42169">
        <w:t>ende sager fra TAS – delmængde 3</w:t>
      </w:r>
      <w:r w:rsidR="009602D9">
        <w:t xml:space="preserve"> af 3</w:t>
      </w:r>
      <w:bookmarkEnd w:id="207"/>
    </w:p>
    <w:p w:rsidR="009602D9" w:rsidRPr="009602D9" w:rsidRDefault="009602D9" w:rsidP="009602D9"/>
    <w:p w:rsidR="00614249" w:rsidRDefault="00614249" w:rsidP="00614249">
      <w:pPr>
        <w:pStyle w:val="Default"/>
        <w:rPr>
          <w:sz w:val="22"/>
          <w:szCs w:val="22"/>
        </w:rPr>
      </w:pPr>
      <w:r>
        <w:rPr>
          <w:sz w:val="22"/>
          <w:szCs w:val="22"/>
        </w:rPr>
        <w:t>Option</w:t>
      </w:r>
      <w:r w:rsidR="00463065">
        <w:rPr>
          <w:sz w:val="22"/>
          <w:szCs w:val="22"/>
        </w:rPr>
        <w:t xml:space="preserve"> 3 skal kunne dække yderligere 8</w:t>
      </w:r>
      <w:r>
        <w:rPr>
          <w:sz w:val="22"/>
          <w:szCs w:val="22"/>
        </w:rPr>
        <w:t>0 puljer med i optil 8000 sager.</w:t>
      </w:r>
    </w:p>
    <w:p w:rsidR="00630102" w:rsidRDefault="00630102" w:rsidP="00E41296">
      <w:pPr>
        <w:pStyle w:val="Default"/>
        <w:rPr>
          <w:sz w:val="22"/>
          <w:szCs w:val="22"/>
        </w:rPr>
      </w:pPr>
    </w:p>
    <w:tbl>
      <w:tblPr>
        <w:tblStyle w:val="Tabel-Gitter"/>
        <w:tblW w:w="0" w:type="auto"/>
        <w:tblCellMar>
          <w:left w:w="28" w:type="dxa"/>
          <w:right w:w="28" w:type="dxa"/>
        </w:tblCellMar>
        <w:tblLook w:val="04A0" w:firstRow="1" w:lastRow="0" w:firstColumn="1" w:lastColumn="0" w:noHBand="0" w:noVBand="1"/>
      </w:tblPr>
      <w:tblGrid>
        <w:gridCol w:w="507"/>
        <w:gridCol w:w="6325"/>
        <w:gridCol w:w="567"/>
      </w:tblGrid>
      <w:tr w:rsidR="000C0020" w:rsidTr="002C4B42">
        <w:tc>
          <w:tcPr>
            <w:tcW w:w="507" w:type="dxa"/>
            <w:shd w:val="clear" w:color="auto" w:fill="D9D9D9" w:themeFill="background1" w:themeFillShade="D9"/>
          </w:tcPr>
          <w:p w:rsidR="000C0020" w:rsidRDefault="000C0020" w:rsidP="002C4B42">
            <w:pPr>
              <w:jc w:val="left"/>
            </w:pPr>
            <w:r>
              <w:t>ID</w:t>
            </w:r>
          </w:p>
        </w:tc>
        <w:tc>
          <w:tcPr>
            <w:tcW w:w="6325" w:type="dxa"/>
            <w:shd w:val="clear" w:color="auto" w:fill="D9D9D9" w:themeFill="background1" w:themeFillShade="D9"/>
          </w:tcPr>
          <w:p w:rsidR="000C0020" w:rsidRDefault="000C0020" w:rsidP="002C4B42">
            <w:pPr>
              <w:jc w:val="left"/>
            </w:pPr>
            <w:r>
              <w:t>Krav</w:t>
            </w:r>
          </w:p>
        </w:tc>
        <w:tc>
          <w:tcPr>
            <w:tcW w:w="567" w:type="dxa"/>
            <w:shd w:val="clear" w:color="auto" w:fill="D9D9D9" w:themeFill="background1" w:themeFillShade="D9"/>
          </w:tcPr>
          <w:p w:rsidR="000C0020" w:rsidRDefault="000C0020" w:rsidP="002C4B42">
            <w:pPr>
              <w:jc w:val="left"/>
            </w:pPr>
            <w:r w:rsidRPr="007E2D1E">
              <w:rPr>
                <w:sz w:val="16"/>
              </w:rPr>
              <w:t>Type</w:t>
            </w:r>
          </w:p>
        </w:tc>
      </w:tr>
      <w:tr w:rsidR="000C0020" w:rsidTr="002C4B42">
        <w:tc>
          <w:tcPr>
            <w:tcW w:w="7399" w:type="dxa"/>
            <w:gridSpan w:val="3"/>
            <w:shd w:val="clear" w:color="auto" w:fill="D9D9D9" w:themeFill="background1" w:themeFillShade="D9"/>
          </w:tcPr>
          <w:p w:rsidR="000C0020" w:rsidRDefault="000C0020" w:rsidP="002C4B42">
            <w:pPr>
              <w:jc w:val="left"/>
            </w:pPr>
          </w:p>
        </w:tc>
      </w:tr>
      <w:tr w:rsidR="000C0020" w:rsidTr="002C4B42">
        <w:tc>
          <w:tcPr>
            <w:tcW w:w="507" w:type="dxa"/>
            <w:shd w:val="clear" w:color="auto" w:fill="D9D9D9" w:themeFill="background1" w:themeFillShade="D9"/>
          </w:tcPr>
          <w:p w:rsidR="000C0020" w:rsidRDefault="00DB0D47" w:rsidP="002C4B42">
            <w:pPr>
              <w:jc w:val="left"/>
            </w:pPr>
            <w:r>
              <w:t>51</w:t>
            </w:r>
          </w:p>
        </w:tc>
        <w:tc>
          <w:tcPr>
            <w:tcW w:w="6325" w:type="dxa"/>
            <w:shd w:val="clear" w:color="auto" w:fill="D9D9D9" w:themeFill="background1" w:themeFillShade="D9"/>
          </w:tcPr>
          <w:p w:rsidR="000C0020" w:rsidRDefault="000C0020" w:rsidP="002C4B42">
            <w:pPr>
              <w:jc w:val="left"/>
            </w:pPr>
            <w:r>
              <w:t>Som en option skal der gennemføres afholdelse af en række wor</w:t>
            </w:r>
            <w:r>
              <w:t>k</w:t>
            </w:r>
            <w:r>
              <w:t xml:space="preserve">shops med deltagelse af Leverandøren og Kunden, der fastlægger data og </w:t>
            </w:r>
            <w:proofErr w:type="spellStart"/>
            <w:r>
              <w:t>mapning</w:t>
            </w:r>
            <w:proofErr w:type="spellEnd"/>
            <w:r>
              <w:t xml:space="preserve"> for en delmængde (3 af 3) af puljer og sager til brug for konvertering. Herefter gennemføres der 2 prøvekonvert</w:t>
            </w:r>
            <w:r>
              <w:t>e</w:t>
            </w:r>
            <w:r>
              <w:t>ringer, hver med en efterfølgende test af Kunden. Sluttelig genne</w:t>
            </w:r>
            <w:r>
              <w:t>m</w:t>
            </w:r>
            <w:r>
              <w:t>føres 3. prøvekonvertering efterfulgt af Kundens konverteringspr</w:t>
            </w:r>
            <w:r>
              <w:t>o</w:t>
            </w:r>
            <w:r>
              <w:t xml:space="preserve">duktionsprøve. Når Kunden godkender denne prøve gennemføres konverteringen slutteligt til Systemets produktionsmiljø. </w:t>
            </w:r>
          </w:p>
        </w:tc>
        <w:tc>
          <w:tcPr>
            <w:tcW w:w="567" w:type="dxa"/>
            <w:shd w:val="clear" w:color="auto" w:fill="D9D9D9" w:themeFill="background1" w:themeFillShade="D9"/>
          </w:tcPr>
          <w:p w:rsidR="000C0020" w:rsidRDefault="000C0020" w:rsidP="002C4B42">
            <w:pPr>
              <w:jc w:val="left"/>
            </w:pPr>
            <w:r>
              <w:t>K</w:t>
            </w:r>
          </w:p>
        </w:tc>
      </w:tr>
    </w:tbl>
    <w:p w:rsidR="00463065" w:rsidRDefault="00463065" w:rsidP="00E41296">
      <w:pPr>
        <w:pStyle w:val="Default"/>
        <w:rPr>
          <w:sz w:val="22"/>
          <w:szCs w:val="22"/>
        </w:rPr>
      </w:pPr>
    </w:p>
    <w:p w:rsidR="00C54593" w:rsidRDefault="00C54593" w:rsidP="00E41296">
      <w:pPr>
        <w:pStyle w:val="Default"/>
        <w:rPr>
          <w:sz w:val="22"/>
          <w:szCs w:val="22"/>
        </w:rPr>
      </w:pPr>
    </w:p>
    <w:p w:rsidR="00C54593" w:rsidRDefault="00C54593" w:rsidP="00E41296">
      <w:pPr>
        <w:pStyle w:val="Default"/>
        <w:rPr>
          <w:sz w:val="22"/>
          <w:szCs w:val="22"/>
        </w:rPr>
      </w:pPr>
    </w:p>
    <w:p w:rsidR="00B56821" w:rsidRDefault="00B56821" w:rsidP="00E41296">
      <w:pPr>
        <w:pStyle w:val="Default"/>
        <w:rPr>
          <w:sz w:val="22"/>
          <w:szCs w:val="22"/>
        </w:rPr>
      </w:pPr>
    </w:p>
    <w:sectPr w:rsidR="00B56821" w:rsidSect="00B26ECE">
      <w:footerReference w:type="default" r:id="rId61"/>
      <w:headerReference w:type="first" r:id="rId62"/>
      <w:footerReference w:type="first" r:id="rId63"/>
      <w:pgSz w:w="11906" w:h="16838"/>
      <w:pgMar w:top="2466" w:right="1134" w:bottom="1134" w:left="2268" w:header="567" w:footer="53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ECD" w:rsidRDefault="008E2ECD" w:rsidP="00C37D31">
      <w:pPr>
        <w:spacing w:line="240" w:lineRule="auto"/>
      </w:pPr>
      <w:r>
        <w:separator/>
      </w:r>
    </w:p>
  </w:endnote>
  <w:endnote w:type="continuationSeparator" w:id="0">
    <w:p w:rsidR="008E2ECD" w:rsidRDefault="008E2ECD" w:rsidP="00C37D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029" w:rsidRPr="0019649A" w:rsidRDefault="00824029" w:rsidP="0019649A">
    <w:pPr>
      <w:pStyle w:val="Sidefod"/>
      <w:spacing w:line="240" w:lineRule="auto"/>
      <w:jc w:val="right"/>
      <w:rPr>
        <w:szCs w:val="14"/>
      </w:rPr>
    </w:pPr>
    <w:sdt>
      <w:sdtPr>
        <w:rPr>
          <w:szCs w:val="14"/>
        </w:rPr>
        <w:alias w:val="Page"/>
        <w:tag w:val="Page"/>
        <w:id w:val="-928973115"/>
        <w:text w:multiLine="1"/>
      </w:sdtPr>
      <w:sdtContent>
        <w:r>
          <w:rPr>
            <w:szCs w:val="14"/>
          </w:rPr>
          <w:t>Side</w:t>
        </w:r>
      </w:sdtContent>
    </w:sdt>
    <w:r w:rsidRPr="008A59A7">
      <w:rPr>
        <w:szCs w:val="14"/>
      </w:rPr>
      <w:t xml:space="preserve"> </w:t>
    </w:r>
    <w:r w:rsidRPr="008A59A7">
      <w:rPr>
        <w:szCs w:val="14"/>
      </w:rPr>
      <w:fldChar w:fldCharType="begin"/>
    </w:r>
    <w:r w:rsidRPr="008A59A7">
      <w:rPr>
        <w:szCs w:val="14"/>
      </w:rPr>
      <w:instrText xml:space="preserve"> PAGE   \* MERGEFORMAT </w:instrText>
    </w:r>
    <w:r w:rsidRPr="008A59A7">
      <w:rPr>
        <w:szCs w:val="14"/>
      </w:rPr>
      <w:fldChar w:fldCharType="separate"/>
    </w:r>
    <w:r w:rsidR="005237F9">
      <w:rPr>
        <w:noProof/>
        <w:szCs w:val="14"/>
      </w:rPr>
      <w:t>40</w:t>
    </w:r>
    <w:r w:rsidRPr="008A59A7">
      <w:rPr>
        <w:noProof/>
        <w:szCs w:val="14"/>
      </w:rPr>
      <w:fldChar w:fldCharType="end"/>
    </w:r>
    <w:r w:rsidRPr="008A59A7">
      <w:rPr>
        <w:noProof/>
        <w:szCs w:val="14"/>
      </w:rPr>
      <w:t>/</w:t>
    </w:r>
    <w:r w:rsidRPr="008A59A7">
      <w:rPr>
        <w:noProof/>
        <w:szCs w:val="14"/>
      </w:rPr>
      <w:fldChar w:fldCharType="begin"/>
    </w:r>
    <w:r w:rsidRPr="008A59A7">
      <w:rPr>
        <w:noProof/>
        <w:szCs w:val="14"/>
      </w:rPr>
      <w:instrText xml:space="preserve"> NUMPAGES  \* Arabic  \* MERGEFORMAT </w:instrText>
    </w:r>
    <w:r w:rsidRPr="008A59A7">
      <w:rPr>
        <w:noProof/>
        <w:szCs w:val="14"/>
      </w:rPr>
      <w:fldChar w:fldCharType="separate"/>
    </w:r>
    <w:r w:rsidR="005237F9">
      <w:rPr>
        <w:noProof/>
        <w:szCs w:val="14"/>
      </w:rPr>
      <w:t>44</w:t>
    </w:r>
    <w:r w:rsidRPr="008A59A7">
      <w:rPr>
        <w:noProof/>
        <w:szCs w:val="14"/>
      </w:rPr>
      <w:fldChar w:fldCharType="end"/>
    </w:r>
    <w:r w:rsidRPr="008A59A7">
      <w:rPr>
        <w:noProof/>
        <w:szCs w:val="14"/>
      </w:rPr>
      <mc:AlternateContent>
        <mc:Choice Requires="wps">
          <w:drawing>
            <wp:anchor distT="0" distB="0" distL="114300" distR="114300" simplePos="0" relativeHeight="251676672" behindDoc="0" locked="1" layoutInCell="1" allowOverlap="1" wp14:anchorId="61537C22" wp14:editId="5ACDFC8A">
              <wp:simplePos x="0" y="0"/>
              <wp:positionH relativeFrom="page">
                <wp:posOffset>360045</wp:posOffset>
              </wp:positionH>
              <wp:positionV relativeFrom="page">
                <wp:posOffset>1620520</wp:posOffset>
              </wp:positionV>
              <wp:extent cx="360000" cy="0"/>
              <wp:effectExtent l="0" t="0" r="21590" b="19050"/>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8.35pt;margin-top:127.6pt;width:28.35pt;height: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">
              <v:stroke dashstyle="1 1" endcap="round"/>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029" w:rsidRPr="0019649A" w:rsidRDefault="00824029" w:rsidP="0019649A">
    <w:pPr>
      <w:pStyle w:val="Sidefod"/>
      <w:spacing w:line="240" w:lineRule="auto"/>
      <w:jc w:val="right"/>
      <w:rPr>
        <w:szCs w:val="14"/>
      </w:rPr>
    </w:pPr>
    <w:sdt>
      <w:sdtPr>
        <w:rPr>
          <w:szCs w:val="14"/>
        </w:rPr>
        <w:alias w:val="Page"/>
        <w:tag w:val="Page"/>
        <w:id w:val="264273299"/>
        <w:text w:multiLine="1"/>
      </w:sdtPr>
      <w:sdtContent>
        <w:r>
          <w:rPr>
            <w:szCs w:val="14"/>
          </w:rPr>
          <w:t>Side</w:t>
        </w:r>
      </w:sdtContent>
    </w:sdt>
    <w:r w:rsidRPr="008A59A7">
      <w:rPr>
        <w:szCs w:val="14"/>
      </w:rPr>
      <w:t xml:space="preserve"> </w:t>
    </w:r>
    <w:r w:rsidRPr="008A59A7">
      <w:rPr>
        <w:szCs w:val="14"/>
      </w:rPr>
      <w:fldChar w:fldCharType="begin"/>
    </w:r>
    <w:r w:rsidRPr="008A59A7">
      <w:rPr>
        <w:szCs w:val="14"/>
      </w:rPr>
      <w:instrText xml:space="preserve"> PAGE   \* MERGEFORMAT </w:instrText>
    </w:r>
    <w:r w:rsidRPr="008A59A7">
      <w:rPr>
        <w:szCs w:val="14"/>
      </w:rPr>
      <w:fldChar w:fldCharType="separate"/>
    </w:r>
    <w:r w:rsidR="005237F9">
      <w:rPr>
        <w:noProof/>
        <w:szCs w:val="14"/>
      </w:rPr>
      <w:t>1</w:t>
    </w:r>
    <w:r w:rsidRPr="008A59A7">
      <w:rPr>
        <w:noProof/>
        <w:szCs w:val="14"/>
      </w:rPr>
      <w:fldChar w:fldCharType="end"/>
    </w:r>
    <w:r w:rsidRPr="008A59A7">
      <w:rPr>
        <w:noProof/>
        <w:szCs w:val="14"/>
      </w:rPr>
      <w:t>/</w:t>
    </w:r>
    <w:r w:rsidRPr="008A59A7">
      <w:rPr>
        <w:noProof/>
        <w:szCs w:val="14"/>
      </w:rPr>
      <w:fldChar w:fldCharType="begin"/>
    </w:r>
    <w:r w:rsidRPr="008A59A7">
      <w:rPr>
        <w:noProof/>
        <w:szCs w:val="14"/>
      </w:rPr>
      <w:instrText xml:space="preserve"> NUMPAGES  \* Arabic  \* MERGEFORMAT </w:instrText>
    </w:r>
    <w:r w:rsidRPr="008A59A7">
      <w:rPr>
        <w:noProof/>
        <w:szCs w:val="14"/>
      </w:rPr>
      <w:fldChar w:fldCharType="separate"/>
    </w:r>
    <w:r w:rsidR="005237F9">
      <w:rPr>
        <w:noProof/>
        <w:szCs w:val="14"/>
      </w:rPr>
      <w:t>44</w:t>
    </w:r>
    <w:r w:rsidRPr="008A59A7">
      <w:rPr>
        <w:noProof/>
        <w:szCs w:val="14"/>
      </w:rPr>
      <w:fldChar w:fldCharType="end"/>
    </w:r>
    <w:r w:rsidRPr="008A59A7">
      <w:rPr>
        <w:noProof/>
        <w:szCs w:val="14"/>
      </w:rPr>
      <mc:AlternateContent>
        <mc:Choice Requires="wps">
          <w:drawing>
            <wp:anchor distT="0" distB="0" distL="114300" distR="114300" simplePos="0" relativeHeight="251684864" behindDoc="0" locked="1" layoutInCell="1" allowOverlap="1" wp14:anchorId="702527A1" wp14:editId="5C6E4A1E">
              <wp:simplePos x="0" y="0"/>
              <wp:positionH relativeFrom="page">
                <wp:posOffset>360045</wp:posOffset>
              </wp:positionH>
              <wp:positionV relativeFrom="page">
                <wp:posOffset>1620520</wp:posOffset>
              </wp:positionV>
              <wp:extent cx="360000" cy="0"/>
              <wp:effectExtent l="0" t="0" r="21590"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8.35pt;margin-top:127.6pt;width:28.35pt;height:0;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">
              <v:stroke dashstyle="1 1" endcap="round"/>
              <w10:wrap anchorx="page" anchory="page"/>
              <w10:anchorlock/>
            </v:shape>
          </w:pict>
        </mc:Fallback>
      </mc:AlternateContent>
    </w:r>
  </w:p>
  <w:p w:rsidR="00824029" w:rsidRPr="005C34E5" w:rsidRDefault="00824029" w:rsidP="0019649A">
    <w:pPr>
      <w:pStyle w:val="Sidefod"/>
      <w:spacing w:line="240" w:lineRule="auto"/>
      <w:jc w:val="lef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ECD" w:rsidRDefault="008E2ECD" w:rsidP="00C37D31">
      <w:pPr>
        <w:spacing w:line="240" w:lineRule="auto"/>
      </w:pPr>
      <w:r>
        <w:separator/>
      </w:r>
    </w:p>
  </w:footnote>
  <w:footnote w:type="continuationSeparator" w:id="0">
    <w:p w:rsidR="008E2ECD" w:rsidRDefault="008E2ECD" w:rsidP="00C37D31">
      <w:pPr>
        <w:spacing w:line="240" w:lineRule="auto"/>
      </w:pPr>
      <w:r>
        <w:continuationSeparator/>
      </w:r>
    </w:p>
  </w:footnote>
  <w:footnote w:id="1">
    <w:p w:rsidR="00824029" w:rsidRPr="007D268F" w:rsidRDefault="00824029" w:rsidP="00D55ADF">
      <w:pPr>
        <w:jc w:val="left"/>
        <w:rPr>
          <w:sz w:val="18"/>
          <w:szCs w:val="18"/>
        </w:rPr>
      </w:pPr>
      <w:r>
        <w:rPr>
          <w:rStyle w:val="Fodnotehenvisning"/>
        </w:rPr>
        <w:footnoteRef/>
      </w:r>
      <w:r>
        <w:t xml:space="preserve"> </w:t>
      </w:r>
      <w:r w:rsidRPr="007D268F">
        <w:rPr>
          <w:sz w:val="18"/>
          <w:szCs w:val="18"/>
        </w:rPr>
        <w:t>Tilskuds- og tilladelsessager kan overordnet deles i to typer, nemlig de objektive og de ikke</w:t>
      </w:r>
      <w:r>
        <w:rPr>
          <w:sz w:val="18"/>
          <w:szCs w:val="18"/>
        </w:rPr>
        <w:t>-</w:t>
      </w:r>
      <w:r w:rsidRPr="007D268F">
        <w:rPr>
          <w:sz w:val="18"/>
          <w:szCs w:val="18"/>
        </w:rPr>
        <w:t>objektive. Et objektivt tilskud er et tilskud</w:t>
      </w:r>
      <w:r>
        <w:rPr>
          <w:sz w:val="18"/>
          <w:szCs w:val="18"/>
        </w:rPr>
        <w:t>,</w:t>
      </w:r>
      <w:r w:rsidRPr="007D268F">
        <w:rPr>
          <w:sz w:val="18"/>
          <w:szCs w:val="18"/>
        </w:rPr>
        <w:t xml:space="preserve"> som kan tildeles ansøger</w:t>
      </w:r>
      <w:r>
        <w:rPr>
          <w:sz w:val="18"/>
          <w:szCs w:val="18"/>
        </w:rPr>
        <w:t>,</w:t>
      </w:r>
      <w:r w:rsidRPr="007D268F">
        <w:rPr>
          <w:sz w:val="18"/>
          <w:szCs w:val="18"/>
        </w:rPr>
        <w:t xml:space="preserve"> fordi en række objektive kriterier er opfyldt, og størrelsen af tilskuddet kan beregnes automatisk</w:t>
      </w:r>
      <w:r>
        <w:rPr>
          <w:sz w:val="18"/>
          <w:szCs w:val="18"/>
        </w:rPr>
        <w:t>,</w:t>
      </w:r>
      <w:r w:rsidRPr="007D268F">
        <w:rPr>
          <w:sz w:val="18"/>
          <w:szCs w:val="18"/>
        </w:rPr>
        <w:t xml:space="preserve"> fordi den bygger på objektive beregninger.</w:t>
      </w:r>
      <w:r w:rsidRPr="007D268F">
        <w:rPr>
          <w:sz w:val="18"/>
          <w:szCs w:val="18"/>
        </w:rPr>
        <w:br/>
        <w:t xml:space="preserve">Der ligger således ikke vurderinger og skøn til grund for en objektiv sagsbehandling. </w:t>
      </w:r>
    </w:p>
    <w:p w:rsidR="00824029" w:rsidRPr="007D268F" w:rsidRDefault="00824029" w:rsidP="00D55ADF">
      <w:pPr>
        <w:pStyle w:val="Fodnotetekst"/>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029" w:rsidRDefault="00824029">
    <w:pPr>
      <w:pStyle w:val="Sidehoved"/>
    </w:pPr>
    <w:r>
      <w:rPr>
        <w:noProof/>
      </w:rPr>
      <w:drawing>
        <wp:anchor distT="0" distB="0" distL="114300" distR="114300" simplePos="0" relativeHeight="251686912" behindDoc="0" locked="0" layoutInCell="1" allowOverlap="1" wp14:anchorId="6CC3426E" wp14:editId="19D8762A">
          <wp:simplePos x="0" y="0"/>
          <wp:positionH relativeFrom="page">
            <wp:posOffset>5393690</wp:posOffset>
          </wp:positionH>
          <wp:positionV relativeFrom="page">
            <wp:posOffset>562610</wp:posOffset>
          </wp:positionV>
          <wp:extent cx="1838325" cy="619125"/>
          <wp:effectExtent l="0" t="0" r="9525" b="9525"/>
          <wp:wrapNone/>
          <wp:docPr id="1" name="Logo_HIDE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383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1" layoutInCell="1" allowOverlap="1" wp14:anchorId="2039FB02" wp14:editId="6B5F35B8">
              <wp:simplePos x="0" y="0"/>
              <wp:positionH relativeFrom="page">
                <wp:posOffset>360045</wp:posOffset>
              </wp:positionH>
              <wp:positionV relativeFrom="page">
                <wp:posOffset>3600450</wp:posOffset>
              </wp:positionV>
              <wp:extent cx="360000" cy="0"/>
              <wp:effectExtent l="0" t="0" r="21590"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8.35pt;margin-top:283.5pt;width:28.35pt;height:0;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">
              <v:stroke dashstyle="1 1" endcap="round"/>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3FA2B9E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71FEA004"/>
    <w:lvl w:ilvl="0">
      <w:start w:val="1"/>
      <w:numFmt w:val="bullet"/>
      <w:lvlText w:val=""/>
      <w:lvlJc w:val="left"/>
      <w:pPr>
        <w:tabs>
          <w:tab w:val="num" w:pos="360"/>
        </w:tabs>
        <w:ind w:left="360" w:hanging="360"/>
      </w:pPr>
      <w:rPr>
        <w:rFonts w:ascii="Symbol" w:hAnsi="Symbol" w:hint="default"/>
      </w:rPr>
    </w:lvl>
  </w:abstractNum>
  <w:abstractNum w:abstractNumId="10">
    <w:nsid w:val="04072A18"/>
    <w:multiLevelType w:val="hybridMultilevel"/>
    <w:tmpl w:val="505EA8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nsid w:val="0A8B30CC"/>
    <w:multiLevelType w:val="multilevel"/>
    <w:tmpl w:val="BF245960"/>
    <w:styleLink w:val="StyleNumbered"/>
    <w:lvl w:ilvl="0">
      <w:start w:val="1"/>
      <w:numFmt w:val="decimal"/>
      <w:lvlText w:val="%1."/>
      <w:lvlJc w:val="left"/>
      <w:pPr>
        <w:tabs>
          <w:tab w:val="num" w:pos="720"/>
        </w:tabs>
        <w:ind w:left="720" w:hanging="360"/>
      </w:pPr>
      <w:rPr>
        <w:rFonts w:ascii="Arial" w:hAnsi="Arial" w:cs="Times New Roman"/>
        <w:b/>
        <w:color w:val="009B84"/>
        <w:sz w:val="20"/>
        <w:szCs w:val="20"/>
      </w:rPr>
    </w:lvl>
    <w:lvl w:ilvl="1">
      <w:start w:val="1"/>
      <w:numFmt w:val="lowerLetter"/>
      <w:lvlText w:val="%2."/>
      <w:lvlJc w:val="left"/>
      <w:pPr>
        <w:tabs>
          <w:tab w:val="num" w:pos="1440"/>
        </w:tabs>
        <w:ind w:left="1440" w:hanging="360"/>
      </w:pPr>
      <w:rPr>
        <w:rFonts w:ascii="Arial" w:hAnsi="Arial" w:cs="Times New Roman"/>
        <w:b/>
        <w:color w:val="009B84"/>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0C8043B2"/>
    <w:multiLevelType w:val="hybridMultilevel"/>
    <w:tmpl w:val="40DA548C"/>
    <w:lvl w:ilvl="0" w:tplc="01B49E4E">
      <w:start w:val="1"/>
      <w:numFmt w:val="decimal"/>
      <w:pStyle w:val="Indlg"/>
      <w:lvlText w:val="%1."/>
      <w:lvlJc w:val="left"/>
      <w:pPr>
        <w:ind w:left="153" w:hanging="360"/>
      </w:pPr>
    </w:lvl>
    <w:lvl w:ilvl="1" w:tplc="04060019" w:tentative="1">
      <w:start w:val="1"/>
      <w:numFmt w:val="lowerLetter"/>
      <w:lvlText w:val="%2."/>
      <w:lvlJc w:val="left"/>
      <w:pPr>
        <w:ind w:left="873" w:hanging="360"/>
      </w:pPr>
    </w:lvl>
    <w:lvl w:ilvl="2" w:tplc="0406001B" w:tentative="1">
      <w:start w:val="1"/>
      <w:numFmt w:val="lowerRoman"/>
      <w:lvlText w:val="%3."/>
      <w:lvlJc w:val="right"/>
      <w:pPr>
        <w:ind w:left="1593" w:hanging="180"/>
      </w:pPr>
    </w:lvl>
    <w:lvl w:ilvl="3" w:tplc="0406000F" w:tentative="1">
      <w:start w:val="1"/>
      <w:numFmt w:val="decimal"/>
      <w:lvlText w:val="%4."/>
      <w:lvlJc w:val="left"/>
      <w:pPr>
        <w:ind w:left="2313" w:hanging="360"/>
      </w:pPr>
    </w:lvl>
    <w:lvl w:ilvl="4" w:tplc="04060019" w:tentative="1">
      <w:start w:val="1"/>
      <w:numFmt w:val="lowerLetter"/>
      <w:lvlText w:val="%5."/>
      <w:lvlJc w:val="left"/>
      <w:pPr>
        <w:ind w:left="3033" w:hanging="360"/>
      </w:pPr>
    </w:lvl>
    <w:lvl w:ilvl="5" w:tplc="0406001B" w:tentative="1">
      <w:start w:val="1"/>
      <w:numFmt w:val="lowerRoman"/>
      <w:lvlText w:val="%6."/>
      <w:lvlJc w:val="right"/>
      <w:pPr>
        <w:ind w:left="3753" w:hanging="180"/>
      </w:pPr>
    </w:lvl>
    <w:lvl w:ilvl="6" w:tplc="0406000F" w:tentative="1">
      <w:start w:val="1"/>
      <w:numFmt w:val="decimal"/>
      <w:lvlText w:val="%7."/>
      <w:lvlJc w:val="left"/>
      <w:pPr>
        <w:ind w:left="4473" w:hanging="360"/>
      </w:pPr>
    </w:lvl>
    <w:lvl w:ilvl="7" w:tplc="04060019" w:tentative="1">
      <w:start w:val="1"/>
      <w:numFmt w:val="lowerLetter"/>
      <w:lvlText w:val="%8."/>
      <w:lvlJc w:val="left"/>
      <w:pPr>
        <w:ind w:left="5193" w:hanging="360"/>
      </w:pPr>
    </w:lvl>
    <w:lvl w:ilvl="8" w:tplc="0406001B" w:tentative="1">
      <w:start w:val="1"/>
      <w:numFmt w:val="lowerRoman"/>
      <w:lvlText w:val="%9."/>
      <w:lvlJc w:val="right"/>
      <w:pPr>
        <w:ind w:left="5913" w:hanging="180"/>
      </w:pPr>
    </w:lvl>
  </w:abstractNum>
  <w:abstractNum w:abstractNumId="13">
    <w:nsid w:val="0E8C3DE0"/>
    <w:multiLevelType w:val="multilevel"/>
    <w:tmpl w:val="BD2CDA4A"/>
    <w:lvl w:ilvl="0">
      <w:start w:val="1"/>
      <w:numFmt w:val="decimal"/>
      <w:pStyle w:val="Overskrift1"/>
      <w:lvlText w:val="%1."/>
      <w:lvlJc w:val="left"/>
      <w:pPr>
        <w:tabs>
          <w:tab w:val="num" w:pos="567"/>
        </w:tabs>
        <w:ind w:left="567" w:hanging="567"/>
      </w:pPr>
      <w:rPr>
        <w:rFonts w:hint="default"/>
      </w:rPr>
    </w:lvl>
    <w:lvl w:ilvl="1">
      <w:start w:val="1"/>
      <w:numFmt w:val="decimal"/>
      <w:pStyle w:val="Overskrift2"/>
      <w:lvlText w:val="%1.%2"/>
      <w:lvlJc w:val="left"/>
      <w:pPr>
        <w:tabs>
          <w:tab w:val="num" w:pos="709"/>
        </w:tabs>
        <w:ind w:left="709" w:hanging="709"/>
      </w:pPr>
      <w:rPr>
        <w:rFonts w:hint="default"/>
      </w:rPr>
    </w:lvl>
    <w:lvl w:ilvl="2">
      <w:start w:val="1"/>
      <w:numFmt w:val="decimal"/>
      <w:pStyle w:val="Overskrift3"/>
      <w:lvlText w:val="%1.%2.%3"/>
      <w:lvlJc w:val="left"/>
      <w:pPr>
        <w:tabs>
          <w:tab w:val="num" w:pos="851"/>
        </w:tabs>
        <w:ind w:left="851" w:hanging="851"/>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23D3764"/>
    <w:multiLevelType w:val="hybridMultilevel"/>
    <w:tmpl w:val="DBCCD7B4"/>
    <w:lvl w:ilvl="0" w:tplc="B5F027EA">
      <w:start w:val="1"/>
      <w:numFmt w:val="bullet"/>
      <w:pStyle w:val="Opstilling-punkttegn"/>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2B11F7A"/>
    <w:multiLevelType w:val="hybridMultilevel"/>
    <w:tmpl w:val="77B02C2E"/>
    <w:lvl w:ilvl="0" w:tplc="27E60054">
      <w:start w:val="1"/>
      <w:numFmt w:val="bullet"/>
      <w:pStyle w:val="Punktopstilling"/>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39705F7"/>
    <w:multiLevelType w:val="hybridMultilevel"/>
    <w:tmpl w:val="0C38FE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9A2748E"/>
    <w:multiLevelType w:val="hybridMultilevel"/>
    <w:tmpl w:val="68A84F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FB160C7"/>
    <w:multiLevelType w:val="hybridMultilevel"/>
    <w:tmpl w:val="126C19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5BC37D1"/>
    <w:multiLevelType w:val="hybridMultilevel"/>
    <w:tmpl w:val="FE24567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3FA021C7"/>
    <w:multiLevelType w:val="hybridMultilevel"/>
    <w:tmpl w:val="294CCA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nsid w:val="404729A8"/>
    <w:multiLevelType w:val="hybridMultilevel"/>
    <w:tmpl w:val="B29C9D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5">
    <w:nsid w:val="4BFE06F9"/>
    <w:multiLevelType w:val="hybridMultilevel"/>
    <w:tmpl w:val="829077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1672837"/>
    <w:multiLevelType w:val="multilevel"/>
    <w:tmpl w:val="62F26C2E"/>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5.%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7">
    <w:nsid w:val="54434CCE"/>
    <w:multiLevelType w:val="hybridMultilevel"/>
    <w:tmpl w:val="9FA4E39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C777B4D"/>
    <w:multiLevelType w:val="multilevel"/>
    <w:tmpl w:val="8084CE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FE64A1E"/>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1680FAC"/>
    <w:multiLevelType w:val="hybridMultilevel"/>
    <w:tmpl w:val="D5A828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ACB3B03"/>
    <w:multiLevelType w:val="multilevel"/>
    <w:tmpl w:val="1FF0AE94"/>
    <w:lvl w:ilvl="0">
      <w:start w:val="1"/>
      <w:numFmt w:val="bullet"/>
      <w:pStyle w:val="Punktliste"/>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734C7605"/>
    <w:multiLevelType w:val="multilevel"/>
    <w:tmpl w:val="2C226A52"/>
    <w:lvl w:ilvl="0">
      <w:start w:val="1"/>
      <w:numFmt w:val="decimal"/>
      <w:pStyle w:val="Nummerering"/>
      <w:lvlText w:val="%1."/>
      <w:lvlJc w:val="left"/>
      <w:pPr>
        <w:tabs>
          <w:tab w:val="num" w:pos="397"/>
        </w:tabs>
        <w:ind w:left="397" w:hanging="397"/>
      </w:pPr>
      <w:rPr>
        <w:rFonts w:hint="default"/>
        <w:b w:val="0"/>
        <w:i w:val="0"/>
        <w:sz w:val="20"/>
      </w:rPr>
    </w:lvl>
    <w:lvl w:ilvl="1">
      <w:start w:val="1"/>
      <w:numFmt w:val="decimal"/>
      <w:lvlText w:val="%1.%2."/>
      <w:lvlJc w:val="left"/>
      <w:pPr>
        <w:tabs>
          <w:tab w:val="num" w:pos="794"/>
        </w:tabs>
        <w:ind w:left="794" w:hanging="397"/>
      </w:pPr>
      <w:rPr>
        <w:rFonts w:hint="default"/>
      </w:rPr>
    </w:lvl>
    <w:lvl w:ilvl="2">
      <w:start w:val="1"/>
      <w:numFmt w:val="decimal"/>
      <w:lvlText w:val="%1.%2.%3."/>
      <w:lvlJc w:val="left"/>
      <w:pPr>
        <w:tabs>
          <w:tab w:val="num" w:pos="1191"/>
        </w:tabs>
        <w:ind w:left="1191" w:hanging="397"/>
      </w:pPr>
      <w:rPr>
        <w:rFonts w:hint="default"/>
      </w:rPr>
    </w:lvl>
    <w:lvl w:ilvl="3">
      <w:start w:val="1"/>
      <w:numFmt w:val="decimal"/>
      <w:lvlText w:val="%1.%2.%3.%4."/>
      <w:lvlJc w:val="left"/>
      <w:pPr>
        <w:tabs>
          <w:tab w:val="num" w:pos="1588"/>
        </w:tabs>
        <w:ind w:left="1588" w:hanging="397"/>
      </w:pPr>
      <w:rPr>
        <w:rFonts w:hint="default"/>
      </w:rPr>
    </w:lvl>
    <w:lvl w:ilvl="4">
      <w:start w:val="1"/>
      <w:numFmt w:val="decimal"/>
      <w:lvlText w:val="%1.%2.%3.%4.%5."/>
      <w:lvlJc w:val="left"/>
      <w:pPr>
        <w:tabs>
          <w:tab w:val="num" w:pos="2098"/>
        </w:tabs>
        <w:ind w:left="2234" w:hanging="646"/>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7D1D1EED"/>
    <w:multiLevelType w:val="hybridMultilevel"/>
    <w:tmpl w:val="47608D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6"/>
  </w:num>
  <w:num w:numId="15">
    <w:abstractNumId w:val="24"/>
  </w:num>
  <w:num w:numId="16">
    <w:abstractNumId w:val="14"/>
  </w:num>
  <w:num w:numId="17">
    <w:abstractNumId w:val="21"/>
  </w:num>
  <w:num w:numId="18">
    <w:abstractNumId w:val="31"/>
  </w:num>
  <w:num w:numId="19">
    <w:abstractNumId w:val="32"/>
  </w:num>
  <w:num w:numId="20">
    <w:abstractNumId w:val="11"/>
  </w:num>
  <w:num w:numId="21">
    <w:abstractNumId w:val="23"/>
  </w:num>
  <w:num w:numId="22">
    <w:abstractNumId w:val="28"/>
  </w:num>
  <w:num w:numId="23">
    <w:abstractNumId w:val="26"/>
  </w:num>
  <w:num w:numId="24">
    <w:abstractNumId w:val="10"/>
  </w:num>
  <w:num w:numId="25">
    <w:abstractNumId w:val="22"/>
  </w:num>
  <w:num w:numId="26">
    <w:abstractNumId w:val="33"/>
  </w:num>
  <w:num w:numId="27">
    <w:abstractNumId w:val="27"/>
  </w:num>
  <w:num w:numId="28">
    <w:abstractNumId w:val="17"/>
  </w:num>
  <w:num w:numId="29">
    <w:abstractNumId w:val="25"/>
  </w:num>
  <w:num w:numId="30">
    <w:abstractNumId w:val="18"/>
  </w:num>
  <w:num w:numId="31">
    <w:abstractNumId w:val="30"/>
  </w:num>
  <w:num w:numId="32">
    <w:abstractNumId w:val="15"/>
  </w:num>
  <w:num w:numId="33">
    <w:abstractNumId w:val="19"/>
  </w:num>
  <w:num w:numId="34">
    <w:abstractNumId w:val="20"/>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MS_Culture_ID" w:val="23"/>
    <w:docVar w:name="TMS_Office_ID" w:val="15"/>
    <w:docVar w:name="TMS_Template_ID" w:val="166"/>
    <w:docVar w:name="TMS_Unit_ID" w:val="30"/>
  </w:docVars>
  <w:rsids>
    <w:rsidRoot w:val="00D34F1A"/>
    <w:rsid w:val="000101F2"/>
    <w:rsid w:val="00012964"/>
    <w:rsid w:val="0001411E"/>
    <w:rsid w:val="00026DC2"/>
    <w:rsid w:val="00031936"/>
    <w:rsid w:val="00033BDE"/>
    <w:rsid w:val="00035F18"/>
    <w:rsid w:val="00040400"/>
    <w:rsid w:val="0004273E"/>
    <w:rsid w:val="00044D43"/>
    <w:rsid w:val="00057612"/>
    <w:rsid w:val="00074991"/>
    <w:rsid w:val="00084F85"/>
    <w:rsid w:val="00090D60"/>
    <w:rsid w:val="000A0FAC"/>
    <w:rsid w:val="000A1ECA"/>
    <w:rsid w:val="000A2138"/>
    <w:rsid w:val="000C0020"/>
    <w:rsid w:val="000C184C"/>
    <w:rsid w:val="000C246E"/>
    <w:rsid w:val="000C4ED8"/>
    <w:rsid w:val="000C5A1F"/>
    <w:rsid w:val="000D065A"/>
    <w:rsid w:val="000D1E62"/>
    <w:rsid w:val="000D3057"/>
    <w:rsid w:val="000D5253"/>
    <w:rsid w:val="000D6D08"/>
    <w:rsid w:val="000D7095"/>
    <w:rsid w:val="000D711E"/>
    <w:rsid w:val="000E5A39"/>
    <w:rsid w:val="000F1D7E"/>
    <w:rsid w:val="000F22F7"/>
    <w:rsid w:val="000F56E6"/>
    <w:rsid w:val="00100FFE"/>
    <w:rsid w:val="00101003"/>
    <w:rsid w:val="00106BF3"/>
    <w:rsid w:val="001100ED"/>
    <w:rsid w:val="00110505"/>
    <w:rsid w:val="0011631A"/>
    <w:rsid w:val="001163B0"/>
    <w:rsid w:val="0012178D"/>
    <w:rsid w:val="0012333D"/>
    <w:rsid w:val="00131E28"/>
    <w:rsid w:val="001328F2"/>
    <w:rsid w:val="00143210"/>
    <w:rsid w:val="0014553D"/>
    <w:rsid w:val="0015181D"/>
    <w:rsid w:val="00165461"/>
    <w:rsid w:val="00165C01"/>
    <w:rsid w:val="00171D25"/>
    <w:rsid w:val="00175674"/>
    <w:rsid w:val="00177F64"/>
    <w:rsid w:val="001912DC"/>
    <w:rsid w:val="0019649A"/>
    <w:rsid w:val="001A389B"/>
    <w:rsid w:val="001B1115"/>
    <w:rsid w:val="001B4C64"/>
    <w:rsid w:val="001C1E31"/>
    <w:rsid w:val="001C3521"/>
    <w:rsid w:val="001C57B4"/>
    <w:rsid w:val="001C6D1B"/>
    <w:rsid w:val="001D2650"/>
    <w:rsid w:val="001D38AC"/>
    <w:rsid w:val="001D64F3"/>
    <w:rsid w:val="001D6CB8"/>
    <w:rsid w:val="001E397E"/>
    <w:rsid w:val="001E3FC6"/>
    <w:rsid w:val="001E728E"/>
    <w:rsid w:val="001F46E2"/>
    <w:rsid w:val="001F6B0E"/>
    <w:rsid w:val="00200A26"/>
    <w:rsid w:val="00202A61"/>
    <w:rsid w:val="00205734"/>
    <w:rsid w:val="00206215"/>
    <w:rsid w:val="0022083A"/>
    <w:rsid w:val="00221EE5"/>
    <w:rsid w:val="00222A1F"/>
    <w:rsid w:val="002278D3"/>
    <w:rsid w:val="0023425D"/>
    <w:rsid w:val="00234B00"/>
    <w:rsid w:val="00241D75"/>
    <w:rsid w:val="002425F8"/>
    <w:rsid w:val="00243BB2"/>
    <w:rsid w:val="00251CFA"/>
    <w:rsid w:val="002526E9"/>
    <w:rsid w:val="002547A4"/>
    <w:rsid w:val="00263F8A"/>
    <w:rsid w:val="00265844"/>
    <w:rsid w:val="00271C4E"/>
    <w:rsid w:val="00283D89"/>
    <w:rsid w:val="002865DD"/>
    <w:rsid w:val="002902DD"/>
    <w:rsid w:val="00295B49"/>
    <w:rsid w:val="00295B5B"/>
    <w:rsid w:val="002A0D8C"/>
    <w:rsid w:val="002B1EF5"/>
    <w:rsid w:val="002B28EB"/>
    <w:rsid w:val="002B39D2"/>
    <w:rsid w:val="002B4A8B"/>
    <w:rsid w:val="002B6489"/>
    <w:rsid w:val="002B770C"/>
    <w:rsid w:val="002B7F8B"/>
    <w:rsid w:val="002C1511"/>
    <w:rsid w:val="002C4B42"/>
    <w:rsid w:val="002D58E7"/>
    <w:rsid w:val="002E4377"/>
    <w:rsid w:val="002F28BF"/>
    <w:rsid w:val="0030080B"/>
    <w:rsid w:val="00300C14"/>
    <w:rsid w:val="003024B0"/>
    <w:rsid w:val="00304159"/>
    <w:rsid w:val="003049EE"/>
    <w:rsid w:val="00313458"/>
    <w:rsid w:val="003234D4"/>
    <w:rsid w:val="003253C5"/>
    <w:rsid w:val="00333FC7"/>
    <w:rsid w:val="00347543"/>
    <w:rsid w:val="003507A0"/>
    <w:rsid w:val="00351826"/>
    <w:rsid w:val="00352CA2"/>
    <w:rsid w:val="00365F3C"/>
    <w:rsid w:val="003666A0"/>
    <w:rsid w:val="0037124B"/>
    <w:rsid w:val="00373BA2"/>
    <w:rsid w:val="003749C6"/>
    <w:rsid w:val="00380FD6"/>
    <w:rsid w:val="0038247D"/>
    <w:rsid w:val="00393245"/>
    <w:rsid w:val="00396A98"/>
    <w:rsid w:val="003B04CD"/>
    <w:rsid w:val="003B129C"/>
    <w:rsid w:val="003C72A6"/>
    <w:rsid w:val="003D0732"/>
    <w:rsid w:val="003E0344"/>
    <w:rsid w:val="003E267E"/>
    <w:rsid w:val="003F1A42"/>
    <w:rsid w:val="003F2DFB"/>
    <w:rsid w:val="0040315D"/>
    <w:rsid w:val="00405E59"/>
    <w:rsid w:val="0040630F"/>
    <w:rsid w:val="00410600"/>
    <w:rsid w:val="00414528"/>
    <w:rsid w:val="0041663F"/>
    <w:rsid w:val="00421534"/>
    <w:rsid w:val="00422637"/>
    <w:rsid w:val="00426200"/>
    <w:rsid w:val="00434179"/>
    <w:rsid w:val="004423DF"/>
    <w:rsid w:val="0044632A"/>
    <w:rsid w:val="00456EE1"/>
    <w:rsid w:val="00456EE8"/>
    <w:rsid w:val="00463065"/>
    <w:rsid w:val="00464982"/>
    <w:rsid w:val="00471056"/>
    <w:rsid w:val="00472E5E"/>
    <w:rsid w:val="00475069"/>
    <w:rsid w:val="004756D5"/>
    <w:rsid w:val="00477049"/>
    <w:rsid w:val="004849E7"/>
    <w:rsid w:val="004B00F6"/>
    <w:rsid w:val="004B337C"/>
    <w:rsid w:val="004B4C28"/>
    <w:rsid w:val="004C2252"/>
    <w:rsid w:val="004D71F1"/>
    <w:rsid w:val="004D7E7E"/>
    <w:rsid w:val="004E74C2"/>
    <w:rsid w:val="004F4694"/>
    <w:rsid w:val="00504FAB"/>
    <w:rsid w:val="00505636"/>
    <w:rsid w:val="00506E2E"/>
    <w:rsid w:val="00510DD3"/>
    <w:rsid w:val="00512419"/>
    <w:rsid w:val="00514298"/>
    <w:rsid w:val="00515A6F"/>
    <w:rsid w:val="0051728D"/>
    <w:rsid w:val="005237F9"/>
    <w:rsid w:val="0053337A"/>
    <w:rsid w:val="00535C86"/>
    <w:rsid w:val="00536DF4"/>
    <w:rsid w:val="00545161"/>
    <w:rsid w:val="0054565F"/>
    <w:rsid w:val="00547F02"/>
    <w:rsid w:val="00553205"/>
    <w:rsid w:val="00557D96"/>
    <w:rsid w:val="00562FF1"/>
    <w:rsid w:val="00567F5F"/>
    <w:rsid w:val="0057064F"/>
    <w:rsid w:val="0057268F"/>
    <w:rsid w:val="00573254"/>
    <w:rsid w:val="00577F91"/>
    <w:rsid w:val="0058651B"/>
    <w:rsid w:val="00594DBB"/>
    <w:rsid w:val="005A6629"/>
    <w:rsid w:val="005B5A3E"/>
    <w:rsid w:val="005C14A1"/>
    <w:rsid w:val="005C34E5"/>
    <w:rsid w:val="005C79A8"/>
    <w:rsid w:val="005D0459"/>
    <w:rsid w:val="005E28F9"/>
    <w:rsid w:val="005E5219"/>
    <w:rsid w:val="005E777F"/>
    <w:rsid w:val="005F0BE1"/>
    <w:rsid w:val="005F5205"/>
    <w:rsid w:val="005F707E"/>
    <w:rsid w:val="0060486F"/>
    <w:rsid w:val="00606F25"/>
    <w:rsid w:val="00614249"/>
    <w:rsid w:val="00621228"/>
    <w:rsid w:val="00630102"/>
    <w:rsid w:val="0063449B"/>
    <w:rsid w:val="006344D4"/>
    <w:rsid w:val="00636E11"/>
    <w:rsid w:val="006372B7"/>
    <w:rsid w:val="006372F0"/>
    <w:rsid w:val="00637676"/>
    <w:rsid w:val="00646DA5"/>
    <w:rsid w:val="0064765F"/>
    <w:rsid w:val="00652518"/>
    <w:rsid w:val="00653205"/>
    <w:rsid w:val="006635C2"/>
    <w:rsid w:val="00670415"/>
    <w:rsid w:val="00675D8B"/>
    <w:rsid w:val="00676409"/>
    <w:rsid w:val="00677C68"/>
    <w:rsid w:val="00685E97"/>
    <w:rsid w:val="00686C95"/>
    <w:rsid w:val="00687DDF"/>
    <w:rsid w:val="00692D5A"/>
    <w:rsid w:val="006934B7"/>
    <w:rsid w:val="006939CA"/>
    <w:rsid w:val="00695BFF"/>
    <w:rsid w:val="00697B95"/>
    <w:rsid w:val="006A55B9"/>
    <w:rsid w:val="006A7C80"/>
    <w:rsid w:val="006B6B20"/>
    <w:rsid w:val="006C3BAC"/>
    <w:rsid w:val="006C6F06"/>
    <w:rsid w:val="006C7D74"/>
    <w:rsid w:val="006D5FC0"/>
    <w:rsid w:val="006D60C9"/>
    <w:rsid w:val="006E40B3"/>
    <w:rsid w:val="006E4FDE"/>
    <w:rsid w:val="006F0CCE"/>
    <w:rsid w:val="006F5F63"/>
    <w:rsid w:val="006F7770"/>
    <w:rsid w:val="00700270"/>
    <w:rsid w:val="00701B94"/>
    <w:rsid w:val="00704CA4"/>
    <w:rsid w:val="00707012"/>
    <w:rsid w:val="007070F4"/>
    <w:rsid w:val="007070FC"/>
    <w:rsid w:val="00707988"/>
    <w:rsid w:val="007136BD"/>
    <w:rsid w:val="00713DFD"/>
    <w:rsid w:val="007147C5"/>
    <w:rsid w:val="007168F4"/>
    <w:rsid w:val="00731548"/>
    <w:rsid w:val="0073213B"/>
    <w:rsid w:val="00734846"/>
    <w:rsid w:val="00744323"/>
    <w:rsid w:val="00746267"/>
    <w:rsid w:val="00752D44"/>
    <w:rsid w:val="00762E46"/>
    <w:rsid w:val="00763020"/>
    <w:rsid w:val="007741AA"/>
    <w:rsid w:val="00777AEB"/>
    <w:rsid w:val="00790B5D"/>
    <w:rsid w:val="00795992"/>
    <w:rsid w:val="00795EEF"/>
    <w:rsid w:val="007B13EC"/>
    <w:rsid w:val="007B247D"/>
    <w:rsid w:val="007C2E12"/>
    <w:rsid w:val="007C48B5"/>
    <w:rsid w:val="007C721D"/>
    <w:rsid w:val="007E30F0"/>
    <w:rsid w:val="007E58DF"/>
    <w:rsid w:val="00810FA7"/>
    <w:rsid w:val="00811C35"/>
    <w:rsid w:val="00812FF3"/>
    <w:rsid w:val="00822112"/>
    <w:rsid w:val="00824029"/>
    <w:rsid w:val="0084399D"/>
    <w:rsid w:val="00844460"/>
    <w:rsid w:val="0085762F"/>
    <w:rsid w:val="00860485"/>
    <w:rsid w:val="00861178"/>
    <w:rsid w:val="00863810"/>
    <w:rsid w:val="0087203A"/>
    <w:rsid w:val="00874083"/>
    <w:rsid w:val="008740B1"/>
    <w:rsid w:val="00882139"/>
    <w:rsid w:val="00884E12"/>
    <w:rsid w:val="00893D3F"/>
    <w:rsid w:val="00895693"/>
    <w:rsid w:val="008A59A7"/>
    <w:rsid w:val="008B0A8A"/>
    <w:rsid w:val="008B2631"/>
    <w:rsid w:val="008B6342"/>
    <w:rsid w:val="008C249A"/>
    <w:rsid w:val="008C384A"/>
    <w:rsid w:val="008C4861"/>
    <w:rsid w:val="008C4C25"/>
    <w:rsid w:val="008D2F0E"/>
    <w:rsid w:val="008D4CE3"/>
    <w:rsid w:val="008E0FFE"/>
    <w:rsid w:val="008E2ECD"/>
    <w:rsid w:val="008E3DE7"/>
    <w:rsid w:val="008E4751"/>
    <w:rsid w:val="008E58B9"/>
    <w:rsid w:val="008E77C3"/>
    <w:rsid w:val="008F50AA"/>
    <w:rsid w:val="008F6377"/>
    <w:rsid w:val="00907173"/>
    <w:rsid w:val="009123C3"/>
    <w:rsid w:val="0091333E"/>
    <w:rsid w:val="00914E12"/>
    <w:rsid w:val="0093021C"/>
    <w:rsid w:val="00933E30"/>
    <w:rsid w:val="00942228"/>
    <w:rsid w:val="00945B7F"/>
    <w:rsid w:val="00946BE0"/>
    <w:rsid w:val="009531A8"/>
    <w:rsid w:val="0095373D"/>
    <w:rsid w:val="009602D9"/>
    <w:rsid w:val="00962253"/>
    <w:rsid w:val="00974013"/>
    <w:rsid w:val="009817A4"/>
    <w:rsid w:val="00981FDB"/>
    <w:rsid w:val="009857C6"/>
    <w:rsid w:val="00987589"/>
    <w:rsid w:val="00991C63"/>
    <w:rsid w:val="00993E50"/>
    <w:rsid w:val="009A302E"/>
    <w:rsid w:val="009A32C9"/>
    <w:rsid w:val="009A79B7"/>
    <w:rsid w:val="009B3956"/>
    <w:rsid w:val="009B4E27"/>
    <w:rsid w:val="009B63F1"/>
    <w:rsid w:val="009C039E"/>
    <w:rsid w:val="009C1CB7"/>
    <w:rsid w:val="009C31EB"/>
    <w:rsid w:val="009D25B9"/>
    <w:rsid w:val="009D63BE"/>
    <w:rsid w:val="009E18A9"/>
    <w:rsid w:val="00A17BFF"/>
    <w:rsid w:val="00A22C4E"/>
    <w:rsid w:val="00A27B9B"/>
    <w:rsid w:val="00A3064C"/>
    <w:rsid w:val="00A33195"/>
    <w:rsid w:val="00A4027B"/>
    <w:rsid w:val="00A4053A"/>
    <w:rsid w:val="00A45015"/>
    <w:rsid w:val="00A523AD"/>
    <w:rsid w:val="00A6789F"/>
    <w:rsid w:val="00A72CDC"/>
    <w:rsid w:val="00A73401"/>
    <w:rsid w:val="00A74197"/>
    <w:rsid w:val="00A82867"/>
    <w:rsid w:val="00A8425F"/>
    <w:rsid w:val="00A87F7C"/>
    <w:rsid w:val="00AA27AC"/>
    <w:rsid w:val="00AA7BA1"/>
    <w:rsid w:val="00AB17E4"/>
    <w:rsid w:val="00AB3C77"/>
    <w:rsid w:val="00AC4D28"/>
    <w:rsid w:val="00AD6392"/>
    <w:rsid w:val="00AE2E01"/>
    <w:rsid w:val="00AE60C7"/>
    <w:rsid w:val="00AE7A75"/>
    <w:rsid w:val="00AF31D9"/>
    <w:rsid w:val="00AF57D9"/>
    <w:rsid w:val="00AF6F41"/>
    <w:rsid w:val="00B04CB0"/>
    <w:rsid w:val="00B077A5"/>
    <w:rsid w:val="00B108D1"/>
    <w:rsid w:val="00B10DC1"/>
    <w:rsid w:val="00B124A7"/>
    <w:rsid w:val="00B13EA0"/>
    <w:rsid w:val="00B1487E"/>
    <w:rsid w:val="00B20B9B"/>
    <w:rsid w:val="00B20D74"/>
    <w:rsid w:val="00B240A6"/>
    <w:rsid w:val="00B24255"/>
    <w:rsid w:val="00B24D2F"/>
    <w:rsid w:val="00B26369"/>
    <w:rsid w:val="00B26ECE"/>
    <w:rsid w:val="00B26FF9"/>
    <w:rsid w:val="00B3532A"/>
    <w:rsid w:val="00B40E10"/>
    <w:rsid w:val="00B41DB9"/>
    <w:rsid w:val="00B56821"/>
    <w:rsid w:val="00B6424D"/>
    <w:rsid w:val="00B71DA7"/>
    <w:rsid w:val="00B75762"/>
    <w:rsid w:val="00B83DAE"/>
    <w:rsid w:val="00B85A99"/>
    <w:rsid w:val="00B864DD"/>
    <w:rsid w:val="00B91F5C"/>
    <w:rsid w:val="00B938C6"/>
    <w:rsid w:val="00B97976"/>
    <w:rsid w:val="00BB1219"/>
    <w:rsid w:val="00BB16FA"/>
    <w:rsid w:val="00BB40E1"/>
    <w:rsid w:val="00BD19B8"/>
    <w:rsid w:val="00BD2B85"/>
    <w:rsid w:val="00BD70D9"/>
    <w:rsid w:val="00BE009C"/>
    <w:rsid w:val="00BE3F30"/>
    <w:rsid w:val="00BE65B4"/>
    <w:rsid w:val="00BF442B"/>
    <w:rsid w:val="00C04C6F"/>
    <w:rsid w:val="00C07242"/>
    <w:rsid w:val="00C1021F"/>
    <w:rsid w:val="00C12627"/>
    <w:rsid w:val="00C144C9"/>
    <w:rsid w:val="00C3775E"/>
    <w:rsid w:val="00C37D31"/>
    <w:rsid w:val="00C42169"/>
    <w:rsid w:val="00C53BF7"/>
    <w:rsid w:val="00C54593"/>
    <w:rsid w:val="00C57DD2"/>
    <w:rsid w:val="00C6066C"/>
    <w:rsid w:val="00C63347"/>
    <w:rsid w:val="00C6691C"/>
    <w:rsid w:val="00C7796D"/>
    <w:rsid w:val="00C93679"/>
    <w:rsid w:val="00CA683C"/>
    <w:rsid w:val="00CA6B78"/>
    <w:rsid w:val="00CB55EF"/>
    <w:rsid w:val="00CB667D"/>
    <w:rsid w:val="00CC406D"/>
    <w:rsid w:val="00CC6FF8"/>
    <w:rsid w:val="00CD13C2"/>
    <w:rsid w:val="00CD1CF4"/>
    <w:rsid w:val="00CD756F"/>
    <w:rsid w:val="00CE2FCA"/>
    <w:rsid w:val="00CE462F"/>
    <w:rsid w:val="00CE7947"/>
    <w:rsid w:val="00CF1742"/>
    <w:rsid w:val="00CF6DBB"/>
    <w:rsid w:val="00D00EF7"/>
    <w:rsid w:val="00D037BF"/>
    <w:rsid w:val="00D0438D"/>
    <w:rsid w:val="00D07F1B"/>
    <w:rsid w:val="00D13AC9"/>
    <w:rsid w:val="00D15AFD"/>
    <w:rsid w:val="00D16A9E"/>
    <w:rsid w:val="00D24E0C"/>
    <w:rsid w:val="00D25249"/>
    <w:rsid w:val="00D26353"/>
    <w:rsid w:val="00D33259"/>
    <w:rsid w:val="00D33DAD"/>
    <w:rsid w:val="00D34F1A"/>
    <w:rsid w:val="00D5137F"/>
    <w:rsid w:val="00D55ADF"/>
    <w:rsid w:val="00D65DD4"/>
    <w:rsid w:val="00D661E5"/>
    <w:rsid w:val="00D674CA"/>
    <w:rsid w:val="00D9288A"/>
    <w:rsid w:val="00D96ABC"/>
    <w:rsid w:val="00D9788A"/>
    <w:rsid w:val="00DA17BE"/>
    <w:rsid w:val="00DB0D47"/>
    <w:rsid w:val="00DB1777"/>
    <w:rsid w:val="00DC216A"/>
    <w:rsid w:val="00DC2627"/>
    <w:rsid w:val="00DD5770"/>
    <w:rsid w:val="00DD5CAA"/>
    <w:rsid w:val="00DD7A6A"/>
    <w:rsid w:val="00DE098E"/>
    <w:rsid w:val="00DE220D"/>
    <w:rsid w:val="00DE4D15"/>
    <w:rsid w:val="00DF6AF5"/>
    <w:rsid w:val="00E02469"/>
    <w:rsid w:val="00E03C0C"/>
    <w:rsid w:val="00E1248D"/>
    <w:rsid w:val="00E21940"/>
    <w:rsid w:val="00E23DFE"/>
    <w:rsid w:val="00E23EB8"/>
    <w:rsid w:val="00E26065"/>
    <w:rsid w:val="00E26CDE"/>
    <w:rsid w:val="00E41296"/>
    <w:rsid w:val="00E457D4"/>
    <w:rsid w:val="00E459DE"/>
    <w:rsid w:val="00E52F99"/>
    <w:rsid w:val="00E53FBD"/>
    <w:rsid w:val="00E563E3"/>
    <w:rsid w:val="00E576D7"/>
    <w:rsid w:val="00E759B8"/>
    <w:rsid w:val="00E76088"/>
    <w:rsid w:val="00E76634"/>
    <w:rsid w:val="00E7753D"/>
    <w:rsid w:val="00E81FC6"/>
    <w:rsid w:val="00E86ED3"/>
    <w:rsid w:val="00E96192"/>
    <w:rsid w:val="00E96522"/>
    <w:rsid w:val="00EA540D"/>
    <w:rsid w:val="00EB2A82"/>
    <w:rsid w:val="00EB65BB"/>
    <w:rsid w:val="00EB7223"/>
    <w:rsid w:val="00EB7FE0"/>
    <w:rsid w:val="00EC4B3F"/>
    <w:rsid w:val="00ED3503"/>
    <w:rsid w:val="00ED3888"/>
    <w:rsid w:val="00EE18D7"/>
    <w:rsid w:val="00EE2111"/>
    <w:rsid w:val="00EE5634"/>
    <w:rsid w:val="00EE7EAC"/>
    <w:rsid w:val="00EF2766"/>
    <w:rsid w:val="00EF6928"/>
    <w:rsid w:val="00EF6B5D"/>
    <w:rsid w:val="00F03254"/>
    <w:rsid w:val="00F037F2"/>
    <w:rsid w:val="00F038CB"/>
    <w:rsid w:val="00F10D76"/>
    <w:rsid w:val="00F1408D"/>
    <w:rsid w:val="00F3085F"/>
    <w:rsid w:val="00F31419"/>
    <w:rsid w:val="00F356B7"/>
    <w:rsid w:val="00F361FC"/>
    <w:rsid w:val="00F4113B"/>
    <w:rsid w:val="00F4382B"/>
    <w:rsid w:val="00F44496"/>
    <w:rsid w:val="00F46C28"/>
    <w:rsid w:val="00F50784"/>
    <w:rsid w:val="00F525A9"/>
    <w:rsid w:val="00F550EF"/>
    <w:rsid w:val="00F5735A"/>
    <w:rsid w:val="00F57DAA"/>
    <w:rsid w:val="00F62C85"/>
    <w:rsid w:val="00F74BA2"/>
    <w:rsid w:val="00F80DEA"/>
    <w:rsid w:val="00F83A3E"/>
    <w:rsid w:val="00F84052"/>
    <w:rsid w:val="00F85555"/>
    <w:rsid w:val="00F90762"/>
    <w:rsid w:val="00F9184C"/>
    <w:rsid w:val="00F97010"/>
    <w:rsid w:val="00FA2CC1"/>
    <w:rsid w:val="00FA5AD6"/>
    <w:rsid w:val="00FC0C54"/>
    <w:rsid w:val="00FC13DC"/>
    <w:rsid w:val="00FC2C15"/>
    <w:rsid w:val="00FD3687"/>
    <w:rsid w:val="00FD3DED"/>
    <w:rsid w:val="00FE0B70"/>
    <w:rsid w:val="00FE1768"/>
    <w:rsid w:val="00FE2BD3"/>
    <w:rsid w:val="00FE2F8B"/>
    <w:rsid w:val="00FE548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0"/>
    <w:lsdException w:name="toc 1" w:uiPriority="39"/>
    <w:lsdException w:name="toc 2" w:uiPriority="39"/>
    <w:lsdException w:name="toc 3" w:uiPriority="39"/>
    <w:lsdException w:name="toc 4" w:uiPriority="9"/>
    <w:lsdException w:name="toc 5" w:uiPriority="9"/>
    <w:lsdException w:name="toc 6" w:uiPriority="9"/>
    <w:lsdException w:name="toc 7" w:uiPriority="9"/>
    <w:lsdException w:name="toc 8" w:uiPriority="9"/>
    <w:lsdException w:name="toc 9" w:uiPriority="9"/>
    <w:lsdException w:name="annotation text" w:uiPriority="0"/>
    <w:lsdException w:name="caption" w:uiPriority="2"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rPr>
  </w:style>
  <w:style w:type="paragraph" w:styleId="Overskrift1">
    <w:name w:val="heading 1"/>
    <w:basedOn w:val="Normal"/>
    <w:next w:val="Normal"/>
    <w:link w:val="Overskrift1Tegn"/>
    <w:uiPriority w:val="1"/>
    <w:qFormat/>
    <w:rsid w:val="00C37D31"/>
    <w:pPr>
      <w:keepNext/>
      <w:numPr>
        <w:numId w:val="13"/>
      </w:numPr>
      <w:tabs>
        <w:tab w:val="clear" w:pos="1134"/>
        <w:tab w:val="clear" w:pos="1701"/>
      </w:tabs>
      <w:spacing w:after="160" w:line="240" w:lineRule="auto"/>
      <w:outlineLvl w:val="0"/>
    </w:pPr>
    <w:rPr>
      <w:b/>
      <w:caps/>
    </w:rPr>
  </w:style>
  <w:style w:type="paragraph" w:styleId="Overskrift2">
    <w:name w:val="heading 2"/>
    <w:basedOn w:val="Normal"/>
    <w:next w:val="Normal"/>
    <w:link w:val="Overskrift2Tegn"/>
    <w:uiPriority w:val="1"/>
    <w:qFormat/>
    <w:rsid w:val="00C37D31"/>
    <w:pPr>
      <w:keepNext/>
      <w:numPr>
        <w:ilvl w:val="1"/>
        <w:numId w:val="13"/>
      </w:numPr>
      <w:tabs>
        <w:tab w:val="clear" w:pos="567"/>
        <w:tab w:val="clear" w:pos="1134"/>
        <w:tab w:val="clear" w:pos="1701"/>
      </w:tabs>
      <w:spacing w:line="240" w:lineRule="auto"/>
      <w:outlineLvl w:val="1"/>
    </w:pPr>
    <w:rPr>
      <w:b/>
      <w:bCs w:val="0"/>
      <w:iCs/>
      <w:szCs w:val="28"/>
    </w:rPr>
  </w:style>
  <w:style w:type="paragraph" w:styleId="Overskrift3">
    <w:name w:val="heading 3"/>
    <w:aliases w:val="Sub Heading"/>
    <w:basedOn w:val="Normal"/>
    <w:next w:val="Normal"/>
    <w:link w:val="Overskrift3Tegn"/>
    <w:uiPriority w:val="1"/>
    <w:qFormat/>
    <w:rsid w:val="00C37D31"/>
    <w:pPr>
      <w:keepNext/>
      <w:numPr>
        <w:ilvl w:val="2"/>
        <w:numId w:val="13"/>
      </w:numPr>
      <w:tabs>
        <w:tab w:val="clear" w:pos="567"/>
        <w:tab w:val="clear" w:pos="1134"/>
        <w:tab w:val="clear" w:pos="1701"/>
      </w:tabs>
      <w:spacing w:line="240" w:lineRule="auto"/>
      <w:outlineLvl w:val="2"/>
    </w:pPr>
    <w:rPr>
      <w:b/>
      <w:bCs w:val="0"/>
      <w:i/>
      <w:szCs w:val="26"/>
    </w:rPr>
  </w:style>
  <w:style w:type="paragraph" w:styleId="Overskrift4">
    <w:name w:val="heading 4"/>
    <w:basedOn w:val="Normal"/>
    <w:next w:val="Normal"/>
    <w:link w:val="Overskrift4Tegn"/>
    <w:uiPriority w:val="1"/>
    <w:qFormat/>
    <w:rsid w:val="00C37D31"/>
    <w:pPr>
      <w:keepNext/>
      <w:numPr>
        <w:ilvl w:val="3"/>
        <w:numId w:val="13"/>
      </w:numPr>
      <w:tabs>
        <w:tab w:val="clear" w:pos="567"/>
        <w:tab w:val="clear" w:pos="1134"/>
        <w:tab w:val="clear" w:pos="1701"/>
      </w:tabs>
      <w:spacing w:line="240" w:lineRule="auto"/>
      <w:outlineLvl w:val="3"/>
    </w:pPr>
    <w:rPr>
      <w:i/>
      <w:szCs w:val="28"/>
    </w:rPr>
  </w:style>
  <w:style w:type="paragraph" w:styleId="Overskrift5">
    <w:name w:val="heading 5"/>
    <w:basedOn w:val="Overskrift1"/>
    <w:next w:val="Normal"/>
    <w:link w:val="Overskrift5Tegn"/>
    <w:uiPriority w:val="1"/>
    <w:qFormat/>
    <w:rsid w:val="00C37D31"/>
    <w:pPr>
      <w:numPr>
        <w:numId w:val="0"/>
      </w:numPr>
      <w:outlineLvl w:val="4"/>
    </w:pPr>
    <w:rPr>
      <w:bCs w:val="0"/>
      <w:iCs/>
      <w:szCs w:val="26"/>
    </w:rPr>
  </w:style>
  <w:style w:type="paragraph" w:styleId="Overskrift6">
    <w:name w:val="heading 6"/>
    <w:basedOn w:val="Overskrift2"/>
    <w:next w:val="Normal"/>
    <w:link w:val="Overskrift6Tegn"/>
    <w:uiPriority w:val="1"/>
    <w:qFormat/>
    <w:rsid w:val="00C37D31"/>
    <w:pPr>
      <w:numPr>
        <w:ilvl w:val="0"/>
        <w:numId w:val="0"/>
      </w:numPr>
      <w:tabs>
        <w:tab w:val="left" w:pos="709"/>
      </w:tabs>
      <w:outlineLvl w:val="5"/>
    </w:pPr>
    <w:rPr>
      <w:bCs/>
      <w:szCs w:val="22"/>
    </w:rPr>
  </w:style>
  <w:style w:type="paragraph" w:styleId="Overskrift7">
    <w:name w:val="heading 7"/>
    <w:basedOn w:val="Overskrift3"/>
    <w:next w:val="Normal"/>
    <w:link w:val="Overskrift7Tegn"/>
    <w:uiPriority w:val="1"/>
    <w:qFormat/>
    <w:rsid w:val="00C37D31"/>
    <w:pPr>
      <w:numPr>
        <w:ilvl w:val="0"/>
        <w:numId w:val="0"/>
      </w:numPr>
      <w:tabs>
        <w:tab w:val="left" w:pos="851"/>
      </w:tabs>
      <w:outlineLvl w:val="6"/>
    </w:pPr>
    <w:rPr>
      <w:szCs w:val="24"/>
    </w:rPr>
  </w:style>
  <w:style w:type="paragraph" w:styleId="Overskrift8">
    <w:name w:val="heading 8"/>
    <w:basedOn w:val="Overskrift4"/>
    <w:next w:val="Normal"/>
    <w:link w:val="Overskrift8Tegn"/>
    <w:uiPriority w:val="1"/>
    <w:qFormat/>
    <w:rsid w:val="00C37D31"/>
    <w:pPr>
      <w:numPr>
        <w:ilvl w:val="0"/>
        <w:numId w:val="0"/>
      </w:numPr>
      <w:tabs>
        <w:tab w:val="left" w:pos="992"/>
      </w:tabs>
      <w:outlineLvl w:val="7"/>
    </w:pPr>
    <w:rPr>
      <w:iCs/>
      <w:szCs w:val="24"/>
    </w:rPr>
  </w:style>
  <w:style w:type="paragraph" w:styleId="Overskrift9">
    <w:name w:val="heading 9"/>
    <w:basedOn w:val="Normal"/>
    <w:next w:val="Normal"/>
    <w:link w:val="Overskrift9Tegn"/>
    <w:uiPriority w:val="1"/>
    <w:qFormat/>
    <w:rsid w:val="00C37D31"/>
    <w:pPr>
      <w:keepNext/>
      <w:tabs>
        <w:tab w:val="clear" w:pos="567"/>
        <w:tab w:val="clear" w:pos="1134"/>
        <w:tab w:val="clear" w:pos="1701"/>
      </w:tabs>
      <w:spacing w:after="240" w:line="240" w:lineRule="auto"/>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C37D31"/>
    <w:pPr>
      <w:tabs>
        <w:tab w:val="clear" w:pos="567"/>
        <w:tab w:val="clear" w:pos="1134"/>
        <w:tab w:val="clear" w:pos="1701"/>
        <w:tab w:val="left" w:pos="2183"/>
      </w:tabs>
      <w:spacing w:line="240" w:lineRule="auto"/>
    </w:pPr>
    <w:rPr>
      <w:sz w:val="16"/>
    </w:rPr>
  </w:style>
  <w:style w:type="character" w:customStyle="1" w:styleId="AdresseOplysningerTegn">
    <w:name w:val="AdresseOplysninger Tegn"/>
    <w:basedOn w:val="Standardskrifttypeiafsnit"/>
    <w:link w:val="AdresseOplysninger"/>
    <w:rsid w:val="00C37D31"/>
    <w:rPr>
      <w:rFonts w:ascii="Times New Roman" w:eastAsia="Times New Roman" w:hAnsi="Times New Roman" w:cs="Times New Roman"/>
      <w:bCs/>
      <w:sz w:val="16"/>
      <w:szCs w:val="20"/>
    </w:rPr>
  </w:style>
  <w:style w:type="paragraph" w:customStyle="1" w:styleId="adresseskrift">
    <w:name w:val="adresseskrift"/>
    <w:basedOn w:val="Normal"/>
    <w:rsid w:val="00C37D31"/>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Brevhoved">
    <w:name w:val="Message Header"/>
    <w:basedOn w:val="Normal"/>
    <w:link w:val="BrevhovedTegn"/>
    <w:uiPriority w:val="99"/>
    <w:rsid w:val="00C37D31"/>
    <w:pPr>
      <w:tabs>
        <w:tab w:val="clear" w:pos="567"/>
        <w:tab w:val="clear" w:pos="1134"/>
        <w:tab w:val="clear" w:pos="1701"/>
        <w:tab w:val="left" w:pos="737"/>
      </w:tabs>
    </w:pPr>
    <w:rPr>
      <w:rFonts w:cs="Arial"/>
      <w:sz w:val="19"/>
      <w:szCs w:val="24"/>
    </w:rPr>
  </w:style>
  <w:style w:type="character" w:customStyle="1" w:styleId="BrevhovedTegn">
    <w:name w:val="Brevhoved Tegn"/>
    <w:basedOn w:val="Standardskrifttypeiafsnit"/>
    <w:link w:val="Brevhoved"/>
    <w:rsid w:val="00C37D31"/>
    <w:rPr>
      <w:rFonts w:ascii="Times New Roman" w:eastAsia="Times New Roman" w:hAnsi="Times New Roman" w:cs="Arial"/>
      <w:bCs/>
      <w:sz w:val="19"/>
      <w:szCs w:val="24"/>
    </w:rPr>
  </w:style>
  <w:style w:type="paragraph" w:customStyle="1" w:styleId="Brevoverskrift">
    <w:name w:val="Brevoverskrift"/>
    <w:basedOn w:val="Normal"/>
    <w:rsid w:val="00C37D31"/>
    <w:rPr>
      <w:b/>
      <w:bCs w:val="0"/>
    </w:rPr>
  </w:style>
  <w:style w:type="paragraph" w:customStyle="1" w:styleId="DatoFelt">
    <w:name w:val="DatoFelt"/>
    <w:basedOn w:val="Normal"/>
    <w:next w:val="Normal"/>
    <w:qFormat/>
    <w:rsid w:val="00C37D31"/>
    <w:pPr>
      <w:spacing w:after="200" w:line="220" w:lineRule="exact"/>
    </w:pPr>
    <w:rPr>
      <w:b/>
      <w:caps/>
      <w:sz w:val="16"/>
      <w:szCs w:val="16"/>
    </w:rPr>
  </w:style>
  <w:style w:type="paragraph" w:customStyle="1" w:styleId="Default">
    <w:name w:val="Default"/>
    <w:rsid w:val="00C37D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irekte">
    <w:name w:val="Direkte"/>
    <w:basedOn w:val="Normal"/>
    <w:next w:val="Normal"/>
    <w:rsid w:val="00C37D31"/>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C37D31"/>
    <w:pPr>
      <w:spacing w:line="240" w:lineRule="auto"/>
    </w:pPr>
    <w:rPr>
      <w:sz w:val="16"/>
      <w:szCs w:val="16"/>
    </w:rPr>
  </w:style>
  <w:style w:type="paragraph" w:customStyle="1" w:styleId="Flytning">
    <w:name w:val="Flytning"/>
    <w:basedOn w:val="Normal"/>
    <w:rsid w:val="00C37D31"/>
    <w:pPr>
      <w:spacing w:line="240" w:lineRule="auto"/>
      <w:jc w:val="right"/>
    </w:pPr>
    <w:rPr>
      <w:b/>
    </w:rPr>
  </w:style>
  <w:style w:type="paragraph" w:customStyle="1" w:styleId="Flytning2">
    <w:name w:val="Flytning2"/>
    <w:basedOn w:val="Flytning"/>
    <w:rsid w:val="00C37D31"/>
    <w:pPr>
      <w:spacing w:before="120"/>
    </w:pPr>
    <w:rPr>
      <w:b w:val="0"/>
    </w:rPr>
  </w:style>
  <w:style w:type="character" w:styleId="Fodnotehenvisning">
    <w:name w:val="footnote reference"/>
    <w:basedOn w:val="Standardskrifttypeiafsnit"/>
    <w:uiPriority w:val="99"/>
    <w:semiHidden/>
    <w:rsid w:val="00C37D31"/>
    <w:rPr>
      <w:sz w:val="17"/>
      <w:vertAlign w:val="superscript"/>
    </w:rPr>
  </w:style>
  <w:style w:type="paragraph" w:styleId="Fodnotetekst">
    <w:name w:val="footnote text"/>
    <w:basedOn w:val="Normal"/>
    <w:link w:val="FodnotetekstTegn"/>
    <w:uiPriority w:val="99"/>
    <w:semiHidden/>
    <w:rsid w:val="00C37D31"/>
    <w:pPr>
      <w:tabs>
        <w:tab w:val="clear" w:pos="567"/>
        <w:tab w:val="clear" w:pos="1134"/>
        <w:tab w:val="clear" w:pos="1701"/>
        <w:tab w:val="left" w:pos="369"/>
      </w:tabs>
      <w:spacing w:line="240" w:lineRule="auto"/>
      <w:ind w:left="369" w:hanging="369"/>
    </w:pPr>
    <w:rPr>
      <w:sz w:val="17"/>
    </w:rPr>
  </w:style>
  <w:style w:type="character" w:customStyle="1" w:styleId="FodnotetekstTegn">
    <w:name w:val="Fodnotetekst Tegn"/>
    <w:basedOn w:val="Standardskrifttypeiafsnit"/>
    <w:link w:val="Fodnotetekst"/>
    <w:uiPriority w:val="99"/>
    <w:semiHidden/>
    <w:rsid w:val="00C37D31"/>
    <w:rPr>
      <w:rFonts w:ascii="Times New Roman" w:eastAsia="Times New Roman" w:hAnsi="Times New Roman" w:cs="Times New Roman"/>
      <w:bCs/>
      <w:sz w:val="17"/>
      <w:szCs w:val="20"/>
    </w:rPr>
  </w:style>
  <w:style w:type="paragraph" w:styleId="Indholdsfortegnelse1">
    <w:name w:val="toc 1"/>
    <w:basedOn w:val="Normal"/>
    <w:next w:val="Normal"/>
    <w:uiPriority w:val="39"/>
    <w:rsid w:val="00C37D31"/>
    <w:pPr>
      <w:tabs>
        <w:tab w:val="clear" w:pos="1134"/>
        <w:tab w:val="clear" w:pos="1701"/>
        <w:tab w:val="right" w:leader="dot" w:pos="8823"/>
      </w:tabs>
      <w:spacing w:line="348" w:lineRule="auto"/>
      <w:ind w:left="567" w:right="567" w:hanging="567"/>
      <w:jc w:val="left"/>
    </w:pPr>
    <w:rPr>
      <w:caps/>
      <w:sz w:val="19"/>
    </w:rPr>
  </w:style>
  <w:style w:type="paragraph" w:styleId="Indholdsfortegnelse2">
    <w:name w:val="toc 2"/>
    <w:basedOn w:val="Normal"/>
    <w:next w:val="Normal"/>
    <w:uiPriority w:val="39"/>
    <w:rsid w:val="00C37D31"/>
    <w:pPr>
      <w:tabs>
        <w:tab w:val="clear" w:pos="567"/>
        <w:tab w:val="clear" w:pos="1134"/>
        <w:tab w:val="clear" w:pos="1701"/>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uiPriority w:val="39"/>
    <w:rsid w:val="00C37D31"/>
    <w:pPr>
      <w:tabs>
        <w:tab w:val="clear" w:pos="567"/>
        <w:tab w:val="clear" w:pos="1134"/>
        <w:tab w:val="clear" w:pos="1701"/>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uiPriority w:val="9"/>
    <w:rsid w:val="00C37D31"/>
    <w:pPr>
      <w:tabs>
        <w:tab w:val="clear" w:pos="567"/>
        <w:tab w:val="clear" w:pos="1134"/>
        <w:tab w:val="clear" w:pos="1701"/>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uiPriority w:val="9"/>
    <w:semiHidden/>
    <w:rsid w:val="00C37D31"/>
    <w:pPr>
      <w:tabs>
        <w:tab w:val="clear" w:pos="567"/>
        <w:tab w:val="clear" w:pos="1134"/>
        <w:tab w:val="clear" w:pos="1701"/>
      </w:tabs>
      <w:ind w:left="720"/>
    </w:pPr>
  </w:style>
  <w:style w:type="paragraph" w:styleId="Indholdsfortegnelse6">
    <w:name w:val="toc 6"/>
    <w:basedOn w:val="Normal"/>
    <w:next w:val="Normal"/>
    <w:autoRedefine/>
    <w:uiPriority w:val="9"/>
    <w:semiHidden/>
    <w:rsid w:val="00C37D31"/>
    <w:pPr>
      <w:tabs>
        <w:tab w:val="clear" w:pos="567"/>
        <w:tab w:val="clear" w:pos="1134"/>
        <w:tab w:val="clear" w:pos="1701"/>
      </w:tabs>
      <w:ind w:left="900"/>
    </w:pPr>
  </w:style>
  <w:style w:type="paragraph" w:styleId="Indholdsfortegnelse7">
    <w:name w:val="toc 7"/>
    <w:basedOn w:val="Normal"/>
    <w:next w:val="Normal"/>
    <w:autoRedefine/>
    <w:uiPriority w:val="9"/>
    <w:semiHidden/>
    <w:rsid w:val="00C37D31"/>
    <w:pPr>
      <w:tabs>
        <w:tab w:val="clear" w:pos="567"/>
        <w:tab w:val="clear" w:pos="1134"/>
        <w:tab w:val="clear" w:pos="1701"/>
      </w:tabs>
      <w:ind w:left="1080"/>
    </w:pPr>
  </w:style>
  <w:style w:type="paragraph" w:styleId="Indholdsfortegnelse8">
    <w:name w:val="toc 8"/>
    <w:basedOn w:val="Normal"/>
    <w:next w:val="Normal"/>
    <w:autoRedefine/>
    <w:uiPriority w:val="9"/>
    <w:semiHidden/>
    <w:rsid w:val="00C37D31"/>
    <w:pPr>
      <w:tabs>
        <w:tab w:val="clear" w:pos="567"/>
        <w:tab w:val="clear" w:pos="1134"/>
        <w:tab w:val="clear" w:pos="1701"/>
      </w:tabs>
      <w:ind w:left="1260"/>
    </w:pPr>
  </w:style>
  <w:style w:type="paragraph" w:styleId="Indholdsfortegnelse9">
    <w:name w:val="toc 9"/>
    <w:basedOn w:val="Normal"/>
    <w:next w:val="Normal"/>
    <w:autoRedefine/>
    <w:uiPriority w:val="9"/>
    <w:semiHidden/>
    <w:rsid w:val="00C37D31"/>
    <w:pPr>
      <w:tabs>
        <w:tab w:val="clear" w:pos="567"/>
        <w:tab w:val="clear" w:pos="1134"/>
        <w:tab w:val="clear" w:pos="1701"/>
      </w:tabs>
      <w:ind w:left="1440"/>
    </w:pPr>
  </w:style>
  <w:style w:type="paragraph" w:styleId="Listeafsnit">
    <w:name w:val="List Paragraph"/>
    <w:basedOn w:val="Normal"/>
    <w:uiPriority w:val="99"/>
    <w:qFormat/>
    <w:rsid w:val="00C37D31"/>
    <w:pPr>
      <w:ind w:left="720"/>
      <w:contextualSpacing/>
    </w:pPr>
  </w:style>
  <w:style w:type="paragraph" w:customStyle="1" w:styleId="Indlg">
    <w:name w:val="Indlæg"/>
    <w:basedOn w:val="Listeafsnit"/>
    <w:next w:val="Normal"/>
    <w:autoRedefine/>
    <w:qFormat/>
    <w:rsid w:val="00C37D31"/>
    <w:pPr>
      <w:numPr>
        <w:numId w:val="1"/>
      </w:numPr>
      <w:tabs>
        <w:tab w:val="clear" w:pos="567"/>
        <w:tab w:val="clear" w:pos="1134"/>
        <w:tab w:val="clear" w:pos="1701"/>
        <w:tab w:val="left" w:pos="0"/>
      </w:tabs>
    </w:pPr>
  </w:style>
  <w:style w:type="character" w:styleId="Kommentarhenvisning">
    <w:name w:val="annotation reference"/>
    <w:basedOn w:val="Standardskrifttypeiafsnit"/>
    <w:rsid w:val="00C37D31"/>
    <w:rPr>
      <w:sz w:val="16"/>
      <w:szCs w:val="16"/>
    </w:rPr>
  </w:style>
  <w:style w:type="paragraph" w:styleId="Kommentartekst">
    <w:name w:val="annotation text"/>
    <w:basedOn w:val="Normal"/>
    <w:link w:val="KommentartekstTegn"/>
    <w:rsid w:val="00C37D31"/>
  </w:style>
  <w:style w:type="character" w:customStyle="1" w:styleId="KommentartekstTegn">
    <w:name w:val="Kommentartekst Tegn"/>
    <w:basedOn w:val="Standardskrifttypeiafsnit"/>
    <w:link w:val="Kommentartekst"/>
    <w:rsid w:val="00C37D31"/>
    <w:rPr>
      <w:rFonts w:ascii="Times New Roman" w:eastAsia="Times New Roman" w:hAnsi="Times New Roman" w:cs="Times New Roman"/>
      <w:bCs/>
      <w:sz w:val="23"/>
      <w:szCs w:val="20"/>
    </w:rPr>
  </w:style>
  <w:style w:type="character" w:styleId="Linjenummer">
    <w:name w:val="line number"/>
    <w:basedOn w:val="Standardskrifttypeiafsnit"/>
    <w:uiPriority w:val="99"/>
    <w:rsid w:val="00C37D31"/>
  </w:style>
  <w:style w:type="paragraph" w:customStyle="1" w:styleId="Logo">
    <w:name w:val="Logo"/>
    <w:basedOn w:val="Normal"/>
    <w:next w:val="Normal"/>
    <w:rsid w:val="00C37D31"/>
    <w:pPr>
      <w:framePr w:w="329" w:h="505" w:hSpace="142" w:vSpace="142" w:wrap="notBeside" w:vAnchor="page" w:hAnchor="margin" w:y="1129"/>
      <w:jc w:val="right"/>
    </w:pPr>
  </w:style>
  <w:style w:type="paragraph" w:styleId="Markeringsbobletekst">
    <w:name w:val="Balloon Text"/>
    <w:basedOn w:val="Normal"/>
    <w:link w:val="MarkeringsbobletekstTegn"/>
    <w:uiPriority w:val="99"/>
    <w:rsid w:val="00C37D3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C37D31"/>
    <w:rPr>
      <w:rFonts w:ascii="Tahoma" w:eastAsia="Times New Roman" w:hAnsi="Tahoma" w:cs="Tahoma"/>
      <w:bCs/>
      <w:sz w:val="16"/>
      <w:szCs w:val="16"/>
    </w:rPr>
  </w:style>
  <w:style w:type="paragraph" w:customStyle="1" w:styleId="Modtager">
    <w:name w:val="Modtager"/>
    <w:basedOn w:val="Normal"/>
    <w:rsid w:val="00C37D31"/>
    <w:pPr>
      <w:tabs>
        <w:tab w:val="clear" w:pos="567"/>
        <w:tab w:val="clear" w:pos="1134"/>
        <w:tab w:val="clear" w:pos="1701"/>
      </w:tabs>
      <w:spacing w:line="240" w:lineRule="auto"/>
    </w:pPr>
  </w:style>
  <w:style w:type="paragraph" w:styleId="NormalWeb">
    <w:name w:val="Normal (Web)"/>
    <w:basedOn w:val="Normal"/>
    <w:uiPriority w:val="99"/>
    <w:rsid w:val="00C37D31"/>
    <w:rPr>
      <w:sz w:val="24"/>
      <w:szCs w:val="24"/>
    </w:rPr>
  </w:style>
  <w:style w:type="paragraph" w:styleId="Normalindrykning">
    <w:name w:val="Normal Indent"/>
    <w:basedOn w:val="Normal"/>
    <w:uiPriority w:val="99"/>
    <w:rsid w:val="00C37D31"/>
    <w:pPr>
      <w:ind w:left="1304"/>
    </w:pPr>
  </w:style>
  <w:style w:type="paragraph" w:customStyle="1" w:styleId="notaoplysninger">
    <w:name w:val="notaoplysninger"/>
    <w:basedOn w:val="Normal"/>
    <w:rsid w:val="00C37D31"/>
    <w:pPr>
      <w:tabs>
        <w:tab w:val="clear" w:pos="567"/>
        <w:tab w:val="clear" w:pos="1134"/>
        <w:tab w:val="clear" w:pos="1701"/>
        <w:tab w:val="left" w:pos="1080"/>
      </w:tabs>
      <w:spacing w:line="240" w:lineRule="auto"/>
      <w:ind w:left="1077" w:hanging="1077"/>
    </w:pPr>
    <w:rPr>
      <w:rFonts w:cs="Tahoma"/>
      <w:sz w:val="17"/>
    </w:rPr>
  </w:style>
  <w:style w:type="paragraph" w:customStyle="1" w:styleId="notaoverskrift">
    <w:name w:val="notaoverskrift"/>
    <w:basedOn w:val="Normal"/>
    <w:next w:val="Normal"/>
    <w:rsid w:val="00C37D31"/>
    <w:pPr>
      <w:tabs>
        <w:tab w:val="clear" w:pos="1134"/>
        <w:tab w:val="clear" w:pos="1701"/>
      </w:tabs>
      <w:spacing w:before="200" w:after="300" w:line="312" w:lineRule="auto"/>
    </w:pPr>
    <w:rPr>
      <w:b/>
      <w:bCs w:val="0"/>
    </w:rPr>
  </w:style>
  <w:style w:type="paragraph" w:styleId="Noteoverskrift">
    <w:name w:val="Note Heading"/>
    <w:basedOn w:val="Normal"/>
    <w:next w:val="Normal"/>
    <w:link w:val="NoteoverskriftTegn"/>
    <w:uiPriority w:val="99"/>
    <w:rsid w:val="00C37D31"/>
  </w:style>
  <w:style w:type="character" w:customStyle="1" w:styleId="NoteoverskriftTegn">
    <w:name w:val="Noteoverskrift Tegn"/>
    <w:basedOn w:val="Standardskrifttypeiafsnit"/>
    <w:link w:val="Noteoverskrift"/>
    <w:rsid w:val="00C37D31"/>
    <w:rPr>
      <w:rFonts w:ascii="Times New Roman" w:eastAsia="Times New Roman" w:hAnsi="Times New Roman" w:cs="Times New Roman"/>
      <w:bCs/>
      <w:sz w:val="23"/>
      <w:szCs w:val="20"/>
    </w:rPr>
  </w:style>
  <w:style w:type="paragraph" w:styleId="Opstilling">
    <w:name w:val="List"/>
    <w:basedOn w:val="Normal"/>
    <w:uiPriority w:val="99"/>
    <w:rsid w:val="00C37D31"/>
    <w:pPr>
      <w:ind w:left="283" w:hanging="283"/>
    </w:pPr>
  </w:style>
  <w:style w:type="paragraph" w:styleId="Opstilling-forts">
    <w:name w:val="List Continue"/>
    <w:basedOn w:val="Normal"/>
    <w:uiPriority w:val="99"/>
    <w:rsid w:val="00C37D31"/>
    <w:pPr>
      <w:spacing w:after="120"/>
      <w:ind w:left="283"/>
    </w:pPr>
  </w:style>
  <w:style w:type="paragraph" w:styleId="Opstilling-forts2">
    <w:name w:val="List Continue 2"/>
    <w:basedOn w:val="Normal"/>
    <w:uiPriority w:val="99"/>
    <w:rsid w:val="00C37D31"/>
    <w:pPr>
      <w:spacing w:after="120"/>
      <w:ind w:left="566"/>
    </w:pPr>
  </w:style>
  <w:style w:type="paragraph" w:styleId="Opstilling-forts3">
    <w:name w:val="List Continue 3"/>
    <w:basedOn w:val="Normal"/>
    <w:uiPriority w:val="99"/>
    <w:rsid w:val="00C37D31"/>
    <w:pPr>
      <w:spacing w:after="120"/>
      <w:ind w:left="849"/>
    </w:pPr>
  </w:style>
  <w:style w:type="paragraph" w:styleId="Opstilling-forts4">
    <w:name w:val="List Continue 4"/>
    <w:basedOn w:val="Normal"/>
    <w:uiPriority w:val="99"/>
    <w:rsid w:val="00C37D31"/>
    <w:pPr>
      <w:spacing w:after="120"/>
      <w:ind w:left="1132"/>
    </w:pPr>
  </w:style>
  <w:style w:type="paragraph" w:styleId="Opstilling-forts5">
    <w:name w:val="List Continue 5"/>
    <w:basedOn w:val="Normal"/>
    <w:uiPriority w:val="99"/>
    <w:rsid w:val="00C37D31"/>
    <w:pPr>
      <w:spacing w:after="120"/>
      <w:ind w:left="1415"/>
    </w:pPr>
  </w:style>
  <w:style w:type="paragraph" w:styleId="Opstilling-punkttegn">
    <w:name w:val="List Bullet"/>
    <w:basedOn w:val="Normal"/>
    <w:autoRedefine/>
    <w:uiPriority w:val="99"/>
    <w:rsid w:val="003507A0"/>
    <w:pPr>
      <w:numPr>
        <w:numId w:val="32"/>
      </w:numPr>
      <w:jc w:val="left"/>
    </w:pPr>
  </w:style>
  <w:style w:type="paragraph" w:styleId="Opstilling-punkttegn2">
    <w:name w:val="List Bullet 2"/>
    <w:basedOn w:val="Normal"/>
    <w:autoRedefine/>
    <w:uiPriority w:val="99"/>
    <w:rsid w:val="00C37D31"/>
    <w:pPr>
      <w:numPr>
        <w:numId w:val="4"/>
      </w:numPr>
    </w:pPr>
  </w:style>
  <w:style w:type="paragraph" w:styleId="Opstilling-punkttegn3">
    <w:name w:val="List Bullet 3"/>
    <w:basedOn w:val="Normal"/>
    <w:autoRedefine/>
    <w:uiPriority w:val="99"/>
    <w:rsid w:val="00C37D31"/>
    <w:pPr>
      <w:numPr>
        <w:numId w:val="5"/>
      </w:numPr>
    </w:pPr>
  </w:style>
  <w:style w:type="paragraph" w:styleId="Opstilling-punkttegn4">
    <w:name w:val="List Bullet 4"/>
    <w:basedOn w:val="Normal"/>
    <w:autoRedefine/>
    <w:uiPriority w:val="99"/>
    <w:rsid w:val="00C37D31"/>
    <w:pPr>
      <w:numPr>
        <w:numId w:val="6"/>
      </w:numPr>
    </w:pPr>
  </w:style>
  <w:style w:type="paragraph" w:styleId="Opstilling-punkttegn5">
    <w:name w:val="List Bullet 5"/>
    <w:basedOn w:val="Normal"/>
    <w:autoRedefine/>
    <w:uiPriority w:val="99"/>
    <w:rsid w:val="00C37D31"/>
    <w:pPr>
      <w:numPr>
        <w:numId w:val="7"/>
      </w:numPr>
    </w:pPr>
  </w:style>
  <w:style w:type="paragraph" w:styleId="Opstilling-talellerbogst">
    <w:name w:val="List Number"/>
    <w:basedOn w:val="Normal"/>
    <w:uiPriority w:val="99"/>
    <w:rsid w:val="00C37D31"/>
    <w:pPr>
      <w:numPr>
        <w:numId w:val="8"/>
      </w:numPr>
    </w:pPr>
  </w:style>
  <w:style w:type="paragraph" w:styleId="Opstilling-talellerbogst2">
    <w:name w:val="List Number 2"/>
    <w:basedOn w:val="Normal"/>
    <w:uiPriority w:val="99"/>
    <w:rsid w:val="00C37D31"/>
    <w:pPr>
      <w:numPr>
        <w:numId w:val="9"/>
      </w:numPr>
    </w:pPr>
  </w:style>
  <w:style w:type="paragraph" w:styleId="Opstilling-talellerbogst3">
    <w:name w:val="List Number 3"/>
    <w:basedOn w:val="Normal"/>
    <w:uiPriority w:val="99"/>
    <w:rsid w:val="00C37D31"/>
    <w:pPr>
      <w:numPr>
        <w:numId w:val="10"/>
      </w:numPr>
    </w:pPr>
  </w:style>
  <w:style w:type="paragraph" w:styleId="Opstilling-talellerbogst4">
    <w:name w:val="List Number 4"/>
    <w:basedOn w:val="Normal"/>
    <w:uiPriority w:val="99"/>
    <w:rsid w:val="00C37D31"/>
    <w:pPr>
      <w:numPr>
        <w:numId w:val="11"/>
      </w:numPr>
    </w:pPr>
  </w:style>
  <w:style w:type="paragraph" w:styleId="Opstilling-talellerbogst5">
    <w:name w:val="List Number 5"/>
    <w:basedOn w:val="Normal"/>
    <w:uiPriority w:val="99"/>
    <w:rsid w:val="00C37D31"/>
    <w:pPr>
      <w:numPr>
        <w:numId w:val="12"/>
      </w:numPr>
    </w:pPr>
  </w:style>
  <w:style w:type="paragraph" w:styleId="Opstilling2">
    <w:name w:val="List 2"/>
    <w:basedOn w:val="Normal"/>
    <w:uiPriority w:val="99"/>
    <w:rsid w:val="00C37D31"/>
    <w:pPr>
      <w:ind w:left="566" w:hanging="283"/>
    </w:pPr>
  </w:style>
  <w:style w:type="paragraph" w:styleId="Opstilling3">
    <w:name w:val="List 3"/>
    <w:basedOn w:val="Normal"/>
    <w:uiPriority w:val="99"/>
    <w:rsid w:val="00C37D31"/>
    <w:pPr>
      <w:ind w:left="849" w:hanging="283"/>
    </w:pPr>
  </w:style>
  <w:style w:type="paragraph" w:styleId="Opstilling4">
    <w:name w:val="List 4"/>
    <w:basedOn w:val="Normal"/>
    <w:uiPriority w:val="99"/>
    <w:rsid w:val="00C37D31"/>
    <w:pPr>
      <w:ind w:left="1132" w:hanging="283"/>
    </w:pPr>
  </w:style>
  <w:style w:type="paragraph" w:styleId="Opstilling5">
    <w:name w:val="List 5"/>
    <w:basedOn w:val="Normal"/>
    <w:uiPriority w:val="99"/>
    <w:rsid w:val="00C37D31"/>
    <w:pPr>
      <w:ind w:left="1415" w:hanging="283"/>
    </w:pPr>
  </w:style>
  <w:style w:type="character" w:customStyle="1" w:styleId="Overskrift1Tegn">
    <w:name w:val="Overskrift 1 Tegn"/>
    <w:basedOn w:val="Standardskrifttypeiafsnit"/>
    <w:link w:val="Overskrift1"/>
    <w:uiPriority w:val="1"/>
    <w:rsid w:val="00C37D31"/>
    <w:rPr>
      <w:rFonts w:ascii="Times New Roman" w:eastAsia="Times New Roman" w:hAnsi="Times New Roman" w:cs="Times New Roman"/>
      <w:b/>
      <w:bCs/>
      <w:caps/>
      <w:sz w:val="23"/>
      <w:szCs w:val="20"/>
    </w:rPr>
  </w:style>
  <w:style w:type="character" w:customStyle="1" w:styleId="Overskrift2Tegn">
    <w:name w:val="Overskrift 2 Tegn"/>
    <w:basedOn w:val="Standardskrifttypeiafsnit"/>
    <w:link w:val="Overskrift2"/>
    <w:uiPriority w:val="1"/>
    <w:rsid w:val="00C37D31"/>
    <w:rPr>
      <w:rFonts w:ascii="Times New Roman" w:eastAsia="Times New Roman" w:hAnsi="Times New Roman" w:cs="Times New Roman"/>
      <w:b/>
      <w:iCs/>
      <w:sz w:val="23"/>
      <w:szCs w:val="28"/>
    </w:rPr>
  </w:style>
  <w:style w:type="character" w:customStyle="1" w:styleId="Overskrift3Tegn">
    <w:name w:val="Overskrift 3 Tegn"/>
    <w:aliases w:val="Sub Heading Tegn"/>
    <w:basedOn w:val="Standardskrifttypeiafsnit"/>
    <w:link w:val="Overskrift3"/>
    <w:uiPriority w:val="1"/>
    <w:rsid w:val="00C37D31"/>
    <w:rPr>
      <w:rFonts w:ascii="Times New Roman" w:eastAsia="Times New Roman" w:hAnsi="Times New Roman" w:cs="Times New Roman"/>
      <w:b/>
      <w:i/>
      <w:sz w:val="23"/>
      <w:szCs w:val="26"/>
    </w:rPr>
  </w:style>
  <w:style w:type="character" w:customStyle="1" w:styleId="Overskrift4Tegn">
    <w:name w:val="Overskrift 4 Tegn"/>
    <w:basedOn w:val="Standardskrifttypeiafsnit"/>
    <w:link w:val="Overskrift4"/>
    <w:uiPriority w:val="1"/>
    <w:rsid w:val="00C37D31"/>
    <w:rPr>
      <w:rFonts w:ascii="Times New Roman" w:eastAsia="Times New Roman" w:hAnsi="Times New Roman" w:cs="Times New Roman"/>
      <w:bCs/>
      <w:i/>
      <w:sz w:val="23"/>
      <w:szCs w:val="28"/>
    </w:rPr>
  </w:style>
  <w:style w:type="character" w:customStyle="1" w:styleId="Overskrift5Tegn">
    <w:name w:val="Overskrift 5 Tegn"/>
    <w:basedOn w:val="Standardskrifttypeiafsnit"/>
    <w:link w:val="Overskrift5"/>
    <w:rsid w:val="00C37D31"/>
    <w:rPr>
      <w:rFonts w:ascii="Times New Roman" w:eastAsia="Times New Roman" w:hAnsi="Times New Roman" w:cs="Times New Roman"/>
      <w:b/>
      <w:iCs/>
      <w:caps/>
      <w:sz w:val="23"/>
      <w:szCs w:val="26"/>
    </w:rPr>
  </w:style>
  <w:style w:type="character" w:customStyle="1" w:styleId="Overskrift6Tegn">
    <w:name w:val="Overskrift 6 Tegn"/>
    <w:basedOn w:val="Standardskrifttypeiafsnit"/>
    <w:link w:val="Overskrift6"/>
    <w:rsid w:val="00C37D31"/>
    <w:rPr>
      <w:rFonts w:ascii="Times New Roman" w:eastAsia="Times New Roman" w:hAnsi="Times New Roman" w:cs="Times New Roman"/>
      <w:b/>
      <w:bCs/>
      <w:iCs/>
      <w:sz w:val="23"/>
    </w:rPr>
  </w:style>
  <w:style w:type="character" w:customStyle="1" w:styleId="Overskrift7Tegn">
    <w:name w:val="Overskrift 7 Tegn"/>
    <w:basedOn w:val="Standardskrifttypeiafsnit"/>
    <w:link w:val="Overskrift7"/>
    <w:rsid w:val="00C37D31"/>
    <w:rPr>
      <w:rFonts w:ascii="Times New Roman" w:eastAsia="Times New Roman" w:hAnsi="Times New Roman" w:cs="Times New Roman"/>
      <w:b/>
      <w:i/>
      <w:sz w:val="23"/>
      <w:szCs w:val="24"/>
    </w:rPr>
  </w:style>
  <w:style w:type="character" w:customStyle="1" w:styleId="Overskrift8Tegn">
    <w:name w:val="Overskrift 8 Tegn"/>
    <w:basedOn w:val="Standardskrifttypeiafsnit"/>
    <w:link w:val="Overskrift8"/>
    <w:rsid w:val="00C37D31"/>
    <w:rPr>
      <w:rFonts w:ascii="Times New Roman" w:eastAsia="Times New Roman" w:hAnsi="Times New Roman" w:cs="Times New Roman"/>
      <w:bCs/>
      <w:i/>
      <w:iCs/>
      <w:sz w:val="23"/>
      <w:szCs w:val="24"/>
    </w:rPr>
  </w:style>
  <w:style w:type="character" w:customStyle="1" w:styleId="Overskrift9Tegn">
    <w:name w:val="Overskrift 9 Tegn"/>
    <w:basedOn w:val="Standardskrifttypeiafsnit"/>
    <w:link w:val="Overskrift9"/>
    <w:rsid w:val="00C37D31"/>
    <w:rPr>
      <w:rFonts w:ascii="Times New Roman" w:eastAsia="Times New Roman" w:hAnsi="Times New Roman" w:cs="Arial"/>
      <w:b/>
      <w:bCs/>
      <w:sz w:val="30"/>
      <w:szCs w:val="28"/>
    </w:rPr>
  </w:style>
  <w:style w:type="character" w:styleId="Pladsholdertekst">
    <w:name w:val="Placeholder Text"/>
    <w:basedOn w:val="Standardskrifttypeiafsnit"/>
    <w:uiPriority w:val="99"/>
    <w:semiHidden/>
    <w:rsid w:val="00C37D31"/>
    <w:rPr>
      <w:color w:val="FFFFFF"/>
    </w:rPr>
  </w:style>
  <w:style w:type="paragraph" w:customStyle="1" w:styleId="Punktopstilling">
    <w:name w:val="Punktopstilling"/>
    <w:basedOn w:val="Normal"/>
    <w:qFormat/>
    <w:rsid w:val="009D25B9"/>
    <w:pPr>
      <w:numPr>
        <w:numId w:val="14"/>
      </w:numPr>
      <w:tabs>
        <w:tab w:val="clear" w:pos="567"/>
        <w:tab w:val="clear" w:pos="1134"/>
        <w:tab w:val="clear" w:pos="1701"/>
        <w:tab w:val="left" w:pos="851"/>
      </w:tabs>
      <w:spacing w:before="120"/>
      <w:ind w:left="851" w:hanging="284"/>
    </w:pPr>
  </w:style>
  <w:style w:type="paragraph" w:customStyle="1" w:styleId="SagsnrFelt">
    <w:name w:val="SagsnrFelt"/>
    <w:basedOn w:val="DatoFelt"/>
    <w:next w:val="DirekteOplysninger"/>
    <w:qFormat/>
    <w:rsid w:val="00C37D31"/>
    <w:rPr>
      <w:b w:val="0"/>
      <w:caps w:val="0"/>
    </w:rPr>
  </w:style>
  <w:style w:type="paragraph" w:styleId="Sidefod">
    <w:name w:val="footer"/>
    <w:basedOn w:val="Normal"/>
    <w:link w:val="SidefodTegn"/>
    <w:uiPriority w:val="99"/>
    <w:rsid w:val="00C37D31"/>
    <w:pPr>
      <w:tabs>
        <w:tab w:val="clear" w:pos="567"/>
        <w:tab w:val="clear" w:pos="1134"/>
        <w:tab w:val="clear" w:pos="1701"/>
      </w:tabs>
      <w:jc w:val="center"/>
    </w:pPr>
    <w:rPr>
      <w:sz w:val="14"/>
    </w:rPr>
  </w:style>
  <w:style w:type="character" w:customStyle="1" w:styleId="SidefodTegn">
    <w:name w:val="Sidefod Tegn"/>
    <w:basedOn w:val="Standardskrifttypeiafsnit"/>
    <w:link w:val="Sidefod"/>
    <w:uiPriority w:val="99"/>
    <w:rsid w:val="00C37D31"/>
    <w:rPr>
      <w:rFonts w:ascii="Times New Roman" w:eastAsia="Times New Roman" w:hAnsi="Times New Roman" w:cs="Times New Roman"/>
      <w:bCs/>
      <w:sz w:val="14"/>
      <w:szCs w:val="20"/>
    </w:rPr>
  </w:style>
  <w:style w:type="paragraph" w:styleId="Sidehoved">
    <w:name w:val="header"/>
    <w:basedOn w:val="Normal"/>
    <w:link w:val="SidehovedTegn"/>
    <w:uiPriority w:val="99"/>
    <w:rsid w:val="00C37D31"/>
    <w:pPr>
      <w:tabs>
        <w:tab w:val="clear" w:pos="567"/>
        <w:tab w:val="clear" w:pos="1134"/>
        <w:tab w:val="clear" w:pos="1701"/>
      </w:tabs>
    </w:pPr>
  </w:style>
  <w:style w:type="character" w:customStyle="1" w:styleId="SidehovedTegn">
    <w:name w:val="Sidehoved Tegn"/>
    <w:basedOn w:val="Standardskrifttypeiafsnit"/>
    <w:link w:val="Sidehoved"/>
    <w:uiPriority w:val="99"/>
    <w:rsid w:val="00C37D31"/>
    <w:rPr>
      <w:rFonts w:ascii="Times New Roman" w:eastAsia="Times New Roman" w:hAnsi="Times New Roman" w:cs="Times New Roman"/>
      <w:bCs/>
      <w:sz w:val="23"/>
      <w:szCs w:val="20"/>
    </w:rPr>
  </w:style>
  <w:style w:type="character" w:styleId="Sidetal">
    <w:name w:val="page number"/>
    <w:uiPriority w:val="99"/>
    <w:rsid w:val="00C37D31"/>
    <w:rPr>
      <w:sz w:val="16"/>
      <w:szCs w:val="16"/>
    </w:rPr>
  </w:style>
  <w:style w:type="character" w:styleId="Slutnotehenvisning">
    <w:name w:val="endnote reference"/>
    <w:basedOn w:val="Standardskrifttypeiafsnit"/>
    <w:uiPriority w:val="99"/>
    <w:semiHidden/>
    <w:rsid w:val="00C37D31"/>
    <w:rPr>
      <w:sz w:val="17"/>
      <w:vertAlign w:val="superscript"/>
    </w:rPr>
  </w:style>
  <w:style w:type="paragraph" w:styleId="Slutnotetekst">
    <w:name w:val="endnote text"/>
    <w:basedOn w:val="Normal"/>
    <w:link w:val="SlutnotetekstTegn"/>
    <w:uiPriority w:val="99"/>
    <w:semiHidden/>
    <w:rsid w:val="00C37D31"/>
    <w:pPr>
      <w:tabs>
        <w:tab w:val="clear" w:pos="567"/>
        <w:tab w:val="clear" w:pos="1134"/>
        <w:tab w:val="clear" w:pos="1701"/>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C37D31"/>
    <w:rPr>
      <w:rFonts w:ascii="Times New Roman" w:eastAsia="Times New Roman" w:hAnsi="Times New Roman" w:cs="Times New Roman"/>
      <w:bCs/>
      <w:sz w:val="17"/>
      <w:szCs w:val="20"/>
    </w:rPr>
  </w:style>
  <w:style w:type="character" w:customStyle="1" w:styleId="Stilling">
    <w:name w:val="Stilling"/>
    <w:uiPriority w:val="99"/>
    <w:rsid w:val="00C37D31"/>
    <w:rPr>
      <w:i/>
      <w:color w:val="auto"/>
      <w:szCs w:val="23"/>
    </w:rPr>
  </w:style>
  <w:style w:type="table" w:styleId="Tabel-Gitter">
    <w:name w:val="Table Grid"/>
    <w:basedOn w:val="Tabel-Normal"/>
    <w:rsid w:val="00C37D3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99"/>
    <w:qFormat/>
    <w:rsid w:val="00C37D31"/>
    <w:pPr>
      <w:keepNext/>
      <w:spacing w:after="240" w:line="240" w:lineRule="auto"/>
      <w:jc w:val="left"/>
    </w:pPr>
    <w:rPr>
      <w:rFonts w:cs="Arial"/>
      <w:sz w:val="44"/>
      <w:szCs w:val="32"/>
    </w:rPr>
  </w:style>
  <w:style w:type="character" w:customStyle="1" w:styleId="TitelTegn">
    <w:name w:val="Titel Tegn"/>
    <w:basedOn w:val="Standardskrifttypeiafsnit"/>
    <w:link w:val="Titel"/>
    <w:rsid w:val="00C37D31"/>
    <w:rPr>
      <w:rFonts w:ascii="Times New Roman" w:eastAsia="Times New Roman" w:hAnsi="Times New Roman" w:cs="Arial"/>
      <w:bCs/>
      <w:sz w:val="44"/>
      <w:szCs w:val="32"/>
    </w:rPr>
  </w:style>
  <w:style w:type="paragraph" w:styleId="Underskrift">
    <w:name w:val="Signature"/>
    <w:basedOn w:val="Normal"/>
    <w:link w:val="UnderskriftTegn"/>
    <w:uiPriority w:val="99"/>
    <w:rsid w:val="00C37D31"/>
    <w:pPr>
      <w:ind w:left="4252"/>
    </w:pPr>
  </w:style>
  <w:style w:type="character" w:customStyle="1" w:styleId="UnderskriftTegn">
    <w:name w:val="Underskrift Tegn"/>
    <w:basedOn w:val="Standardskrifttypeiafsnit"/>
    <w:link w:val="Underskrift"/>
    <w:rsid w:val="00C37D31"/>
    <w:rPr>
      <w:rFonts w:ascii="Times New Roman" w:eastAsia="Times New Roman" w:hAnsi="Times New Roman" w:cs="Times New Roman"/>
      <w:bCs/>
      <w:sz w:val="23"/>
      <w:szCs w:val="20"/>
    </w:rPr>
  </w:style>
  <w:style w:type="table" w:customStyle="1" w:styleId="Tabel-Gitter1">
    <w:name w:val="Tabel - Gitter1"/>
    <w:basedOn w:val="Tabel-Normal"/>
    <w:next w:val="Tabel-Gitter"/>
    <w:rsid w:val="00577F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itter2">
    <w:name w:val="Tabel - Gitter2"/>
    <w:basedOn w:val="Tabel-Normal"/>
    <w:next w:val="Tabel-Gitter"/>
    <w:rsid w:val="00B26ECE"/>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dresse">
    <w:name w:val="adresse"/>
    <w:basedOn w:val="Normal"/>
    <w:rsid w:val="00D34F1A"/>
    <w:pPr>
      <w:framePr w:w="2160" w:h="1389" w:hRule="exact" w:hSpace="142" w:vSpace="142" w:wrap="around" w:vAnchor="page" w:hAnchor="page" w:x="9413" w:y="1050" w:anchorLock="1"/>
      <w:suppressAutoHyphens/>
      <w:spacing w:line="240" w:lineRule="auto"/>
      <w:jc w:val="left"/>
    </w:pPr>
    <w:rPr>
      <w:rFonts w:eastAsia="MS Mincho" w:cs="Tahoma"/>
      <w:bCs w:val="0"/>
      <w:color w:val="000000"/>
      <w:spacing w:val="-1"/>
      <w:sz w:val="14"/>
    </w:rPr>
  </w:style>
  <w:style w:type="paragraph" w:styleId="Dato">
    <w:name w:val="Date"/>
    <w:basedOn w:val="Normal"/>
    <w:next w:val="Normal"/>
    <w:link w:val="DatoTegn"/>
    <w:uiPriority w:val="99"/>
    <w:rsid w:val="00D34F1A"/>
  </w:style>
  <w:style w:type="character" w:customStyle="1" w:styleId="DatoTegn">
    <w:name w:val="Dato Tegn"/>
    <w:basedOn w:val="Standardskrifttypeiafsnit"/>
    <w:link w:val="Dato"/>
    <w:rsid w:val="00D34F1A"/>
    <w:rPr>
      <w:rFonts w:ascii="Times New Roman" w:eastAsia="Times New Roman" w:hAnsi="Times New Roman" w:cs="Times New Roman"/>
      <w:bCs/>
      <w:sz w:val="23"/>
      <w:szCs w:val="20"/>
    </w:rPr>
  </w:style>
  <w:style w:type="paragraph" w:customStyle="1" w:styleId="Firma">
    <w:name w:val="Firma"/>
    <w:basedOn w:val="Normal"/>
    <w:rsid w:val="00D34F1A"/>
    <w:pPr>
      <w:framePr w:hSpace="142" w:vSpace="142" w:wrap="around" w:vAnchor="page" w:hAnchor="margin" w:y="1305"/>
    </w:pPr>
  </w:style>
  <w:style w:type="paragraph" w:styleId="Overskrift">
    <w:name w:val="TOC Heading"/>
    <w:basedOn w:val="Overskrift1"/>
    <w:next w:val="Normal"/>
    <w:uiPriority w:val="39"/>
    <w:unhideWhenUsed/>
    <w:qFormat/>
    <w:rsid w:val="00D34F1A"/>
    <w:pPr>
      <w:keepLines/>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caps w:val="0"/>
      <w:color w:val="365F91" w:themeColor="accent1" w:themeShade="BF"/>
      <w:sz w:val="28"/>
      <w:szCs w:val="28"/>
      <w:lang w:eastAsia="en-US"/>
    </w:rPr>
  </w:style>
  <w:style w:type="paragraph" w:styleId="Indeks1">
    <w:name w:val="index 1"/>
    <w:basedOn w:val="Normal"/>
    <w:next w:val="Normal"/>
    <w:autoRedefine/>
    <w:rsid w:val="00D34F1A"/>
    <w:pPr>
      <w:tabs>
        <w:tab w:val="clear" w:pos="567"/>
        <w:tab w:val="clear" w:pos="1134"/>
        <w:tab w:val="clear" w:pos="1701"/>
      </w:tabs>
      <w:spacing w:line="240" w:lineRule="auto"/>
      <w:ind w:left="200" w:hanging="200"/>
    </w:pPr>
    <w:rPr>
      <w:rFonts w:ascii="Tahoma" w:hAnsi="Tahoma"/>
      <w:spacing w:val="10"/>
      <w:sz w:val="20"/>
    </w:rPr>
  </w:style>
  <w:style w:type="character" w:styleId="Hyperlink">
    <w:name w:val="Hyperlink"/>
    <w:basedOn w:val="Standardskrifttypeiafsnit"/>
    <w:uiPriority w:val="99"/>
    <w:unhideWhenUsed/>
    <w:rsid w:val="00D34F1A"/>
    <w:rPr>
      <w:color w:val="0000FF" w:themeColor="hyperlink"/>
      <w:u w:val="single"/>
    </w:rPr>
  </w:style>
  <w:style w:type="paragraph" w:styleId="Kommentaremne">
    <w:name w:val="annotation subject"/>
    <w:basedOn w:val="Kommentartekst"/>
    <w:next w:val="Kommentartekst"/>
    <w:link w:val="KommentaremneTegn"/>
    <w:rsid w:val="00D34F1A"/>
    <w:pPr>
      <w:spacing w:line="240" w:lineRule="auto"/>
    </w:pPr>
    <w:rPr>
      <w:rFonts w:ascii="Tahoma" w:hAnsi="Tahoma"/>
      <w:b/>
      <w:spacing w:val="10"/>
      <w:sz w:val="20"/>
    </w:rPr>
  </w:style>
  <w:style w:type="character" w:customStyle="1" w:styleId="KommentaremneTegn">
    <w:name w:val="Kommentaremne Tegn"/>
    <w:basedOn w:val="KommentartekstTegn"/>
    <w:link w:val="Kommentaremne"/>
    <w:rsid w:val="00D34F1A"/>
    <w:rPr>
      <w:rFonts w:ascii="Tahoma" w:eastAsia="Times New Roman" w:hAnsi="Tahoma" w:cs="Times New Roman"/>
      <w:b/>
      <w:bCs/>
      <w:spacing w:val="10"/>
      <w:sz w:val="20"/>
      <w:szCs w:val="20"/>
    </w:rPr>
  </w:style>
  <w:style w:type="character" w:customStyle="1" w:styleId="KommentartekstTegn1">
    <w:name w:val="Kommentartekst Tegn1"/>
    <w:basedOn w:val="Standardskrifttypeiafsnit"/>
    <w:semiHidden/>
    <w:rsid w:val="00D34F1A"/>
    <w:rPr>
      <w:bCs/>
      <w:sz w:val="23"/>
    </w:rPr>
  </w:style>
  <w:style w:type="table" w:styleId="Tabel-3D-effekter1">
    <w:name w:val="Table 3D effects 1"/>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Kolonner3">
    <w:name w:val="Table Columns 3"/>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ysskygge1">
    <w:name w:val="Lys skygge1"/>
    <w:basedOn w:val="Tabel-Normal"/>
    <w:uiPriority w:val="60"/>
    <w:rsid w:val="00D34F1A"/>
    <w:pPr>
      <w:spacing w:after="0" w:line="240" w:lineRule="auto"/>
      <w:ind w:right="851"/>
      <w:jc w:val="both"/>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iste6">
    <w:name w:val="Table List 6"/>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Korrektur">
    <w:name w:val="Revision"/>
    <w:hidden/>
    <w:uiPriority w:val="99"/>
    <w:semiHidden/>
    <w:rsid w:val="00D34F1A"/>
    <w:pPr>
      <w:spacing w:after="0" w:line="240" w:lineRule="auto"/>
    </w:pPr>
    <w:rPr>
      <w:rFonts w:ascii="Times New Roman" w:eastAsia="Times New Roman" w:hAnsi="Times New Roman" w:cs="Times New Roman"/>
      <w:bCs/>
      <w:sz w:val="23"/>
      <w:szCs w:val="20"/>
    </w:rPr>
  </w:style>
  <w:style w:type="numbering" w:styleId="111111">
    <w:name w:val="Outline List 2"/>
    <w:basedOn w:val="Ingenoversigt"/>
    <w:semiHidden/>
    <w:rsid w:val="00D55ADF"/>
    <w:pPr>
      <w:numPr>
        <w:numId w:val="15"/>
      </w:numPr>
    </w:pPr>
  </w:style>
  <w:style w:type="numbering" w:styleId="1ai">
    <w:name w:val="Outline List 1"/>
    <w:basedOn w:val="Ingenoversigt"/>
    <w:semiHidden/>
    <w:rsid w:val="00D55ADF"/>
    <w:pPr>
      <w:numPr>
        <w:numId w:val="16"/>
      </w:numPr>
    </w:pPr>
  </w:style>
  <w:style w:type="numbering" w:styleId="ArtikelSektion">
    <w:name w:val="Outline List 3"/>
    <w:basedOn w:val="Ingenoversigt"/>
    <w:semiHidden/>
    <w:rsid w:val="00D55ADF"/>
    <w:pPr>
      <w:numPr>
        <w:numId w:val="17"/>
      </w:numPr>
    </w:pPr>
  </w:style>
  <w:style w:type="paragraph" w:styleId="Bloktekst">
    <w:name w:val="Block Text"/>
    <w:basedOn w:val="Normal"/>
    <w:uiPriority w:val="99"/>
    <w:semiHidden/>
    <w:rsid w:val="00D55ADF"/>
    <w:pPr>
      <w:tabs>
        <w:tab w:val="clear" w:pos="567"/>
        <w:tab w:val="clear" w:pos="1134"/>
        <w:tab w:val="clear" w:pos="1701"/>
      </w:tabs>
      <w:overflowPunct/>
      <w:autoSpaceDE/>
      <w:autoSpaceDN/>
      <w:adjustRightInd/>
      <w:spacing w:after="120" w:line="280" w:lineRule="atLeast"/>
      <w:ind w:left="1440" w:right="1440"/>
      <w:jc w:val="left"/>
      <w:textAlignment w:val="auto"/>
    </w:pPr>
    <w:rPr>
      <w:rFonts w:ascii="Century Schoolbook" w:hAnsi="Century Schoolbook"/>
      <w:bCs w:val="0"/>
      <w:sz w:val="20"/>
    </w:rPr>
  </w:style>
  <w:style w:type="paragraph" w:styleId="Brdtekst">
    <w:name w:val="Body Text"/>
    <w:basedOn w:val="Normal"/>
    <w:link w:val="BrdtekstTegn"/>
    <w:uiPriority w:val="99"/>
    <w:semiHidden/>
    <w:rsid w:val="00D55ADF"/>
    <w:pPr>
      <w:tabs>
        <w:tab w:val="clear" w:pos="567"/>
        <w:tab w:val="clear" w:pos="1134"/>
        <w:tab w:val="clear" w:pos="1701"/>
      </w:tabs>
      <w:overflowPunct/>
      <w:autoSpaceDE/>
      <w:autoSpaceDN/>
      <w:adjustRightInd/>
      <w:spacing w:after="120" w:line="280" w:lineRule="atLeast"/>
      <w:jc w:val="left"/>
      <w:textAlignment w:val="auto"/>
    </w:pPr>
    <w:rPr>
      <w:rFonts w:ascii="Century Schoolbook" w:hAnsi="Century Schoolbook"/>
      <w:bCs w:val="0"/>
      <w:sz w:val="20"/>
    </w:rPr>
  </w:style>
  <w:style w:type="character" w:customStyle="1" w:styleId="BrdtekstTegn">
    <w:name w:val="Brødtekst Tegn"/>
    <w:basedOn w:val="Standardskrifttypeiafsnit"/>
    <w:link w:val="Brdtekst"/>
    <w:uiPriority w:val="99"/>
    <w:semiHidden/>
    <w:rsid w:val="00D55ADF"/>
    <w:rPr>
      <w:rFonts w:ascii="Century Schoolbook" w:eastAsia="Times New Roman" w:hAnsi="Century Schoolbook" w:cs="Times New Roman"/>
      <w:sz w:val="20"/>
      <w:szCs w:val="20"/>
    </w:rPr>
  </w:style>
  <w:style w:type="paragraph" w:styleId="Brdtekst2">
    <w:name w:val="Body Text 2"/>
    <w:basedOn w:val="Normal"/>
    <w:link w:val="Brdtekst2Tegn"/>
    <w:uiPriority w:val="99"/>
    <w:semiHidden/>
    <w:rsid w:val="00D55ADF"/>
    <w:pPr>
      <w:tabs>
        <w:tab w:val="clear" w:pos="567"/>
        <w:tab w:val="clear" w:pos="1134"/>
        <w:tab w:val="clear" w:pos="1701"/>
      </w:tabs>
      <w:overflowPunct/>
      <w:autoSpaceDE/>
      <w:autoSpaceDN/>
      <w:adjustRightInd/>
      <w:spacing w:after="120" w:line="480" w:lineRule="auto"/>
      <w:jc w:val="left"/>
      <w:textAlignment w:val="auto"/>
    </w:pPr>
    <w:rPr>
      <w:rFonts w:ascii="Century Schoolbook" w:hAnsi="Century Schoolbook"/>
      <w:bCs w:val="0"/>
      <w:sz w:val="20"/>
    </w:rPr>
  </w:style>
  <w:style w:type="character" w:customStyle="1" w:styleId="Brdtekst2Tegn">
    <w:name w:val="Brødtekst 2 Tegn"/>
    <w:basedOn w:val="Standardskrifttypeiafsnit"/>
    <w:link w:val="Brdtekst2"/>
    <w:uiPriority w:val="99"/>
    <w:semiHidden/>
    <w:rsid w:val="00D55ADF"/>
    <w:rPr>
      <w:rFonts w:ascii="Century Schoolbook" w:eastAsia="Times New Roman" w:hAnsi="Century Schoolbook" w:cs="Times New Roman"/>
      <w:sz w:val="20"/>
      <w:szCs w:val="20"/>
    </w:rPr>
  </w:style>
  <w:style w:type="paragraph" w:styleId="Brdtekst3">
    <w:name w:val="Body Text 3"/>
    <w:basedOn w:val="Normal"/>
    <w:link w:val="Brdtekst3Tegn"/>
    <w:uiPriority w:val="99"/>
    <w:semiHidden/>
    <w:rsid w:val="00D55ADF"/>
    <w:pPr>
      <w:tabs>
        <w:tab w:val="clear" w:pos="567"/>
        <w:tab w:val="clear" w:pos="1134"/>
        <w:tab w:val="clear" w:pos="1701"/>
      </w:tabs>
      <w:overflowPunct/>
      <w:autoSpaceDE/>
      <w:autoSpaceDN/>
      <w:adjustRightInd/>
      <w:spacing w:after="120" w:line="280" w:lineRule="atLeast"/>
      <w:jc w:val="left"/>
      <w:textAlignment w:val="auto"/>
    </w:pPr>
    <w:rPr>
      <w:rFonts w:ascii="Century Schoolbook" w:hAnsi="Century Schoolbook"/>
      <w:bCs w:val="0"/>
      <w:sz w:val="16"/>
      <w:szCs w:val="16"/>
    </w:rPr>
  </w:style>
  <w:style w:type="character" w:customStyle="1" w:styleId="Brdtekst3Tegn">
    <w:name w:val="Brødtekst 3 Tegn"/>
    <w:basedOn w:val="Standardskrifttypeiafsnit"/>
    <w:link w:val="Brdtekst3"/>
    <w:uiPriority w:val="99"/>
    <w:semiHidden/>
    <w:rsid w:val="00D55ADF"/>
    <w:rPr>
      <w:rFonts w:ascii="Century Schoolbook" w:eastAsia="Times New Roman" w:hAnsi="Century Schoolbook" w:cs="Times New Roman"/>
      <w:sz w:val="16"/>
      <w:szCs w:val="16"/>
    </w:rPr>
  </w:style>
  <w:style w:type="paragraph" w:styleId="Brdtekst-frstelinjeindrykning1">
    <w:name w:val="Body Text First Indent"/>
    <w:basedOn w:val="Brdtekst"/>
    <w:link w:val="Brdtekst-frstelinjeindrykning1Tegn"/>
    <w:uiPriority w:val="99"/>
    <w:semiHidden/>
    <w:rsid w:val="00D55ADF"/>
    <w:pPr>
      <w:ind w:firstLine="210"/>
    </w:pPr>
  </w:style>
  <w:style w:type="character" w:customStyle="1" w:styleId="Brdtekst-frstelinjeindrykning1Tegn">
    <w:name w:val="Brødtekst - førstelinjeindrykning 1 Tegn"/>
    <w:basedOn w:val="BrdtekstTegn"/>
    <w:link w:val="Brdtekst-frstelinjeindrykning1"/>
    <w:uiPriority w:val="99"/>
    <w:semiHidden/>
    <w:rsid w:val="00D55ADF"/>
    <w:rPr>
      <w:rFonts w:ascii="Century Schoolbook" w:eastAsia="Times New Roman" w:hAnsi="Century Schoolbook" w:cs="Times New Roman"/>
      <w:sz w:val="20"/>
      <w:szCs w:val="20"/>
    </w:rPr>
  </w:style>
  <w:style w:type="paragraph" w:styleId="Brdtekstindrykning">
    <w:name w:val="Body Text Indent"/>
    <w:basedOn w:val="Normal"/>
    <w:link w:val="BrdtekstindrykningTegn"/>
    <w:uiPriority w:val="99"/>
    <w:semiHidden/>
    <w:rsid w:val="00D55ADF"/>
    <w:pPr>
      <w:tabs>
        <w:tab w:val="clear" w:pos="567"/>
        <w:tab w:val="clear" w:pos="1134"/>
        <w:tab w:val="clear" w:pos="1701"/>
      </w:tabs>
      <w:overflowPunct/>
      <w:autoSpaceDE/>
      <w:autoSpaceDN/>
      <w:adjustRightInd/>
      <w:spacing w:after="120" w:line="280" w:lineRule="atLeast"/>
      <w:ind w:left="283"/>
      <w:jc w:val="left"/>
      <w:textAlignment w:val="auto"/>
    </w:pPr>
    <w:rPr>
      <w:rFonts w:ascii="Century Schoolbook" w:hAnsi="Century Schoolbook"/>
      <w:bCs w:val="0"/>
      <w:sz w:val="20"/>
    </w:rPr>
  </w:style>
  <w:style w:type="character" w:customStyle="1" w:styleId="BrdtekstindrykningTegn">
    <w:name w:val="Brødtekstindrykning Tegn"/>
    <w:basedOn w:val="Standardskrifttypeiafsnit"/>
    <w:link w:val="Brdtekstindrykning"/>
    <w:uiPriority w:val="99"/>
    <w:semiHidden/>
    <w:rsid w:val="00D55ADF"/>
    <w:rPr>
      <w:rFonts w:ascii="Century Schoolbook" w:eastAsia="Times New Roman" w:hAnsi="Century Schoolbook" w:cs="Times New Roman"/>
      <w:sz w:val="20"/>
      <w:szCs w:val="20"/>
    </w:rPr>
  </w:style>
  <w:style w:type="paragraph" w:styleId="Brdtekst-frstelinjeindrykning2">
    <w:name w:val="Body Text First Indent 2"/>
    <w:basedOn w:val="Brdtekstindrykning"/>
    <w:link w:val="Brdtekst-frstelinjeindrykning2Tegn"/>
    <w:uiPriority w:val="99"/>
    <w:semiHidden/>
    <w:rsid w:val="00D55ADF"/>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D55ADF"/>
    <w:rPr>
      <w:rFonts w:ascii="Century Schoolbook" w:eastAsia="Times New Roman" w:hAnsi="Century Schoolbook" w:cs="Times New Roman"/>
      <w:sz w:val="20"/>
      <w:szCs w:val="20"/>
    </w:rPr>
  </w:style>
  <w:style w:type="paragraph" w:styleId="Brdtekstindrykning2">
    <w:name w:val="Body Text Indent 2"/>
    <w:basedOn w:val="Normal"/>
    <w:link w:val="Brdtekstindrykning2Tegn"/>
    <w:uiPriority w:val="99"/>
    <w:semiHidden/>
    <w:rsid w:val="00D55ADF"/>
    <w:pPr>
      <w:tabs>
        <w:tab w:val="clear" w:pos="567"/>
        <w:tab w:val="clear" w:pos="1134"/>
        <w:tab w:val="clear" w:pos="1701"/>
      </w:tabs>
      <w:overflowPunct/>
      <w:autoSpaceDE/>
      <w:autoSpaceDN/>
      <w:adjustRightInd/>
      <w:spacing w:after="120" w:line="480" w:lineRule="auto"/>
      <w:ind w:left="283"/>
      <w:jc w:val="left"/>
      <w:textAlignment w:val="auto"/>
    </w:pPr>
    <w:rPr>
      <w:rFonts w:ascii="Century Schoolbook" w:hAnsi="Century Schoolbook"/>
      <w:bCs w:val="0"/>
      <w:sz w:val="20"/>
    </w:rPr>
  </w:style>
  <w:style w:type="character" w:customStyle="1" w:styleId="Brdtekstindrykning2Tegn">
    <w:name w:val="Brødtekstindrykning 2 Tegn"/>
    <w:basedOn w:val="Standardskrifttypeiafsnit"/>
    <w:link w:val="Brdtekstindrykning2"/>
    <w:uiPriority w:val="99"/>
    <w:semiHidden/>
    <w:rsid w:val="00D55ADF"/>
    <w:rPr>
      <w:rFonts w:ascii="Century Schoolbook" w:eastAsia="Times New Roman" w:hAnsi="Century Schoolbook" w:cs="Times New Roman"/>
      <w:sz w:val="20"/>
      <w:szCs w:val="20"/>
    </w:rPr>
  </w:style>
  <w:style w:type="paragraph" w:styleId="Brdtekstindrykning3">
    <w:name w:val="Body Text Indent 3"/>
    <w:basedOn w:val="Normal"/>
    <w:link w:val="Brdtekstindrykning3Tegn"/>
    <w:uiPriority w:val="99"/>
    <w:semiHidden/>
    <w:rsid w:val="00D55ADF"/>
    <w:pPr>
      <w:tabs>
        <w:tab w:val="clear" w:pos="567"/>
        <w:tab w:val="clear" w:pos="1134"/>
        <w:tab w:val="clear" w:pos="1701"/>
      </w:tabs>
      <w:overflowPunct/>
      <w:autoSpaceDE/>
      <w:autoSpaceDN/>
      <w:adjustRightInd/>
      <w:spacing w:after="120" w:line="280" w:lineRule="atLeast"/>
      <w:ind w:left="283"/>
      <w:jc w:val="left"/>
      <w:textAlignment w:val="auto"/>
    </w:pPr>
    <w:rPr>
      <w:rFonts w:ascii="Century Schoolbook" w:hAnsi="Century Schoolbook"/>
      <w:bCs w:val="0"/>
      <w:sz w:val="16"/>
      <w:szCs w:val="16"/>
    </w:rPr>
  </w:style>
  <w:style w:type="character" w:customStyle="1" w:styleId="Brdtekstindrykning3Tegn">
    <w:name w:val="Brødtekstindrykning 3 Tegn"/>
    <w:basedOn w:val="Standardskrifttypeiafsnit"/>
    <w:link w:val="Brdtekstindrykning3"/>
    <w:uiPriority w:val="99"/>
    <w:semiHidden/>
    <w:rsid w:val="00D55ADF"/>
    <w:rPr>
      <w:rFonts w:ascii="Century Schoolbook" w:eastAsia="Times New Roman" w:hAnsi="Century Schoolbook" w:cs="Times New Roman"/>
      <w:sz w:val="16"/>
      <w:szCs w:val="16"/>
    </w:rPr>
  </w:style>
  <w:style w:type="paragraph" w:styleId="Billedtekst">
    <w:name w:val="caption"/>
    <w:basedOn w:val="Normal"/>
    <w:next w:val="Normal"/>
    <w:uiPriority w:val="2"/>
    <w:qFormat/>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
      <w:sz w:val="16"/>
    </w:rPr>
  </w:style>
  <w:style w:type="paragraph" w:styleId="Sluthilsen">
    <w:name w:val="Closing"/>
    <w:basedOn w:val="Normal"/>
    <w:link w:val="SluthilsenTegn"/>
    <w:uiPriority w:val="99"/>
    <w:semiHidden/>
    <w:rsid w:val="00D55ADF"/>
    <w:pPr>
      <w:tabs>
        <w:tab w:val="clear" w:pos="567"/>
        <w:tab w:val="clear" w:pos="1134"/>
        <w:tab w:val="clear" w:pos="1701"/>
      </w:tabs>
      <w:overflowPunct/>
      <w:autoSpaceDE/>
      <w:autoSpaceDN/>
      <w:adjustRightInd/>
      <w:spacing w:line="280" w:lineRule="atLeast"/>
      <w:ind w:left="4252"/>
      <w:jc w:val="left"/>
      <w:textAlignment w:val="auto"/>
    </w:pPr>
    <w:rPr>
      <w:rFonts w:ascii="Century Schoolbook" w:hAnsi="Century Schoolbook"/>
      <w:bCs w:val="0"/>
      <w:sz w:val="20"/>
    </w:rPr>
  </w:style>
  <w:style w:type="character" w:customStyle="1" w:styleId="SluthilsenTegn">
    <w:name w:val="Sluthilsen Tegn"/>
    <w:basedOn w:val="Standardskrifttypeiafsnit"/>
    <w:link w:val="Sluthilsen"/>
    <w:uiPriority w:val="99"/>
    <w:semiHidden/>
    <w:rsid w:val="00D55ADF"/>
    <w:rPr>
      <w:rFonts w:ascii="Century Schoolbook" w:eastAsia="Times New Roman" w:hAnsi="Century Schoolbook" w:cs="Times New Roman"/>
      <w:sz w:val="20"/>
      <w:szCs w:val="20"/>
    </w:rPr>
  </w:style>
  <w:style w:type="paragraph" w:styleId="E-mail-signatur">
    <w:name w:val="E-mail Signature"/>
    <w:basedOn w:val="Normal"/>
    <w:link w:val="E-mail-signatur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character" w:customStyle="1" w:styleId="E-mail-signaturTegn">
    <w:name w:val="E-mail-signatur Tegn"/>
    <w:basedOn w:val="Standardskrifttypeiafsnit"/>
    <w:link w:val="E-mail-signatur"/>
    <w:uiPriority w:val="99"/>
    <w:semiHidden/>
    <w:rsid w:val="00D55ADF"/>
    <w:rPr>
      <w:rFonts w:ascii="Century Schoolbook" w:eastAsia="Times New Roman" w:hAnsi="Century Schoolbook" w:cs="Times New Roman"/>
      <w:sz w:val="20"/>
      <w:szCs w:val="20"/>
    </w:rPr>
  </w:style>
  <w:style w:type="character" w:styleId="Fremhv">
    <w:name w:val="Emphasis"/>
    <w:basedOn w:val="Standardskrifttypeiafsnit"/>
    <w:uiPriority w:val="99"/>
    <w:qFormat/>
    <w:rsid w:val="00D55ADF"/>
    <w:rPr>
      <w:i/>
      <w:iCs/>
    </w:rPr>
  </w:style>
  <w:style w:type="paragraph" w:styleId="Modtageradresse">
    <w:name w:val="envelope address"/>
    <w:basedOn w:val="Normal"/>
    <w:uiPriority w:val="99"/>
    <w:semiHidden/>
    <w:rsid w:val="00D55ADF"/>
    <w:pPr>
      <w:framePr w:w="7920" w:h="1980" w:hRule="exact" w:hSpace="141" w:wrap="auto" w:hAnchor="page" w:xAlign="center" w:yAlign="bottom"/>
      <w:tabs>
        <w:tab w:val="clear" w:pos="567"/>
        <w:tab w:val="clear" w:pos="1134"/>
        <w:tab w:val="clear" w:pos="1701"/>
      </w:tabs>
      <w:overflowPunct/>
      <w:autoSpaceDE/>
      <w:autoSpaceDN/>
      <w:adjustRightInd/>
      <w:spacing w:line="280" w:lineRule="atLeast"/>
      <w:ind w:left="2880"/>
      <w:jc w:val="left"/>
      <w:textAlignment w:val="auto"/>
    </w:pPr>
    <w:rPr>
      <w:rFonts w:ascii="Arial" w:hAnsi="Arial" w:cs="Arial"/>
      <w:bCs w:val="0"/>
      <w:sz w:val="24"/>
    </w:rPr>
  </w:style>
  <w:style w:type="paragraph" w:styleId="Afsenderadresse">
    <w:name w:val="envelope return"/>
    <w:basedOn w:val="Normal"/>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Arial" w:hAnsi="Arial" w:cs="Arial"/>
      <w:bCs w:val="0"/>
      <w:sz w:val="20"/>
    </w:rPr>
  </w:style>
  <w:style w:type="character" w:styleId="HTML-akronym">
    <w:name w:val="HTML Acronym"/>
    <w:basedOn w:val="Standardskrifttypeiafsnit"/>
    <w:uiPriority w:val="99"/>
    <w:semiHidden/>
    <w:rsid w:val="00D55ADF"/>
  </w:style>
  <w:style w:type="paragraph" w:styleId="HTML-adresse">
    <w:name w:val="HTML Address"/>
    <w:basedOn w:val="Normal"/>
    <w:link w:val="HTML-adresse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i/>
      <w:iCs/>
      <w:sz w:val="20"/>
    </w:rPr>
  </w:style>
  <w:style w:type="character" w:customStyle="1" w:styleId="HTML-adresseTegn">
    <w:name w:val="HTML-adresse Tegn"/>
    <w:basedOn w:val="Standardskrifttypeiafsnit"/>
    <w:link w:val="HTML-adresse"/>
    <w:uiPriority w:val="99"/>
    <w:semiHidden/>
    <w:rsid w:val="00D55ADF"/>
    <w:rPr>
      <w:rFonts w:ascii="Century Schoolbook" w:eastAsia="Times New Roman" w:hAnsi="Century Schoolbook" w:cs="Times New Roman"/>
      <w:i/>
      <w:iCs/>
      <w:sz w:val="20"/>
      <w:szCs w:val="20"/>
    </w:rPr>
  </w:style>
  <w:style w:type="character" w:styleId="HTML-citat">
    <w:name w:val="HTML Cite"/>
    <w:basedOn w:val="Standardskrifttypeiafsnit"/>
    <w:uiPriority w:val="99"/>
    <w:semiHidden/>
    <w:rsid w:val="00D55ADF"/>
    <w:rPr>
      <w:i/>
      <w:iCs/>
    </w:rPr>
  </w:style>
  <w:style w:type="character" w:styleId="HTML-kode">
    <w:name w:val="HTML Code"/>
    <w:basedOn w:val="Standardskrifttypeiafsnit"/>
    <w:uiPriority w:val="99"/>
    <w:semiHidden/>
    <w:rsid w:val="00D55ADF"/>
    <w:rPr>
      <w:rFonts w:ascii="Courier New" w:hAnsi="Courier New" w:cs="Courier New"/>
      <w:sz w:val="20"/>
      <w:szCs w:val="20"/>
    </w:rPr>
  </w:style>
  <w:style w:type="character" w:styleId="HTML-definition">
    <w:name w:val="HTML Definition"/>
    <w:basedOn w:val="Standardskrifttypeiafsnit"/>
    <w:uiPriority w:val="99"/>
    <w:semiHidden/>
    <w:rsid w:val="00D55ADF"/>
    <w:rPr>
      <w:i/>
      <w:iCs/>
    </w:rPr>
  </w:style>
  <w:style w:type="character" w:styleId="HTML-tastatur">
    <w:name w:val="HTML Keyboard"/>
    <w:basedOn w:val="Standardskrifttypeiafsnit"/>
    <w:uiPriority w:val="99"/>
    <w:semiHidden/>
    <w:rsid w:val="00D55ADF"/>
    <w:rPr>
      <w:rFonts w:ascii="Courier New" w:hAnsi="Courier New" w:cs="Courier New"/>
      <w:sz w:val="20"/>
      <w:szCs w:val="20"/>
    </w:rPr>
  </w:style>
  <w:style w:type="paragraph" w:styleId="FormateretHTML">
    <w:name w:val="HTML Preformatted"/>
    <w:basedOn w:val="Normal"/>
    <w:link w:val="FormateretHTML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ourier New" w:hAnsi="Courier New" w:cs="Courier New"/>
      <w:bCs w:val="0"/>
      <w:sz w:val="20"/>
    </w:rPr>
  </w:style>
  <w:style w:type="character" w:customStyle="1" w:styleId="FormateretHTMLTegn">
    <w:name w:val="Formateret HTML Tegn"/>
    <w:basedOn w:val="Standardskrifttypeiafsnit"/>
    <w:link w:val="FormateretHTML"/>
    <w:uiPriority w:val="99"/>
    <w:semiHidden/>
    <w:rsid w:val="00D55ADF"/>
    <w:rPr>
      <w:rFonts w:ascii="Courier New" w:eastAsia="Times New Roman" w:hAnsi="Courier New" w:cs="Courier New"/>
      <w:sz w:val="20"/>
      <w:szCs w:val="20"/>
    </w:rPr>
  </w:style>
  <w:style w:type="character" w:styleId="HTML-eksempel">
    <w:name w:val="HTML Sample"/>
    <w:basedOn w:val="Standardskrifttypeiafsnit"/>
    <w:uiPriority w:val="99"/>
    <w:semiHidden/>
    <w:rsid w:val="00D55ADF"/>
    <w:rPr>
      <w:rFonts w:ascii="Courier New" w:hAnsi="Courier New" w:cs="Courier New"/>
    </w:rPr>
  </w:style>
  <w:style w:type="character" w:styleId="HTML-skrivemaskine">
    <w:name w:val="HTML Typewriter"/>
    <w:basedOn w:val="Standardskrifttypeiafsnit"/>
    <w:uiPriority w:val="99"/>
    <w:semiHidden/>
    <w:rsid w:val="00D55ADF"/>
    <w:rPr>
      <w:rFonts w:ascii="Courier New" w:hAnsi="Courier New" w:cs="Courier New"/>
      <w:sz w:val="20"/>
      <w:szCs w:val="20"/>
    </w:rPr>
  </w:style>
  <w:style w:type="character" w:styleId="HTML-variabel">
    <w:name w:val="HTML Variable"/>
    <w:basedOn w:val="Standardskrifttypeiafsnit"/>
    <w:uiPriority w:val="99"/>
    <w:semiHidden/>
    <w:rsid w:val="00D55ADF"/>
    <w:rPr>
      <w:i/>
      <w:iCs/>
    </w:rPr>
  </w:style>
  <w:style w:type="paragraph" w:styleId="Almindeligtekst">
    <w:name w:val="Plain Text"/>
    <w:basedOn w:val="Normal"/>
    <w:link w:val="Almindeligtekst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ourier New" w:hAnsi="Courier New" w:cs="Courier New"/>
      <w:bCs w:val="0"/>
      <w:sz w:val="20"/>
    </w:rPr>
  </w:style>
  <w:style w:type="character" w:customStyle="1" w:styleId="AlmindeligtekstTegn">
    <w:name w:val="Almindelig tekst Tegn"/>
    <w:basedOn w:val="Standardskrifttypeiafsnit"/>
    <w:link w:val="Almindeligtekst"/>
    <w:uiPriority w:val="99"/>
    <w:semiHidden/>
    <w:rsid w:val="00D55ADF"/>
    <w:rPr>
      <w:rFonts w:ascii="Courier New" w:eastAsia="Times New Roman" w:hAnsi="Courier New" w:cs="Courier New"/>
      <w:sz w:val="20"/>
      <w:szCs w:val="20"/>
    </w:rPr>
  </w:style>
  <w:style w:type="paragraph" w:styleId="Starthilsen">
    <w:name w:val="Salutation"/>
    <w:basedOn w:val="Normal"/>
    <w:next w:val="Normal"/>
    <w:link w:val="Starthilsen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character" w:customStyle="1" w:styleId="StarthilsenTegn">
    <w:name w:val="Starthilsen Tegn"/>
    <w:basedOn w:val="Standardskrifttypeiafsnit"/>
    <w:link w:val="Starthilsen"/>
    <w:uiPriority w:val="99"/>
    <w:semiHidden/>
    <w:rsid w:val="00D55ADF"/>
    <w:rPr>
      <w:rFonts w:ascii="Century Schoolbook" w:eastAsia="Times New Roman" w:hAnsi="Century Schoolbook" w:cs="Times New Roman"/>
      <w:sz w:val="20"/>
      <w:szCs w:val="20"/>
    </w:rPr>
  </w:style>
  <w:style w:type="character" w:styleId="Strk">
    <w:name w:val="Strong"/>
    <w:basedOn w:val="Standardskrifttypeiafsnit"/>
    <w:uiPriority w:val="99"/>
    <w:qFormat/>
    <w:rsid w:val="00D55ADF"/>
    <w:rPr>
      <w:b/>
      <w:bCs/>
    </w:rPr>
  </w:style>
  <w:style w:type="paragraph" w:styleId="Undertitel">
    <w:name w:val="Subtitle"/>
    <w:basedOn w:val="Normal"/>
    <w:link w:val="UndertitelTegn"/>
    <w:uiPriority w:val="99"/>
    <w:qFormat/>
    <w:rsid w:val="00D55ADF"/>
    <w:pPr>
      <w:tabs>
        <w:tab w:val="clear" w:pos="567"/>
        <w:tab w:val="clear" w:pos="1134"/>
        <w:tab w:val="clear" w:pos="1701"/>
      </w:tabs>
      <w:overflowPunct/>
      <w:autoSpaceDE/>
      <w:autoSpaceDN/>
      <w:adjustRightInd/>
      <w:spacing w:after="60" w:line="280" w:lineRule="atLeast"/>
      <w:jc w:val="center"/>
      <w:textAlignment w:val="auto"/>
    </w:pPr>
    <w:rPr>
      <w:rFonts w:ascii="Arial" w:hAnsi="Arial" w:cs="Arial"/>
      <w:bCs w:val="0"/>
      <w:sz w:val="24"/>
    </w:rPr>
  </w:style>
  <w:style w:type="character" w:customStyle="1" w:styleId="UndertitelTegn">
    <w:name w:val="Undertitel Tegn"/>
    <w:basedOn w:val="Standardskrifttypeiafsnit"/>
    <w:link w:val="Undertitel"/>
    <w:uiPriority w:val="99"/>
    <w:rsid w:val="00D55ADF"/>
    <w:rPr>
      <w:rFonts w:ascii="Arial" w:eastAsia="Times New Roman" w:hAnsi="Arial" w:cs="Arial"/>
      <w:sz w:val="24"/>
      <w:szCs w:val="20"/>
    </w:rPr>
  </w:style>
  <w:style w:type="table" w:styleId="Tabel-Klassisk1">
    <w:name w:val="Table Classic 1"/>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55ADF"/>
    <w:pPr>
      <w:spacing w:after="0" w:line="280" w:lineRule="atLeast"/>
    </w:pPr>
    <w:rPr>
      <w:rFonts w:ascii="Century Schoolbook" w:eastAsia="Times New Roman" w:hAnsi="Century Schoolbook"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55ADF"/>
    <w:pPr>
      <w:spacing w:after="0" w:line="280" w:lineRule="atLeast"/>
    </w:pPr>
    <w:rPr>
      <w:rFonts w:ascii="Century Schoolbook" w:eastAsia="Times New Roman" w:hAnsi="Century Schoolbook"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55ADF"/>
    <w:pPr>
      <w:spacing w:after="0" w:line="280" w:lineRule="atLeast"/>
    </w:pPr>
    <w:rPr>
      <w:rFonts w:ascii="Century Schoolbook" w:eastAsia="Times New Roman" w:hAnsi="Century Schoolbook"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55ADF"/>
    <w:pPr>
      <w:spacing w:after="0" w:line="280" w:lineRule="atLeast"/>
    </w:pPr>
    <w:rPr>
      <w:rFonts w:ascii="Century Schoolbook" w:eastAsia="Times New Roman" w:hAnsi="Century Schoolbook"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55ADF"/>
    <w:pPr>
      <w:spacing w:after="0" w:line="280" w:lineRule="atLeast"/>
    </w:pPr>
    <w:rPr>
      <w:rFonts w:ascii="Century Schoolbook" w:eastAsia="Times New Roman" w:hAnsi="Century Schoolbook"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55ADF"/>
    <w:pPr>
      <w:spacing w:after="0" w:line="280" w:lineRule="atLeast"/>
    </w:pPr>
    <w:rPr>
      <w:rFonts w:ascii="Century Schoolbook" w:eastAsia="Times New Roman" w:hAnsi="Century Schoolbook"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55ADF"/>
    <w:pPr>
      <w:spacing w:after="0" w:line="280" w:lineRule="atLeast"/>
    </w:pPr>
    <w:rPr>
      <w:rFonts w:ascii="Century Schoolbook" w:eastAsia="Times New Roman" w:hAnsi="Century Schoolbook"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Gitter10">
    <w:name w:val="Table Grid 1"/>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0">
    <w:name w:val="Table Grid 2"/>
    <w:basedOn w:val="Tabel-Normal"/>
    <w:semiHidden/>
    <w:rsid w:val="00D55ADF"/>
    <w:pPr>
      <w:spacing w:after="0" w:line="280" w:lineRule="atLeast"/>
    </w:pPr>
    <w:rPr>
      <w:rFonts w:ascii="Century Schoolbook" w:eastAsia="Times New Roman" w:hAnsi="Century Schoolbook"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55ADF"/>
    <w:pPr>
      <w:spacing w:after="0" w:line="280" w:lineRule="atLeast"/>
    </w:pPr>
    <w:rPr>
      <w:rFonts w:ascii="Century Schoolbook" w:eastAsia="Times New Roman" w:hAnsi="Century Schoolbook"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55ADF"/>
    <w:pPr>
      <w:spacing w:after="0" w:line="280" w:lineRule="atLeast"/>
    </w:pPr>
    <w:rPr>
      <w:rFonts w:ascii="Century Schoolbook" w:eastAsia="Times New Roman" w:hAnsi="Century Schoolbook"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55ADF"/>
    <w:pPr>
      <w:spacing w:after="0" w:line="280" w:lineRule="atLeast"/>
    </w:pPr>
    <w:rPr>
      <w:rFonts w:ascii="Century Schoolbook" w:eastAsia="Times New Roman" w:hAnsi="Century Schoolbook"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7">
    <w:name w:val="Table List 7"/>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55ADF"/>
    <w:pPr>
      <w:spacing w:after="0" w:line="280" w:lineRule="atLeast"/>
    </w:pPr>
    <w:rPr>
      <w:rFonts w:ascii="Century Schoolbook" w:eastAsia="Times New Roman" w:hAnsi="Century Schoolbook"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55ADF"/>
    <w:pPr>
      <w:spacing w:after="0" w:line="280" w:lineRule="atLeast"/>
    </w:pPr>
    <w:rPr>
      <w:rFonts w:ascii="Century Schoolbook" w:eastAsia="Times New Roman" w:hAnsi="Century Schoolbook"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55ADF"/>
    <w:pPr>
      <w:spacing w:after="0" w:line="280" w:lineRule="atLeast"/>
    </w:pPr>
    <w:rPr>
      <w:rFonts w:ascii="Century Schoolbook" w:eastAsia="Times New Roman" w:hAnsi="Century Schoolbook"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55ADF"/>
    <w:pPr>
      <w:spacing w:after="0" w:line="280" w:lineRule="atLeast"/>
    </w:pPr>
    <w:rPr>
      <w:rFonts w:ascii="Century Schoolbook" w:eastAsia="Times New Roman" w:hAnsi="Century Schoolbook"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55ADF"/>
    <w:pPr>
      <w:spacing w:after="0" w:line="280" w:lineRule="atLeast"/>
    </w:pPr>
    <w:rPr>
      <w:rFonts w:ascii="Century Schoolbook" w:eastAsia="Times New Roman" w:hAnsi="Century Schoolbook"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BesgtHyperlink">
    <w:name w:val="FollowedHyperlink"/>
    <w:basedOn w:val="Standardskrifttypeiafsnit"/>
    <w:uiPriority w:val="99"/>
    <w:semiHidden/>
    <w:rsid w:val="00D55ADF"/>
    <w:rPr>
      <w:color w:val="800080"/>
      <w:u w:val="single"/>
    </w:rPr>
  </w:style>
  <w:style w:type="paragraph" w:customStyle="1" w:styleId="Punktliste">
    <w:name w:val="Punktliste"/>
    <w:basedOn w:val="Normal"/>
    <w:uiPriority w:val="4"/>
    <w:rsid w:val="00D55ADF"/>
    <w:pPr>
      <w:numPr>
        <w:numId w:val="18"/>
      </w:num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paragraph" w:customStyle="1" w:styleId="Nummerering">
    <w:name w:val="Nummerering"/>
    <w:basedOn w:val="Normal"/>
    <w:uiPriority w:val="4"/>
    <w:rsid w:val="00D55ADF"/>
    <w:pPr>
      <w:numPr>
        <w:numId w:val="19"/>
      </w:num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paragraph" w:customStyle="1" w:styleId="Tabeltekst">
    <w:name w:val="Tabel tekst"/>
    <w:basedOn w:val="Normal"/>
    <w:uiPriority w:val="4"/>
    <w:rsid w:val="00D55ADF"/>
    <w:pPr>
      <w:tabs>
        <w:tab w:val="clear" w:pos="567"/>
        <w:tab w:val="clear" w:pos="1134"/>
        <w:tab w:val="clear" w:pos="1701"/>
      </w:tabs>
      <w:overflowPunct/>
      <w:autoSpaceDE/>
      <w:autoSpaceDN/>
      <w:adjustRightInd/>
      <w:spacing w:line="220" w:lineRule="atLeast"/>
      <w:jc w:val="left"/>
      <w:textAlignment w:val="auto"/>
    </w:pPr>
    <w:rPr>
      <w:rFonts w:ascii="Century Schoolbook" w:hAnsi="Century Schoolbook"/>
      <w:bCs w:val="0"/>
      <w:sz w:val="18"/>
    </w:rPr>
  </w:style>
  <w:style w:type="paragraph" w:customStyle="1" w:styleId="Tabeloverskrift">
    <w:name w:val="Tabel overskrift"/>
    <w:basedOn w:val="Normal"/>
    <w:uiPriority w:val="4"/>
    <w:rsid w:val="00D55ADF"/>
    <w:pPr>
      <w:tabs>
        <w:tab w:val="clear" w:pos="567"/>
        <w:tab w:val="clear" w:pos="1134"/>
        <w:tab w:val="clear" w:pos="1701"/>
      </w:tabs>
      <w:overflowPunct/>
      <w:autoSpaceDE/>
      <w:autoSpaceDN/>
      <w:adjustRightInd/>
      <w:spacing w:line="260" w:lineRule="atLeast"/>
      <w:jc w:val="left"/>
      <w:textAlignment w:val="auto"/>
    </w:pPr>
    <w:rPr>
      <w:rFonts w:ascii="Century Schoolbook" w:hAnsi="Century Schoolbook"/>
      <w:b/>
      <w:bCs w:val="0"/>
      <w:sz w:val="18"/>
    </w:rPr>
  </w:style>
  <w:style w:type="paragraph" w:customStyle="1" w:styleId="Tabelkolonneoverskrift">
    <w:name w:val="Tabel kolonne overskrift"/>
    <w:basedOn w:val="Normal"/>
    <w:uiPriority w:val="4"/>
    <w:rsid w:val="00D55ADF"/>
    <w:pPr>
      <w:tabs>
        <w:tab w:val="clear" w:pos="567"/>
        <w:tab w:val="clear" w:pos="1134"/>
        <w:tab w:val="clear" w:pos="1701"/>
      </w:tabs>
      <w:overflowPunct/>
      <w:autoSpaceDE/>
      <w:autoSpaceDN/>
      <w:adjustRightInd/>
      <w:spacing w:line="220" w:lineRule="atLeast"/>
      <w:jc w:val="left"/>
      <w:textAlignment w:val="auto"/>
    </w:pPr>
    <w:rPr>
      <w:rFonts w:ascii="Century Schoolbook" w:hAnsi="Century Schoolbook"/>
      <w:b/>
      <w:bCs w:val="0"/>
      <w:sz w:val="18"/>
    </w:rPr>
  </w:style>
  <w:style w:type="table" w:customStyle="1" w:styleId="Table-Normal">
    <w:name w:val="Table - Normal"/>
    <w:basedOn w:val="Tabel-Normal"/>
    <w:rsid w:val="00D55ADF"/>
    <w:pPr>
      <w:spacing w:after="0" w:line="220" w:lineRule="atLeast"/>
    </w:pPr>
    <w:rPr>
      <w:rFonts w:ascii="Verdana" w:eastAsia="Times New Roman" w:hAnsi="Verdana" w:cs="Times New Roman"/>
      <w:sz w:val="18"/>
      <w:szCs w:val="20"/>
    </w:rPr>
    <w:tblPr>
      <w:tblBorders>
        <w:insideH w:val="single" w:sz="4" w:space="0" w:color="333333"/>
      </w:tblBorders>
      <w:tblCellMar>
        <w:top w:w="57" w:type="dxa"/>
        <w:left w:w="0" w:type="dxa"/>
        <w:bottom w:w="57"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entury Schoolbook" w:hAnsi="Century Schoolbook"/>
        <w:b/>
        <w:color w:val="646567"/>
        <w:sz w:val="18"/>
      </w:rPr>
      <w:tblPr/>
      <w:tcPr>
        <w:tcBorders>
          <w:insideH w:val="nil"/>
        </w:tcBorders>
      </w:tcPr>
    </w:tblStylePr>
    <w:tblStylePr w:type="firstCol">
      <w:pPr>
        <w:wordWrap/>
        <w:spacing w:line="220" w:lineRule="atLeast"/>
      </w:pPr>
      <w:rPr>
        <w:rFonts w:ascii="Century Schoolbook" w:hAnsi="Century Schoolbook"/>
        <w:b/>
        <w:sz w:val="18"/>
      </w:rPr>
    </w:tblStylePr>
  </w:style>
  <w:style w:type="paragraph" w:customStyle="1" w:styleId="Tabelnumre">
    <w:name w:val="Tabel numre"/>
    <w:basedOn w:val="Tabeltekst"/>
    <w:uiPriority w:val="4"/>
    <w:rsid w:val="00D55ADF"/>
    <w:pPr>
      <w:jc w:val="right"/>
    </w:pPr>
  </w:style>
  <w:style w:type="paragraph" w:customStyle="1" w:styleId="TabelnumreTotal">
    <w:name w:val="Tabel numre Total"/>
    <w:basedOn w:val="Tabelnumre"/>
    <w:uiPriority w:val="4"/>
    <w:rsid w:val="00D55ADF"/>
    <w:rPr>
      <w:b/>
    </w:rPr>
  </w:style>
  <w:style w:type="paragraph" w:customStyle="1" w:styleId="Template">
    <w:name w:val="Template"/>
    <w:uiPriority w:val="9"/>
    <w:semiHidden/>
    <w:rsid w:val="00D55ADF"/>
    <w:pPr>
      <w:spacing w:after="0" w:line="220" w:lineRule="atLeast"/>
    </w:pPr>
    <w:rPr>
      <w:rFonts w:ascii="Franklin Gothic Book" w:eastAsia="Times New Roman" w:hAnsi="Franklin Gothic Book" w:cs="Times New Roman"/>
      <w:noProof/>
      <w:sz w:val="17"/>
      <w:szCs w:val="24"/>
      <w:lang w:eastAsia="en-US"/>
    </w:rPr>
  </w:style>
  <w:style w:type="paragraph" w:customStyle="1" w:styleId="Template-Virksomhedsnavn">
    <w:name w:val="Template - Virksomheds navn"/>
    <w:basedOn w:val="Template"/>
    <w:next w:val="Template-Adresse"/>
    <w:uiPriority w:val="9"/>
    <w:semiHidden/>
    <w:rsid w:val="00D55ADF"/>
    <w:rPr>
      <w:rFonts w:ascii="Franklin Gothic Demi" w:hAnsi="Franklin Gothic Demi"/>
    </w:rPr>
  </w:style>
  <w:style w:type="paragraph" w:customStyle="1" w:styleId="Template-Adresse">
    <w:name w:val="Template - Adresse"/>
    <w:basedOn w:val="Template"/>
    <w:uiPriority w:val="9"/>
    <w:semiHidden/>
    <w:rsid w:val="00D55ADF"/>
    <w:pPr>
      <w:tabs>
        <w:tab w:val="left" w:pos="601"/>
        <w:tab w:val="left" w:pos="782"/>
      </w:tabs>
    </w:pPr>
  </w:style>
  <w:style w:type="paragraph" w:customStyle="1" w:styleId="Template-Dato">
    <w:name w:val="Template - Dato"/>
    <w:basedOn w:val="Template-Adresse"/>
    <w:uiPriority w:val="9"/>
    <w:semiHidden/>
    <w:rsid w:val="00D55ADF"/>
    <w:pPr>
      <w:spacing w:line="280" w:lineRule="atLeast"/>
    </w:pPr>
    <w:rPr>
      <w:rFonts w:ascii="Century Schoolbook" w:hAnsi="Century Schoolbook"/>
      <w:sz w:val="20"/>
    </w:rPr>
  </w:style>
  <w:style w:type="paragraph" w:customStyle="1" w:styleId="Normal-Dokumentoverskrift">
    <w:name w:val="Normal - Dokument overskrift"/>
    <w:basedOn w:val="Normal"/>
    <w:uiPriority w:val="4"/>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
      <w:bCs w:val="0"/>
      <w:sz w:val="20"/>
    </w:rPr>
  </w:style>
  <w:style w:type="paragraph" w:customStyle="1" w:styleId="Template-JNr">
    <w:name w:val="Template - J Nr"/>
    <w:basedOn w:val="Template"/>
    <w:uiPriority w:val="9"/>
    <w:semiHidden/>
    <w:rsid w:val="00D55ADF"/>
    <w:pPr>
      <w:tabs>
        <w:tab w:val="left" w:pos="601"/>
      </w:tabs>
      <w:spacing w:line="180" w:lineRule="atLeast"/>
    </w:pPr>
    <w:rPr>
      <w:sz w:val="15"/>
    </w:rPr>
  </w:style>
  <w:style w:type="paragraph" w:styleId="Listeoverfigurer">
    <w:name w:val="table of figures"/>
    <w:basedOn w:val="Normal"/>
    <w:next w:val="Normal"/>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paragraph" w:customStyle="1" w:styleId="Normal-AfsenderNavn">
    <w:name w:val="Normal - Afsender Navn"/>
    <w:basedOn w:val="Normal"/>
    <w:next w:val="Normal"/>
    <w:uiPriority w:val="4"/>
    <w:semiHidden/>
    <w:rsid w:val="00D55ADF"/>
    <w:pPr>
      <w:tabs>
        <w:tab w:val="clear" w:pos="567"/>
        <w:tab w:val="clear" w:pos="1134"/>
        <w:tab w:val="clear" w:pos="1701"/>
      </w:tabs>
      <w:overflowPunct/>
      <w:autoSpaceDE/>
      <w:autoSpaceDN/>
      <w:adjustRightInd/>
      <w:spacing w:line="200" w:lineRule="atLeast"/>
      <w:jc w:val="left"/>
      <w:textAlignment w:val="auto"/>
    </w:pPr>
    <w:rPr>
      <w:rFonts w:ascii="Arial" w:hAnsi="Arial"/>
      <w:b/>
      <w:bCs w:val="0"/>
      <w:sz w:val="16"/>
    </w:rPr>
  </w:style>
  <w:style w:type="numbering" w:customStyle="1" w:styleId="StyleNumbered">
    <w:name w:val="Style Numbered"/>
    <w:rsid w:val="00D55ADF"/>
    <w:pPr>
      <w:numPr>
        <w:numId w:val="20"/>
      </w:numPr>
    </w:pPr>
  </w:style>
  <w:style w:type="paragraph" w:customStyle="1" w:styleId="MPBrdtekst">
    <w:name w:val="MP Brødtekst"/>
    <w:basedOn w:val="Normal"/>
    <w:next w:val="Normal"/>
    <w:link w:val="MPBrdtekstTegn"/>
    <w:uiPriority w:val="99"/>
    <w:qFormat/>
    <w:rsid w:val="00D55ADF"/>
    <w:pPr>
      <w:tabs>
        <w:tab w:val="clear" w:pos="567"/>
        <w:tab w:val="clear" w:pos="1134"/>
        <w:tab w:val="clear" w:pos="1701"/>
      </w:tabs>
      <w:overflowPunct/>
      <w:autoSpaceDE/>
      <w:autoSpaceDN/>
      <w:adjustRightInd/>
      <w:spacing w:after="240" w:line="280" w:lineRule="atLeast"/>
      <w:textAlignment w:val="auto"/>
    </w:pPr>
    <w:rPr>
      <w:rFonts w:ascii="Verdana" w:hAnsi="Verdana"/>
      <w:bCs w:val="0"/>
      <w:sz w:val="20"/>
      <w:szCs w:val="22"/>
      <w:lang w:eastAsia="en-US"/>
    </w:rPr>
  </w:style>
  <w:style w:type="character" w:customStyle="1" w:styleId="MPBrdtekstTegn">
    <w:name w:val="MP Brødtekst Tegn"/>
    <w:link w:val="MPBrdtekst"/>
    <w:uiPriority w:val="99"/>
    <w:rsid w:val="00D55ADF"/>
    <w:rPr>
      <w:rFonts w:ascii="Verdana" w:eastAsia="Times New Roman" w:hAnsi="Verdana" w:cs="Times New Roman"/>
      <w:sz w:val="20"/>
      <w:lang w:eastAsia="en-US"/>
    </w:rPr>
  </w:style>
  <w:style w:type="table" w:styleId="Mediumskygge1-fremhvningsfarve2">
    <w:name w:val="Medium Shading 1 Accent 2"/>
    <w:basedOn w:val="Tabel-Normal"/>
    <w:uiPriority w:val="63"/>
    <w:rsid w:val="00D55ADF"/>
    <w:pPr>
      <w:spacing w:after="0" w:line="240" w:lineRule="auto"/>
    </w:pPr>
    <w:rPr>
      <w:rFonts w:ascii="Calibri" w:eastAsia="Calibri" w:hAnsi="Calibri" w:cs="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abletext">
    <w:name w:val="Table text"/>
    <w:basedOn w:val="Normal"/>
    <w:autoRedefine/>
    <w:uiPriority w:val="99"/>
    <w:qFormat/>
    <w:rsid w:val="00D55ADF"/>
    <w:pPr>
      <w:tabs>
        <w:tab w:val="clear" w:pos="567"/>
        <w:tab w:val="clear" w:pos="1134"/>
        <w:tab w:val="clear" w:pos="1701"/>
      </w:tabs>
      <w:overflowPunct/>
      <w:autoSpaceDE/>
      <w:autoSpaceDN/>
      <w:adjustRightInd/>
      <w:spacing w:line="240" w:lineRule="auto"/>
      <w:jc w:val="left"/>
      <w:textAlignment w:val="auto"/>
    </w:pPr>
    <w:rPr>
      <w:rFonts w:asciiTheme="minorHAnsi" w:hAnsiTheme="minorHAnsi" w:cs="Arial"/>
      <w:color w:val="000000" w:themeColor="text1"/>
      <w:sz w:val="18"/>
      <w:szCs w:val="18"/>
      <w:lang w:eastAsia="en-US"/>
    </w:rPr>
  </w:style>
  <w:style w:type="paragraph" w:customStyle="1" w:styleId="Deloverskrift">
    <w:name w:val="Deloverskrift"/>
    <w:basedOn w:val="Overskrift4"/>
    <w:next w:val="Normal"/>
    <w:link w:val="DeloverskriftTegn"/>
    <w:qFormat/>
    <w:rsid w:val="00D55ADF"/>
    <w:pPr>
      <w:keepNext w:val="0"/>
      <w:numPr>
        <w:ilvl w:val="0"/>
        <w:numId w:val="0"/>
      </w:numPr>
      <w:overflowPunct/>
      <w:autoSpaceDE/>
      <w:autoSpaceDN/>
      <w:adjustRightInd/>
      <w:spacing w:line="280" w:lineRule="atLeast"/>
      <w:jc w:val="left"/>
      <w:textAlignment w:val="auto"/>
    </w:pPr>
    <w:rPr>
      <w:rFonts w:ascii="Century Schoolbook" w:hAnsi="Century Schoolbook"/>
      <w:b/>
      <w:sz w:val="20"/>
    </w:rPr>
  </w:style>
  <w:style w:type="character" w:customStyle="1" w:styleId="DeloverskriftTegn">
    <w:name w:val="Deloverskrift Tegn"/>
    <w:basedOn w:val="Overskrift4Tegn"/>
    <w:link w:val="Deloverskrift"/>
    <w:rsid w:val="00D55ADF"/>
    <w:rPr>
      <w:rFonts w:ascii="Century Schoolbook" w:eastAsia="Times New Roman" w:hAnsi="Century Schoolbook" w:cs="Times New Roman"/>
      <w:b/>
      <w:bCs/>
      <w:i/>
      <w:sz w:val="20"/>
      <w:szCs w:val="28"/>
    </w:rPr>
  </w:style>
  <w:style w:type="paragraph" w:customStyle="1" w:styleId="DokTitel">
    <w:name w:val="DokTitel"/>
    <w:basedOn w:val="Normal"/>
    <w:next w:val="Normal"/>
    <w:rsid w:val="00D55ADF"/>
    <w:pPr>
      <w:tabs>
        <w:tab w:val="clear" w:pos="567"/>
        <w:tab w:val="clear" w:pos="1134"/>
        <w:tab w:val="clear" w:pos="1701"/>
      </w:tabs>
      <w:overflowPunct/>
      <w:autoSpaceDE/>
      <w:autoSpaceDN/>
      <w:adjustRightInd/>
      <w:spacing w:line="400" w:lineRule="exact"/>
      <w:jc w:val="left"/>
      <w:textAlignment w:val="auto"/>
    </w:pPr>
    <w:rPr>
      <w:rFonts w:ascii="Arial" w:hAnsi="Arial" w:cs="Arial"/>
      <w:bCs w:val="0"/>
      <w:sz w:val="40"/>
      <w:szCs w:val="4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0"/>
    <w:lsdException w:name="toc 1" w:uiPriority="39"/>
    <w:lsdException w:name="toc 2" w:uiPriority="39"/>
    <w:lsdException w:name="toc 3" w:uiPriority="39"/>
    <w:lsdException w:name="toc 4" w:uiPriority="9"/>
    <w:lsdException w:name="toc 5" w:uiPriority="9"/>
    <w:lsdException w:name="toc 6" w:uiPriority="9"/>
    <w:lsdException w:name="toc 7" w:uiPriority="9"/>
    <w:lsdException w:name="toc 8" w:uiPriority="9"/>
    <w:lsdException w:name="toc 9" w:uiPriority="9"/>
    <w:lsdException w:name="annotation text" w:uiPriority="0"/>
    <w:lsdException w:name="caption" w:uiPriority="2"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rPr>
  </w:style>
  <w:style w:type="paragraph" w:styleId="Overskrift1">
    <w:name w:val="heading 1"/>
    <w:basedOn w:val="Normal"/>
    <w:next w:val="Normal"/>
    <w:link w:val="Overskrift1Tegn"/>
    <w:uiPriority w:val="1"/>
    <w:qFormat/>
    <w:rsid w:val="00C37D31"/>
    <w:pPr>
      <w:keepNext/>
      <w:numPr>
        <w:numId w:val="13"/>
      </w:numPr>
      <w:tabs>
        <w:tab w:val="clear" w:pos="1134"/>
        <w:tab w:val="clear" w:pos="1701"/>
      </w:tabs>
      <w:spacing w:after="160" w:line="240" w:lineRule="auto"/>
      <w:outlineLvl w:val="0"/>
    </w:pPr>
    <w:rPr>
      <w:b/>
      <w:caps/>
    </w:rPr>
  </w:style>
  <w:style w:type="paragraph" w:styleId="Overskrift2">
    <w:name w:val="heading 2"/>
    <w:basedOn w:val="Normal"/>
    <w:next w:val="Normal"/>
    <w:link w:val="Overskrift2Tegn"/>
    <w:uiPriority w:val="1"/>
    <w:qFormat/>
    <w:rsid w:val="00C37D31"/>
    <w:pPr>
      <w:keepNext/>
      <w:numPr>
        <w:ilvl w:val="1"/>
        <w:numId w:val="13"/>
      </w:numPr>
      <w:tabs>
        <w:tab w:val="clear" w:pos="567"/>
        <w:tab w:val="clear" w:pos="1134"/>
        <w:tab w:val="clear" w:pos="1701"/>
      </w:tabs>
      <w:spacing w:line="240" w:lineRule="auto"/>
      <w:outlineLvl w:val="1"/>
    </w:pPr>
    <w:rPr>
      <w:b/>
      <w:bCs w:val="0"/>
      <w:iCs/>
      <w:szCs w:val="28"/>
    </w:rPr>
  </w:style>
  <w:style w:type="paragraph" w:styleId="Overskrift3">
    <w:name w:val="heading 3"/>
    <w:aliases w:val="Sub Heading"/>
    <w:basedOn w:val="Normal"/>
    <w:next w:val="Normal"/>
    <w:link w:val="Overskrift3Tegn"/>
    <w:uiPriority w:val="1"/>
    <w:qFormat/>
    <w:rsid w:val="00C37D31"/>
    <w:pPr>
      <w:keepNext/>
      <w:numPr>
        <w:ilvl w:val="2"/>
        <w:numId w:val="13"/>
      </w:numPr>
      <w:tabs>
        <w:tab w:val="clear" w:pos="567"/>
        <w:tab w:val="clear" w:pos="1134"/>
        <w:tab w:val="clear" w:pos="1701"/>
      </w:tabs>
      <w:spacing w:line="240" w:lineRule="auto"/>
      <w:outlineLvl w:val="2"/>
    </w:pPr>
    <w:rPr>
      <w:b/>
      <w:bCs w:val="0"/>
      <w:i/>
      <w:szCs w:val="26"/>
    </w:rPr>
  </w:style>
  <w:style w:type="paragraph" w:styleId="Overskrift4">
    <w:name w:val="heading 4"/>
    <w:basedOn w:val="Normal"/>
    <w:next w:val="Normal"/>
    <w:link w:val="Overskrift4Tegn"/>
    <w:uiPriority w:val="1"/>
    <w:qFormat/>
    <w:rsid w:val="00C37D31"/>
    <w:pPr>
      <w:keepNext/>
      <w:numPr>
        <w:ilvl w:val="3"/>
        <w:numId w:val="13"/>
      </w:numPr>
      <w:tabs>
        <w:tab w:val="clear" w:pos="567"/>
        <w:tab w:val="clear" w:pos="1134"/>
        <w:tab w:val="clear" w:pos="1701"/>
      </w:tabs>
      <w:spacing w:line="240" w:lineRule="auto"/>
      <w:outlineLvl w:val="3"/>
    </w:pPr>
    <w:rPr>
      <w:i/>
      <w:szCs w:val="28"/>
    </w:rPr>
  </w:style>
  <w:style w:type="paragraph" w:styleId="Overskrift5">
    <w:name w:val="heading 5"/>
    <w:basedOn w:val="Overskrift1"/>
    <w:next w:val="Normal"/>
    <w:link w:val="Overskrift5Tegn"/>
    <w:uiPriority w:val="1"/>
    <w:qFormat/>
    <w:rsid w:val="00C37D31"/>
    <w:pPr>
      <w:numPr>
        <w:numId w:val="0"/>
      </w:numPr>
      <w:outlineLvl w:val="4"/>
    </w:pPr>
    <w:rPr>
      <w:bCs w:val="0"/>
      <w:iCs/>
      <w:szCs w:val="26"/>
    </w:rPr>
  </w:style>
  <w:style w:type="paragraph" w:styleId="Overskrift6">
    <w:name w:val="heading 6"/>
    <w:basedOn w:val="Overskrift2"/>
    <w:next w:val="Normal"/>
    <w:link w:val="Overskrift6Tegn"/>
    <w:uiPriority w:val="1"/>
    <w:qFormat/>
    <w:rsid w:val="00C37D31"/>
    <w:pPr>
      <w:numPr>
        <w:ilvl w:val="0"/>
        <w:numId w:val="0"/>
      </w:numPr>
      <w:tabs>
        <w:tab w:val="left" w:pos="709"/>
      </w:tabs>
      <w:outlineLvl w:val="5"/>
    </w:pPr>
    <w:rPr>
      <w:bCs/>
      <w:szCs w:val="22"/>
    </w:rPr>
  </w:style>
  <w:style w:type="paragraph" w:styleId="Overskrift7">
    <w:name w:val="heading 7"/>
    <w:basedOn w:val="Overskrift3"/>
    <w:next w:val="Normal"/>
    <w:link w:val="Overskrift7Tegn"/>
    <w:uiPriority w:val="1"/>
    <w:qFormat/>
    <w:rsid w:val="00C37D31"/>
    <w:pPr>
      <w:numPr>
        <w:ilvl w:val="0"/>
        <w:numId w:val="0"/>
      </w:numPr>
      <w:tabs>
        <w:tab w:val="left" w:pos="851"/>
      </w:tabs>
      <w:outlineLvl w:val="6"/>
    </w:pPr>
    <w:rPr>
      <w:szCs w:val="24"/>
    </w:rPr>
  </w:style>
  <w:style w:type="paragraph" w:styleId="Overskrift8">
    <w:name w:val="heading 8"/>
    <w:basedOn w:val="Overskrift4"/>
    <w:next w:val="Normal"/>
    <w:link w:val="Overskrift8Tegn"/>
    <w:uiPriority w:val="1"/>
    <w:qFormat/>
    <w:rsid w:val="00C37D31"/>
    <w:pPr>
      <w:numPr>
        <w:ilvl w:val="0"/>
        <w:numId w:val="0"/>
      </w:numPr>
      <w:tabs>
        <w:tab w:val="left" w:pos="992"/>
      </w:tabs>
      <w:outlineLvl w:val="7"/>
    </w:pPr>
    <w:rPr>
      <w:iCs/>
      <w:szCs w:val="24"/>
    </w:rPr>
  </w:style>
  <w:style w:type="paragraph" w:styleId="Overskrift9">
    <w:name w:val="heading 9"/>
    <w:basedOn w:val="Normal"/>
    <w:next w:val="Normal"/>
    <w:link w:val="Overskrift9Tegn"/>
    <w:uiPriority w:val="1"/>
    <w:qFormat/>
    <w:rsid w:val="00C37D31"/>
    <w:pPr>
      <w:keepNext/>
      <w:tabs>
        <w:tab w:val="clear" w:pos="567"/>
        <w:tab w:val="clear" w:pos="1134"/>
        <w:tab w:val="clear" w:pos="1701"/>
      </w:tabs>
      <w:spacing w:after="240" w:line="240" w:lineRule="auto"/>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C37D31"/>
    <w:pPr>
      <w:tabs>
        <w:tab w:val="clear" w:pos="567"/>
        <w:tab w:val="clear" w:pos="1134"/>
        <w:tab w:val="clear" w:pos="1701"/>
        <w:tab w:val="left" w:pos="2183"/>
      </w:tabs>
      <w:spacing w:line="240" w:lineRule="auto"/>
    </w:pPr>
    <w:rPr>
      <w:sz w:val="16"/>
    </w:rPr>
  </w:style>
  <w:style w:type="character" w:customStyle="1" w:styleId="AdresseOplysningerTegn">
    <w:name w:val="AdresseOplysninger Tegn"/>
    <w:basedOn w:val="Standardskrifttypeiafsnit"/>
    <w:link w:val="AdresseOplysninger"/>
    <w:rsid w:val="00C37D31"/>
    <w:rPr>
      <w:rFonts w:ascii="Times New Roman" w:eastAsia="Times New Roman" w:hAnsi="Times New Roman" w:cs="Times New Roman"/>
      <w:bCs/>
      <w:sz w:val="16"/>
      <w:szCs w:val="20"/>
    </w:rPr>
  </w:style>
  <w:style w:type="paragraph" w:customStyle="1" w:styleId="adresseskrift">
    <w:name w:val="adresseskrift"/>
    <w:basedOn w:val="Normal"/>
    <w:rsid w:val="00C37D31"/>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Brevhoved">
    <w:name w:val="Message Header"/>
    <w:basedOn w:val="Normal"/>
    <w:link w:val="BrevhovedTegn"/>
    <w:uiPriority w:val="99"/>
    <w:rsid w:val="00C37D31"/>
    <w:pPr>
      <w:tabs>
        <w:tab w:val="clear" w:pos="567"/>
        <w:tab w:val="clear" w:pos="1134"/>
        <w:tab w:val="clear" w:pos="1701"/>
        <w:tab w:val="left" w:pos="737"/>
      </w:tabs>
    </w:pPr>
    <w:rPr>
      <w:rFonts w:cs="Arial"/>
      <w:sz w:val="19"/>
      <w:szCs w:val="24"/>
    </w:rPr>
  </w:style>
  <w:style w:type="character" w:customStyle="1" w:styleId="BrevhovedTegn">
    <w:name w:val="Brevhoved Tegn"/>
    <w:basedOn w:val="Standardskrifttypeiafsnit"/>
    <w:link w:val="Brevhoved"/>
    <w:rsid w:val="00C37D31"/>
    <w:rPr>
      <w:rFonts w:ascii="Times New Roman" w:eastAsia="Times New Roman" w:hAnsi="Times New Roman" w:cs="Arial"/>
      <w:bCs/>
      <w:sz w:val="19"/>
      <w:szCs w:val="24"/>
    </w:rPr>
  </w:style>
  <w:style w:type="paragraph" w:customStyle="1" w:styleId="Brevoverskrift">
    <w:name w:val="Brevoverskrift"/>
    <w:basedOn w:val="Normal"/>
    <w:rsid w:val="00C37D31"/>
    <w:rPr>
      <w:b/>
      <w:bCs w:val="0"/>
    </w:rPr>
  </w:style>
  <w:style w:type="paragraph" w:customStyle="1" w:styleId="DatoFelt">
    <w:name w:val="DatoFelt"/>
    <w:basedOn w:val="Normal"/>
    <w:next w:val="Normal"/>
    <w:qFormat/>
    <w:rsid w:val="00C37D31"/>
    <w:pPr>
      <w:spacing w:after="200" w:line="220" w:lineRule="exact"/>
    </w:pPr>
    <w:rPr>
      <w:b/>
      <w:caps/>
      <w:sz w:val="16"/>
      <w:szCs w:val="16"/>
    </w:rPr>
  </w:style>
  <w:style w:type="paragraph" w:customStyle="1" w:styleId="Default">
    <w:name w:val="Default"/>
    <w:rsid w:val="00C37D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irekte">
    <w:name w:val="Direkte"/>
    <w:basedOn w:val="Normal"/>
    <w:next w:val="Normal"/>
    <w:rsid w:val="00C37D31"/>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C37D31"/>
    <w:pPr>
      <w:spacing w:line="240" w:lineRule="auto"/>
    </w:pPr>
    <w:rPr>
      <w:sz w:val="16"/>
      <w:szCs w:val="16"/>
    </w:rPr>
  </w:style>
  <w:style w:type="paragraph" w:customStyle="1" w:styleId="Flytning">
    <w:name w:val="Flytning"/>
    <w:basedOn w:val="Normal"/>
    <w:rsid w:val="00C37D31"/>
    <w:pPr>
      <w:spacing w:line="240" w:lineRule="auto"/>
      <w:jc w:val="right"/>
    </w:pPr>
    <w:rPr>
      <w:b/>
    </w:rPr>
  </w:style>
  <w:style w:type="paragraph" w:customStyle="1" w:styleId="Flytning2">
    <w:name w:val="Flytning2"/>
    <w:basedOn w:val="Flytning"/>
    <w:rsid w:val="00C37D31"/>
    <w:pPr>
      <w:spacing w:before="120"/>
    </w:pPr>
    <w:rPr>
      <w:b w:val="0"/>
    </w:rPr>
  </w:style>
  <w:style w:type="character" w:styleId="Fodnotehenvisning">
    <w:name w:val="footnote reference"/>
    <w:basedOn w:val="Standardskrifttypeiafsnit"/>
    <w:uiPriority w:val="99"/>
    <w:semiHidden/>
    <w:rsid w:val="00C37D31"/>
    <w:rPr>
      <w:sz w:val="17"/>
      <w:vertAlign w:val="superscript"/>
    </w:rPr>
  </w:style>
  <w:style w:type="paragraph" w:styleId="Fodnotetekst">
    <w:name w:val="footnote text"/>
    <w:basedOn w:val="Normal"/>
    <w:link w:val="FodnotetekstTegn"/>
    <w:uiPriority w:val="99"/>
    <w:semiHidden/>
    <w:rsid w:val="00C37D31"/>
    <w:pPr>
      <w:tabs>
        <w:tab w:val="clear" w:pos="567"/>
        <w:tab w:val="clear" w:pos="1134"/>
        <w:tab w:val="clear" w:pos="1701"/>
        <w:tab w:val="left" w:pos="369"/>
      </w:tabs>
      <w:spacing w:line="240" w:lineRule="auto"/>
      <w:ind w:left="369" w:hanging="369"/>
    </w:pPr>
    <w:rPr>
      <w:sz w:val="17"/>
    </w:rPr>
  </w:style>
  <w:style w:type="character" w:customStyle="1" w:styleId="FodnotetekstTegn">
    <w:name w:val="Fodnotetekst Tegn"/>
    <w:basedOn w:val="Standardskrifttypeiafsnit"/>
    <w:link w:val="Fodnotetekst"/>
    <w:uiPriority w:val="99"/>
    <w:semiHidden/>
    <w:rsid w:val="00C37D31"/>
    <w:rPr>
      <w:rFonts w:ascii="Times New Roman" w:eastAsia="Times New Roman" w:hAnsi="Times New Roman" w:cs="Times New Roman"/>
      <w:bCs/>
      <w:sz w:val="17"/>
      <w:szCs w:val="20"/>
    </w:rPr>
  </w:style>
  <w:style w:type="paragraph" w:styleId="Indholdsfortegnelse1">
    <w:name w:val="toc 1"/>
    <w:basedOn w:val="Normal"/>
    <w:next w:val="Normal"/>
    <w:uiPriority w:val="39"/>
    <w:rsid w:val="00C37D31"/>
    <w:pPr>
      <w:tabs>
        <w:tab w:val="clear" w:pos="1134"/>
        <w:tab w:val="clear" w:pos="1701"/>
        <w:tab w:val="right" w:leader="dot" w:pos="8823"/>
      </w:tabs>
      <w:spacing w:line="348" w:lineRule="auto"/>
      <w:ind w:left="567" w:right="567" w:hanging="567"/>
      <w:jc w:val="left"/>
    </w:pPr>
    <w:rPr>
      <w:caps/>
      <w:sz w:val="19"/>
    </w:rPr>
  </w:style>
  <w:style w:type="paragraph" w:styleId="Indholdsfortegnelse2">
    <w:name w:val="toc 2"/>
    <w:basedOn w:val="Normal"/>
    <w:next w:val="Normal"/>
    <w:uiPriority w:val="39"/>
    <w:rsid w:val="00C37D31"/>
    <w:pPr>
      <w:tabs>
        <w:tab w:val="clear" w:pos="567"/>
        <w:tab w:val="clear" w:pos="1134"/>
        <w:tab w:val="clear" w:pos="1701"/>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uiPriority w:val="39"/>
    <w:rsid w:val="00C37D31"/>
    <w:pPr>
      <w:tabs>
        <w:tab w:val="clear" w:pos="567"/>
        <w:tab w:val="clear" w:pos="1134"/>
        <w:tab w:val="clear" w:pos="1701"/>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uiPriority w:val="9"/>
    <w:rsid w:val="00C37D31"/>
    <w:pPr>
      <w:tabs>
        <w:tab w:val="clear" w:pos="567"/>
        <w:tab w:val="clear" w:pos="1134"/>
        <w:tab w:val="clear" w:pos="1701"/>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uiPriority w:val="9"/>
    <w:semiHidden/>
    <w:rsid w:val="00C37D31"/>
    <w:pPr>
      <w:tabs>
        <w:tab w:val="clear" w:pos="567"/>
        <w:tab w:val="clear" w:pos="1134"/>
        <w:tab w:val="clear" w:pos="1701"/>
      </w:tabs>
      <w:ind w:left="720"/>
    </w:pPr>
  </w:style>
  <w:style w:type="paragraph" w:styleId="Indholdsfortegnelse6">
    <w:name w:val="toc 6"/>
    <w:basedOn w:val="Normal"/>
    <w:next w:val="Normal"/>
    <w:autoRedefine/>
    <w:uiPriority w:val="9"/>
    <w:semiHidden/>
    <w:rsid w:val="00C37D31"/>
    <w:pPr>
      <w:tabs>
        <w:tab w:val="clear" w:pos="567"/>
        <w:tab w:val="clear" w:pos="1134"/>
        <w:tab w:val="clear" w:pos="1701"/>
      </w:tabs>
      <w:ind w:left="900"/>
    </w:pPr>
  </w:style>
  <w:style w:type="paragraph" w:styleId="Indholdsfortegnelse7">
    <w:name w:val="toc 7"/>
    <w:basedOn w:val="Normal"/>
    <w:next w:val="Normal"/>
    <w:autoRedefine/>
    <w:uiPriority w:val="9"/>
    <w:semiHidden/>
    <w:rsid w:val="00C37D31"/>
    <w:pPr>
      <w:tabs>
        <w:tab w:val="clear" w:pos="567"/>
        <w:tab w:val="clear" w:pos="1134"/>
        <w:tab w:val="clear" w:pos="1701"/>
      </w:tabs>
      <w:ind w:left="1080"/>
    </w:pPr>
  </w:style>
  <w:style w:type="paragraph" w:styleId="Indholdsfortegnelse8">
    <w:name w:val="toc 8"/>
    <w:basedOn w:val="Normal"/>
    <w:next w:val="Normal"/>
    <w:autoRedefine/>
    <w:uiPriority w:val="9"/>
    <w:semiHidden/>
    <w:rsid w:val="00C37D31"/>
    <w:pPr>
      <w:tabs>
        <w:tab w:val="clear" w:pos="567"/>
        <w:tab w:val="clear" w:pos="1134"/>
        <w:tab w:val="clear" w:pos="1701"/>
      </w:tabs>
      <w:ind w:left="1260"/>
    </w:pPr>
  </w:style>
  <w:style w:type="paragraph" w:styleId="Indholdsfortegnelse9">
    <w:name w:val="toc 9"/>
    <w:basedOn w:val="Normal"/>
    <w:next w:val="Normal"/>
    <w:autoRedefine/>
    <w:uiPriority w:val="9"/>
    <w:semiHidden/>
    <w:rsid w:val="00C37D31"/>
    <w:pPr>
      <w:tabs>
        <w:tab w:val="clear" w:pos="567"/>
        <w:tab w:val="clear" w:pos="1134"/>
        <w:tab w:val="clear" w:pos="1701"/>
      </w:tabs>
      <w:ind w:left="1440"/>
    </w:pPr>
  </w:style>
  <w:style w:type="paragraph" w:styleId="Listeafsnit">
    <w:name w:val="List Paragraph"/>
    <w:basedOn w:val="Normal"/>
    <w:uiPriority w:val="99"/>
    <w:qFormat/>
    <w:rsid w:val="00C37D31"/>
    <w:pPr>
      <w:ind w:left="720"/>
      <w:contextualSpacing/>
    </w:pPr>
  </w:style>
  <w:style w:type="paragraph" w:customStyle="1" w:styleId="Indlg">
    <w:name w:val="Indlæg"/>
    <w:basedOn w:val="Listeafsnit"/>
    <w:next w:val="Normal"/>
    <w:autoRedefine/>
    <w:qFormat/>
    <w:rsid w:val="00C37D31"/>
    <w:pPr>
      <w:numPr>
        <w:numId w:val="1"/>
      </w:numPr>
      <w:tabs>
        <w:tab w:val="clear" w:pos="567"/>
        <w:tab w:val="clear" w:pos="1134"/>
        <w:tab w:val="clear" w:pos="1701"/>
        <w:tab w:val="left" w:pos="0"/>
      </w:tabs>
    </w:pPr>
  </w:style>
  <w:style w:type="character" w:styleId="Kommentarhenvisning">
    <w:name w:val="annotation reference"/>
    <w:basedOn w:val="Standardskrifttypeiafsnit"/>
    <w:rsid w:val="00C37D31"/>
    <w:rPr>
      <w:sz w:val="16"/>
      <w:szCs w:val="16"/>
    </w:rPr>
  </w:style>
  <w:style w:type="paragraph" w:styleId="Kommentartekst">
    <w:name w:val="annotation text"/>
    <w:basedOn w:val="Normal"/>
    <w:link w:val="KommentartekstTegn"/>
    <w:rsid w:val="00C37D31"/>
  </w:style>
  <w:style w:type="character" w:customStyle="1" w:styleId="KommentartekstTegn">
    <w:name w:val="Kommentartekst Tegn"/>
    <w:basedOn w:val="Standardskrifttypeiafsnit"/>
    <w:link w:val="Kommentartekst"/>
    <w:rsid w:val="00C37D31"/>
    <w:rPr>
      <w:rFonts w:ascii="Times New Roman" w:eastAsia="Times New Roman" w:hAnsi="Times New Roman" w:cs="Times New Roman"/>
      <w:bCs/>
      <w:sz w:val="23"/>
      <w:szCs w:val="20"/>
    </w:rPr>
  </w:style>
  <w:style w:type="character" w:styleId="Linjenummer">
    <w:name w:val="line number"/>
    <w:basedOn w:val="Standardskrifttypeiafsnit"/>
    <w:uiPriority w:val="99"/>
    <w:rsid w:val="00C37D31"/>
  </w:style>
  <w:style w:type="paragraph" w:customStyle="1" w:styleId="Logo">
    <w:name w:val="Logo"/>
    <w:basedOn w:val="Normal"/>
    <w:next w:val="Normal"/>
    <w:rsid w:val="00C37D31"/>
    <w:pPr>
      <w:framePr w:w="329" w:h="505" w:hSpace="142" w:vSpace="142" w:wrap="notBeside" w:vAnchor="page" w:hAnchor="margin" w:y="1129"/>
      <w:jc w:val="right"/>
    </w:pPr>
  </w:style>
  <w:style w:type="paragraph" w:styleId="Markeringsbobletekst">
    <w:name w:val="Balloon Text"/>
    <w:basedOn w:val="Normal"/>
    <w:link w:val="MarkeringsbobletekstTegn"/>
    <w:uiPriority w:val="99"/>
    <w:rsid w:val="00C37D3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C37D31"/>
    <w:rPr>
      <w:rFonts w:ascii="Tahoma" w:eastAsia="Times New Roman" w:hAnsi="Tahoma" w:cs="Tahoma"/>
      <w:bCs/>
      <w:sz w:val="16"/>
      <w:szCs w:val="16"/>
    </w:rPr>
  </w:style>
  <w:style w:type="paragraph" w:customStyle="1" w:styleId="Modtager">
    <w:name w:val="Modtager"/>
    <w:basedOn w:val="Normal"/>
    <w:rsid w:val="00C37D31"/>
    <w:pPr>
      <w:tabs>
        <w:tab w:val="clear" w:pos="567"/>
        <w:tab w:val="clear" w:pos="1134"/>
        <w:tab w:val="clear" w:pos="1701"/>
      </w:tabs>
      <w:spacing w:line="240" w:lineRule="auto"/>
    </w:pPr>
  </w:style>
  <w:style w:type="paragraph" w:styleId="NormalWeb">
    <w:name w:val="Normal (Web)"/>
    <w:basedOn w:val="Normal"/>
    <w:uiPriority w:val="99"/>
    <w:rsid w:val="00C37D31"/>
    <w:rPr>
      <w:sz w:val="24"/>
      <w:szCs w:val="24"/>
    </w:rPr>
  </w:style>
  <w:style w:type="paragraph" w:styleId="Normalindrykning">
    <w:name w:val="Normal Indent"/>
    <w:basedOn w:val="Normal"/>
    <w:uiPriority w:val="99"/>
    <w:rsid w:val="00C37D31"/>
    <w:pPr>
      <w:ind w:left="1304"/>
    </w:pPr>
  </w:style>
  <w:style w:type="paragraph" w:customStyle="1" w:styleId="notaoplysninger">
    <w:name w:val="notaoplysninger"/>
    <w:basedOn w:val="Normal"/>
    <w:rsid w:val="00C37D31"/>
    <w:pPr>
      <w:tabs>
        <w:tab w:val="clear" w:pos="567"/>
        <w:tab w:val="clear" w:pos="1134"/>
        <w:tab w:val="clear" w:pos="1701"/>
        <w:tab w:val="left" w:pos="1080"/>
      </w:tabs>
      <w:spacing w:line="240" w:lineRule="auto"/>
      <w:ind w:left="1077" w:hanging="1077"/>
    </w:pPr>
    <w:rPr>
      <w:rFonts w:cs="Tahoma"/>
      <w:sz w:val="17"/>
    </w:rPr>
  </w:style>
  <w:style w:type="paragraph" w:customStyle="1" w:styleId="notaoverskrift">
    <w:name w:val="notaoverskrift"/>
    <w:basedOn w:val="Normal"/>
    <w:next w:val="Normal"/>
    <w:rsid w:val="00C37D31"/>
    <w:pPr>
      <w:tabs>
        <w:tab w:val="clear" w:pos="1134"/>
        <w:tab w:val="clear" w:pos="1701"/>
      </w:tabs>
      <w:spacing w:before="200" w:after="300" w:line="312" w:lineRule="auto"/>
    </w:pPr>
    <w:rPr>
      <w:b/>
      <w:bCs w:val="0"/>
    </w:rPr>
  </w:style>
  <w:style w:type="paragraph" w:styleId="Noteoverskrift">
    <w:name w:val="Note Heading"/>
    <w:basedOn w:val="Normal"/>
    <w:next w:val="Normal"/>
    <w:link w:val="NoteoverskriftTegn"/>
    <w:uiPriority w:val="99"/>
    <w:rsid w:val="00C37D31"/>
  </w:style>
  <w:style w:type="character" w:customStyle="1" w:styleId="NoteoverskriftTegn">
    <w:name w:val="Noteoverskrift Tegn"/>
    <w:basedOn w:val="Standardskrifttypeiafsnit"/>
    <w:link w:val="Noteoverskrift"/>
    <w:rsid w:val="00C37D31"/>
    <w:rPr>
      <w:rFonts w:ascii="Times New Roman" w:eastAsia="Times New Roman" w:hAnsi="Times New Roman" w:cs="Times New Roman"/>
      <w:bCs/>
      <w:sz w:val="23"/>
      <w:szCs w:val="20"/>
    </w:rPr>
  </w:style>
  <w:style w:type="paragraph" w:styleId="Opstilling">
    <w:name w:val="List"/>
    <w:basedOn w:val="Normal"/>
    <w:uiPriority w:val="99"/>
    <w:rsid w:val="00C37D31"/>
    <w:pPr>
      <w:ind w:left="283" w:hanging="283"/>
    </w:pPr>
  </w:style>
  <w:style w:type="paragraph" w:styleId="Opstilling-forts">
    <w:name w:val="List Continue"/>
    <w:basedOn w:val="Normal"/>
    <w:uiPriority w:val="99"/>
    <w:rsid w:val="00C37D31"/>
    <w:pPr>
      <w:spacing w:after="120"/>
      <w:ind w:left="283"/>
    </w:pPr>
  </w:style>
  <w:style w:type="paragraph" w:styleId="Opstilling-forts2">
    <w:name w:val="List Continue 2"/>
    <w:basedOn w:val="Normal"/>
    <w:uiPriority w:val="99"/>
    <w:rsid w:val="00C37D31"/>
    <w:pPr>
      <w:spacing w:after="120"/>
      <w:ind w:left="566"/>
    </w:pPr>
  </w:style>
  <w:style w:type="paragraph" w:styleId="Opstilling-forts3">
    <w:name w:val="List Continue 3"/>
    <w:basedOn w:val="Normal"/>
    <w:uiPriority w:val="99"/>
    <w:rsid w:val="00C37D31"/>
    <w:pPr>
      <w:spacing w:after="120"/>
      <w:ind w:left="849"/>
    </w:pPr>
  </w:style>
  <w:style w:type="paragraph" w:styleId="Opstilling-forts4">
    <w:name w:val="List Continue 4"/>
    <w:basedOn w:val="Normal"/>
    <w:uiPriority w:val="99"/>
    <w:rsid w:val="00C37D31"/>
    <w:pPr>
      <w:spacing w:after="120"/>
      <w:ind w:left="1132"/>
    </w:pPr>
  </w:style>
  <w:style w:type="paragraph" w:styleId="Opstilling-forts5">
    <w:name w:val="List Continue 5"/>
    <w:basedOn w:val="Normal"/>
    <w:uiPriority w:val="99"/>
    <w:rsid w:val="00C37D31"/>
    <w:pPr>
      <w:spacing w:after="120"/>
      <w:ind w:left="1415"/>
    </w:pPr>
  </w:style>
  <w:style w:type="paragraph" w:styleId="Opstilling-punkttegn">
    <w:name w:val="List Bullet"/>
    <w:basedOn w:val="Normal"/>
    <w:autoRedefine/>
    <w:uiPriority w:val="99"/>
    <w:rsid w:val="003507A0"/>
    <w:pPr>
      <w:numPr>
        <w:numId w:val="32"/>
      </w:numPr>
      <w:jc w:val="left"/>
    </w:pPr>
  </w:style>
  <w:style w:type="paragraph" w:styleId="Opstilling-punkttegn2">
    <w:name w:val="List Bullet 2"/>
    <w:basedOn w:val="Normal"/>
    <w:autoRedefine/>
    <w:uiPriority w:val="99"/>
    <w:rsid w:val="00C37D31"/>
    <w:pPr>
      <w:numPr>
        <w:numId w:val="4"/>
      </w:numPr>
    </w:pPr>
  </w:style>
  <w:style w:type="paragraph" w:styleId="Opstilling-punkttegn3">
    <w:name w:val="List Bullet 3"/>
    <w:basedOn w:val="Normal"/>
    <w:autoRedefine/>
    <w:uiPriority w:val="99"/>
    <w:rsid w:val="00C37D31"/>
    <w:pPr>
      <w:numPr>
        <w:numId w:val="5"/>
      </w:numPr>
    </w:pPr>
  </w:style>
  <w:style w:type="paragraph" w:styleId="Opstilling-punkttegn4">
    <w:name w:val="List Bullet 4"/>
    <w:basedOn w:val="Normal"/>
    <w:autoRedefine/>
    <w:uiPriority w:val="99"/>
    <w:rsid w:val="00C37D31"/>
    <w:pPr>
      <w:numPr>
        <w:numId w:val="6"/>
      </w:numPr>
    </w:pPr>
  </w:style>
  <w:style w:type="paragraph" w:styleId="Opstilling-punkttegn5">
    <w:name w:val="List Bullet 5"/>
    <w:basedOn w:val="Normal"/>
    <w:autoRedefine/>
    <w:uiPriority w:val="99"/>
    <w:rsid w:val="00C37D31"/>
    <w:pPr>
      <w:numPr>
        <w:numId w:val="7"/>
      </w:numPr>
    </w:pPr>
  </w:style>
  <w:style w:type="paragraph" w:styleId="Opstilling-talellerbogst">
    <w:name w:val="List Number"/>
    <w:basedOn w:val="Normal"/>
    <w:uiPriority w:val="99"/>
    <w:rsid w:val="00C37D31"/>
    <w:pPr>
      <w:numPr>
        <w:numId w:val="8"/>
      </w:numPr>
    </w:pPr>
  </w:style>
  <w:style w:type="paragraph" w:styleId="Opstilling-talellerbogst2">
    <w:name w:val="List Number 2"/>
    <w:basedOn w:val="Normal"/>
    <w:uiPriority w:val="99"/>
    <w:rsid w:val="00C37D31"/>
    <w:pPr>
      <w:numPr>
        <w:numId w:val="9"/>
      </w:numPr>
    </w:pPr>
  </w:style>
  <w:style w:type="paragraph" w:styleId="Opstilling-talellerbogst3">
    <w:name w:val="List Number 3"/>
    <w:basedOn w:val="Normal"/>
    <w:uiPriority w:val="99"/>
    <w:rsid w:val="00C37D31"/>
    <w:pPr>
      <w:numPr>
        <w:numId w:val="10"/>
      </w:numPr>
    </w:pPr>
  </w:style>
  <w:style w:type="paragraph" w:styleId="Opstilling-talellerbogst4">
    <w:name w:val="List Number 4"/>
    <w:basedOn w:val="Normal"/>
    <w:uiPriority w:val="99"/>
    <w:rsid w:val="00C37D31"/>
    <w:pPr>
      <w:numPr>
        <w:numId w:val="11"/>
      </w:numPr>
    </w:pPr>
  </w:style>
  <w:style w:type="paragraph" w:styleId="Opstilling-talellerbogst5">
    <w:name w:val="List Number 5"/>
    <w:basedOn w:val="Normal"/>
    <w:uiPriority w:val="99"/>
    <w:rsid w:val="00C37D31"/>
    <w:pPr>
      <w:numPr>
        <w:numId w:val="12"/>
      </w:numPr>
    </w:pPr>
  </w:style>
  <w:style w:type="paragraph" w:styleId="Opstilling2">
    <w:name w:val="List 2"/>
    <w:basedOn w:val="Normal"/>
    <w:uiPriority w:val="99"/>
    <w:rsid w:val="00C37D31"/>
    <w:pPr>
      <w:ind w:left="566" w:hanging="283"/>
    </w:pPr>
  </w:style>
  <w:style w:type="paragraph" w:styleId="Opstilling3">
    <w:name w:val="List 3"/>
    <w:basedOn w:val="Normal"/>
    <w:uiPriority w:val="99"/>
    <w:rsid w:val="00C37D31"/>
    <w:pPr>
      <w:ind w:left="849" w:hanging="283"/>
    </w:pPr>
  </w:style>
  <w:style w:type="paragraph" w:styleId="Opstilling4">
    <w:name w:val="List 4"/>
    <w:basedOn w:val="Normal"/>
    <w:uiPriority w:val="99"/>
    <w:rsid w:val="00C37D31"/>
    <w:pPr>
      <w:ind w:left="1132" w:hanging="283"/>
    </w:pPr>
  </w:style>
  <w:style w:type="paragraph" w:styleId="Opstilling5">
    <w:name w:val="List 5"/>
    <w:basedOn w:val="Normal"/>
    <w:uiPriority w:val="99"/>
    <w:rsid w:val="00C37D31"/>
    <w:pPr>
      <w:ind w:left="1415" w:hanging="283"/>
    </w:pPr>
  </w:style>
  <w:style w:type="character" w:customStyle="1" w:styleId="Overskrift1Tegn">
    <w:name w:val="Overskrift 1 Tegn"/>
    <w:basedOn w:val="Standardskrifttypeiafsnit"/>
    <w:link w:val="Overskrift1"/>
    <w:uiPriority w:val="1"/>
    <w:rsid w:val="00C37D31"/>
    <w:rPr>
      <w:rFonts w:ascii="Times New Roman" w:eastAsia="Times New Roman" w:hAnsi="Times New Roman" w:cs="Times New Roman"/>
      <w:b/>
      <w:bCs/>
      <w:caps/>
      <w:sz w:val="23"/>
      <w:szCs w:val="20"/>
    </w:rPr>
  </w:style>
  <w:style w:type="character" w:customStyle="1" w:styleId="Overskrift2Tegn">
    <w:name w:val="Overskrift 2 Tegn"/>
    <w:basedOn w:val="Standardskrifttypeiafsnit"/>
    <w:link w:val="Overskrift2"/>
    <w:uiPriority w:val="1"/>
    <w:rsid w:val="00C37D31"/>
    <w:rPr>
      <w:rFonts w:ascii="Times New Roman" w:eastAsia="Times New Roman" w:hAnsi="Times New Roman" w:cs="Times New Roman"/>
      <w:b/>
      <w:iCs/>
      <w:sz w:val="23"/>
      <w:szCs w:val="28"/>
    </w:rPr>
  </w:style>
  <w:style w:type="character" w:customStyle="1" w:styleId="Overskrift3Tegn">
    <w:name w:val="Overskrift 3 Tegn"/>
    <w:aliases w:val="Sub Heading Tegn"/>
    <w:basedOn w:val="Standardskrifttypeiafsnit"/>
    <w:link w:val="Overskrift3"/>
    <w:uiPriority w:val="1"/>
    <w:rsid w:val="00C37D31"/>
    <w:rPr>
      <w:rFonts w:ascii="Times New Roman" w:eastAsia="Times New Roman" w:hAnsi="Times New Roman" w:cs="Times New Roman"/>
      <w:b/>
      <w:i/>
      <w:sz w:val="23"/>
      <w:szCs w:val="26"/>
    </w:rPr>
  </w:style>
  <w:style w:type="character" w:customStyle="1" w:styleId="Overskrift4Tegn">
    <w:name w:val="Overskrift 4 Tegn"/>
    <w:basedOn w:val="Standardskrifttypeiafsnit"/>
    <w:link w:val="Overskrift4"/>
    <w:uiPriority w:val="1"/>
    <w:rsid w:val="00C37D31"/>
    <w:rPr>
      <w:rFonts w:ascii="Times New Roman" w:eastAsia="Times New Roman" w:hAnsi="Times New Roman" w:cs="Times New Roman"/>
      <w:bCs/>
      <w:i/>
      <w:sz w:val="23"/>
      <w:szCs w:val="28"/>
    </w:rPr>
  </w:style>
  <w:style w:type="character" w:customStyle="1" w:styleId="Overskrift5Tegn">
    <w:name w:val="Overskrift 5 Tegn"/>
    <w:basedOn w:val="Standardskrifttypeiafsnit"/>
    <w:link w:val="Overskrift5"/>
    <w:rsid w:val="00C37D31"/>
    <w:rPr>
      <w:rFonts w:ascii="Times New Roman" w:eastAsia="Times New Roman" w:hAnsi="Times New Roman" w:cs="Times New Roman"/>
      <w:b/>
      <w:iCs/>
      <w:caps/>
      <w:sz w:val="23"/>
      <w:szCs w:val="26"/>
    </w:rPr>
  </w:style>
  <w:style w:type="character" w:customStyle="1" w:styleId="Overskrift6Tegn">
    <w:name w:val="Overskrift 6 Tegn"/>
    <w:basedOn w:val="Standardskrifttypeiafsnit"/>
    <w:link w:val="Overskrift6"/>
    <w:rsid w:val="00C37D31"/>
    <w:rPr>
      <w:rFonts w:ascii="Times New Roman" w:eastAsia="Times New Roman" w:hAnsi="Times New Roman" w:cs="Times New Roman"/>
      <w:b/>
      <w:bCs/>
      <w:iCs/>
      <w:sz w:val="23"/>
    </w:rPr>
  </w:style>
  <w:style w:type="character" w:customStyle="1" w:styleId="Overskrift7Tegn">
    <w:name w:val="Overskrift 7 Tegn"/>
    <w:basedOn w:val="Standardskrifttypeiafsnit"/>
    <w:link w:val="Overskrift7"/>
    <w:rsid w:val="00C37D31"/>
    <w:rPr>
      <w:rFonts w:ascii="Times New Roman" w:eastAsia="Times New Roman" w:hAnsi="Times New Roman" w:cs="Times New Roman"/>
      <w:b/>
      <w:i/>
      <w:sz w:val="23"/>
      <w:szCs w:val="24"/>
    </w:rPr>
  </w:style>
  <w:style w:type="character" w:customStyle="1" w:styleId="Overskrift8Tegn">
    <w:name w:val="Overskrift 8 Tegn"/>
    <w:basedOn w:val="Standardskrifttypeiafsnit"/>
    <w:link w:val="Overskrift8"/>
    <w:rsid w:val="00C37D31"/>
    <w:rPr>
      <w:rFonts w:ascii="Times New Roman" w:eastAsia="Times New Roman" w:hAnsi="Times New Roman" w:cs="Times New Roman"/>
      <w:bCs/>
      <w:i/>
      <w:iCs/>
      <w:sz w:val="23"/>
      <w:szCs w:val="24"/>
    </w:rPr>
  </w:style>
  <w:style w:type="character" w:customStyle="1" w:styleId="Overskrift9Tegn">
    <w:name w:val="Overskrift 9 Tegn"/>
    <w:basedOn w:val="Standardskrifttypeiafsnit"/>
    <w:link w:val="Overskrift9"/>
    <w:rsid w:val="00C37D31"/>
    <w:rPr>
      <w:rFonts w:ascii="Times New Roman" w:eastAsia="Times New Roman" w:hAnsi="Times New Roman" w:cs="Arial"/>
      <w:b/>
      <w:bCs/>
      <w:sz w:val="30"/>
      <w:szCs w:val="28"/>
    </w:rPr>
  </w:style>
  <w:style w:type="character" w:styleId="Pladsholdertekst">
    <w:name w:val="Placeholder Text"/>
    <w:basedOn w:val="Standardskrifttypeiafsnit"/>
    <w:uiPriority w:val="99"/>
    <w:semiHidden/>
    <w:rsid w:val="00C37D31"/>
    <w:rPr>
      <w:color w:val="FFFFFF"/>
    </w:rPr>
  </w:style>
  <w:style w:type="paragraph" w:customStyle="1" w:styleId="Punktopstilling">
    <w:name w:val="Punktopstilling"/>
    <w:basedOn w:val="Normal"/>
    <w:qFormat/>
    <w:rsid w:val="009D25B9"/>
    <w:pPr>
      <w:numPr>
        <w:numId w:val="14"/>
      </w:numPr>
      <w:tabs>
        <w:tab w:val="clear" w:pos="567"/>
        <w:tab w:val="clear" w:pos="1134"/>
        <w:tab w:val="clear" w:pos="1701"/>
        <w:tab w:val="left" w:pos="851"/>
      </w:tabs>
      <w:spacing w:before="120"/>
      <w:ind w:left="851" w:hanging="284"/>
    </w:pPr>
  </w:style>
  <w:style w:type="paragraph" w:customStyle="1" w:styleId="SagsnrFelt">
    <w:name w:val="SagsnrFelt"/>
    <w:basedOn w:val="DatoFelt"/>
    <w:next w:val="DirekteOplysninger"/>
    <w:qFormat/>
    <w:rsid w:val="00C37D31"/>
    <w:rPr>
      <w:b w:val="0"/>
      <w:caps w:val="0"/>
    </w:rPr>
  </w:style>
  <w:style w:type="paragraph" w:styleId="Sidefod">
    <w:name w:val="footer"/>
    <w:basedOn w:val="Normal"/>
    <w:link w:val="SidefodTegn"/>
    <w:uiPriority w:val="99"/>
    <w:rsid w:val="00C37D31"/>
    <w:pPr>
      <w:tabs>
        <w:tab w:val="clear" w:pos="567"/>
        <w:tab w:val="clear" w:pos="1134"/>
        <w:tab w:val="clear" w:pos="1701"/>
      </w:tabs>
      <w:jc w:val="center"/>
    </w:pPr>
    <w:rPr>
      <w:sz w:val="14"/>
    </w:rPr>
  </w:style>
  <w:style w:type="character" w:customStyle="1" w:styleId="SidefodTegn">
    <w:name w:val="Sidefod Tegn"/>
    <w:basedOn w:val="Standardskrifttypeiafsnit"/>
    <w:link w:val="Sidefod"/>
    <w:uiPriority w:val="99"/>
    <w:rsid w:val="00C37D31"/>
    <w:rPr>
      <w:rFonts w:ascii="Times New Roman" w:eastAsia="Times New Roman" w:hAnsi="Times New Roman" w:cs="Times New Roman"/>
      <w:bCs/>
      <w:sz w:val="14"/>
      <w:szCs w:val="20"/>
    </w:rPr>
  </w:style>
  <w:style w:type="paragraph" w:styleId="Sidehoved">
    <w:name w:val="header"/>
    <w:basedOn w:val="Normal"/>
    <w:link w:val="SidehovedTegn"/>
    <w:uiPriority w:val="99"/>
    <w:rsid w:val="00C37D31"/>
    <w:pPr>
      <w:tabs>
        <w:tab w:val="clear" w:pos="567"/>
        <w:tab w:val="clear" w:pos="1134"/>
        <w:tab w:val="clear" w:pos="1701"/>
      </w:tabs>
    </w:pPr>
  </w:style>
  <w:style w:type="character" w:customStyle="1" w:styleId="SidehovedTegn">
    <w:name w:val="Sidehoved Tegn"/>
    <w:basedOn w:val="Standardskrifttypeiafsnit"/>
    <w:link w:val="Sidehoved"/>
    <w:uiPriority w:val="99"/>
    <w:rsid w:val="00C37D31"/>
    <w:rPr>
      <w:rFonts w:ascii="Times New Roman" w:eastAsia="Times New Roman" w:hAnsi="Times New Roman" w:cs="Times New Roman"/>
      <w:bCs/>
      <w:sz w:val="23"/>
      <w:szCs w:val="20"/>
    </w:rPr>
  </w:style>
  <w:style w:type="character" w:styleId="Sidetal">
    <w:name w:val="page number"/>
    <w:uiPriority w:val="99"/>
    <w:rsid w:val="00C37D31"/>
    <w:rPr>
      <w:sz w:val="16"/>
      <w:szCs w:val="16"/>
    </w:rPr>
  </w:style>
  <w:style w:type="character" w:styleId="Slutnotehenvisning">
    <w:name w:val="endnote reference"/>
    <w:basedOn w:val="Standardskrifttypeiafsnit"/>
    <w:uiPriority w:val="99"/>
    <w:semiHidden/>
    <w:rsid w:val="00C37D31"/>
    <w:rPr>
      <w:sz w:val="17"/>
      <w:vertAlign w:val="superscript"/>
    </w:rPr>
  </w:style>
  <w:style w:type="paragraph" w:styleId="Slutnotetekst">
    <w:name w:val="endnote text"/>
    <w:basedOn w:val="Normal"/>
    <w:link w:val="SlutnotetekstTegn"/>
    <w:uiPriority w:val="99"/>
    <w:semiHidden/>
    <w:rsid w:val="00C37D31"/>
    <w:pPr>
      <w:tabs>
        <w:tab w:val="clear" w:pos="567"/>
        <w:tab w:val="clear" w:pos="1134"/>
        <w:tab w:val="clear" w:pos="1701"/>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C37D31"/>
    <w:rPr>
      <w:rFonts w:ascii="Times New Roman" w:eastAsia="Times New Roman" w:hAnsi="Times New Roman" w:cs="Times New Roman"/>
      <w:bCs/>
      <w:sz w:val="17"/>
      <w:szCs w:val="20"/>
    </w:rPr>
  </w:style>
  <w:style w:type="character" w:customStyle="1" w:styleId="Stilling">
    <w:name w:val="Stilling"/>
    <w:uiPriority w:val="99"/>
    <w:rsid w:val="00C37D31"/>
    <w:rPr>
      <w:i/>
      <w:color w:val="auto"/>
      <w:szCs w:val="23"/>
    </w:rPr>
  </w:style>
  <w:style w:type="table" w:styleId="Tabel-Gitter">
    <w:name w:val="Table Grid"/>
    <w:basedOn w:val="Tabel-Normal"/>
    <w:rsid w:val="00C37D3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99"/>
    <w:qFormat/>
    <w:rsid w:val="00C37D31"/>
    <w:pPr>
      <w:keepNext/>
      <w:spacing w:after="240" w:line="240" w:lineRule="auto"/>
      <w:jc w:val="left"/>
    </w:pPr>
    <w:rPr>
      <w:rFonts w:cs="Arial"/>
      <w:sz w:val="44"/>
      <w:szCs w:val="32"/>
    </w:rPr>
  </w:style>
  <w:style w:type="character" w:customStyle="1" w:styleId="TitelTegn">
    <w:name w:val="Titel Tegn"/>
    <w:basedOn w:val="Standardskrifttypeiafsnit"/>
    <w:link w:val="Titel"/>
    <w:rsid w:val="00C37D31"/>
    <w:rPr>
      <w:rFonts w:ascii="Times New Roman" w:eastAsia="Times New Roman" w:hAnsi="Times New Roman" w:cs="Arial"/>
      <w:bCs/>
      <w:sz w:val="44"/>
      <w:szCs w:val="32"/>
    </w:rPr>
  </w:style>
  <w:style w:type="paragraph" w:styleId="Underskrift">
    <w:name w:val="Signature"/>
    <w:basedOn w:val="Normal"/>
    <w:link w:val="UnderskriftTegn"/>
    <w:uiPriority w:val="99"/>
    <w:rsid w:val="00C37D31"/>
    <w:pPr>
      <w:ind w:left="4252"/>
    </w:pPr>
  </w:style>
  <w:style w:type="character" w:customStyle="1" w:styleId="UnderskriftTegn">
    <w:name w:val="Underskrift Tegn"/>
    <w:basedOn w:val="Standardskrifttypeiafsnit"/>
    <w:link w:val="Underskrift"/>
    <w:rsid w:val="00C37D31"/>
    <w:rPr>
      <w:rFonts w:ascii="Times New Roman" w:eastAsia="Times New Roman" w:hAnsi="Times New Roman" w:cs="Times New Roman"/>
      <w:bCs/>
      <w:sz w:val="23"/>
      <w:szCs w:val="20"/>
    </w:rPr>
  </w:style>
  <w:style w:type="table" w:customStyle="1" w:styleId="Tabel-Gitter1">
    <w:name w:val="Tabel - Gitter1"/>
    <w:basedOn w:val="Tabel-Normal"/>
    <w:next w:val="Tabel-Gitter"/>
    <w:rsid w:val="00577F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itter2">
    <w:name w:val="Tabel - Gitter2"/>
    <w:basedOn w:val="Tabel-Normal"/>
    <w:next w:val="Tabel-Gitter"/>
    <w:rsid w:val="00B26ECE"/>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dresse">
    <w:name w:val="adresse"/>
    <w:basedOn w:val="Normal"/>
    <w:rsid w:val="00D34F1A"/>
    <w:pPr>
      <w:framePr w:w="2160" w:h="1389" w:hRule="exact" w:hSpace="142" w:vSpace="142" w:wrap="around" w:vAnchor="page" w:hAnchor="page" w:x="9413" w:y="1050" w:anchorLock="1"/>
      <w:suppressAutoHyphens/>
      <w:spacing w:line="240" w:lineRule="auto"/>
      <w:jc w:val="left"/>
    </w:pPr>
    <w:rPr>
      <w:rFonts w:eastAsia="MS Mincho" w:cs="Tahoma"/>
      <w:bCs w:val="0"/>
      <w:color w:val="000000"/>
      <w:spacing w:val="-1"/>
      <w:sz w:val="14"/>
    </w:rPr>
  </w:style>
  <w:style w:type="paragraph" w:styleId="Dato">
    <w:name w:val="Date"/>
    <w:basedOn w:val="Normal"/>
    <w:next w:val="Normal"/>
    <w:link w:val="DatoTegn"/>
    <w:uiPriority w:val="99"/>
    <w:rsid w:val="00D34F1A"/>
  </w:style>
  <w:style w:type="character" w:customStyle="1" w:styleId="DatoTegn">
    <w:name w:val="Dato Tegn"/>
    <w:basedOn w:val="Standardskrifttypeiafsnit"/>
    <w:link w:val="Dato"/>
    <w:rsid w:val="00D34F1A"/>
    <w:rPr>
      <w:rFonts w:ascii="Times New Roman" w:eastAsia="Times New Roman" w:hAnsi="Times New Roman" w:cs="Times New Roman"/>
      <w:bCs/>
      <w:sz w:val="23"/>
      <w:szCs w:val="20"/>
    </w:rPr>
  </w:style>
  <w:style w:type="paragraph" w:customStyle="1" w:styleId="Firma">
    <w:name w:val="Firma"/>
    <w:basedOn w:val="Normal"/>
    <w:rsid w:val="00D34F1A"/>
    <w:pPr>
      <w:framePr w:hSpace="142" w:vSpace="142" w:wrap="around" w:vAnchor="page" w:hAnchor="margin" w:y="1305"/>
    </w:pPr>
  </w:style>
  <w:style w:type="paragraph" w:styleId="Overskrift">
    <w:name w:val="TOC Heading"/>
    <w:basedOn w:val="Overskrift1"/>
    <w:next w:val="Normal"/>
    <w:uiPriority w:val="39"/>
    <w:unhideWhenUsed/>
    <w:qFormat/>
    <w:rsid w:val="00D34F1A"/>
    <w:pPr>
      <w:keepLines/>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caps w:val="0"/>
      <w:color w:val="365F91" w:themeColor="accent1" w:themeShade="BF"/>
      <w:sz w:val="28"/>
      <w:szCs w:val="28"/>
      <w:lang w:eastAsia="en-US"/>
    </w:rPr>
  </w:style>
  <w:style w:type="paragraph" w:styleId="Indeks1">
    <w:name w:val="index 1"/>
    <w:basedOn w:val="Normal"/>
    <w:next w:val="Normal"/>
    <w:autoRedefine/>
    <w:rsid w:val="00D34F1A"/>
    <w:pPr>
      <w:tabs>
        <w:tab w:val="clear" w:pos="567"/>
        <w:tab w:val="clear" w:pos="1134"/>
        <w:tab w:val="clear" w:pos="1701"/>
      </w:tabs>
      <w:spacing w:line="240" w:lineRule="auto"/>
      <w:ind w:left="200" w:hanging="200"/>
    </w:pPr>
    <w:rPr>
      <w:rFonts w:ascii="Tahoma" w:hAnsi="Tahoma"/>
      <w:spacing w:val="10"/>
      <w:sz w:val="20"/>
    </w:rPr>
  </w:style>
  <w:style w:type="character" w:styleId="Hyperlink">
    <w:name w:val="Hyperlink"/>
    <w:basedOn w:val="Standardskrifttypeiafsnit"/>
    <w:uiPriority w:val="99"/>
    <w:unhideWhenUsed/>
    <w:rsid w:val="00D34F1A"/>
    <w:rPr>
      <w:color w:val="0000FF" w:themeColor="hyperlink"/>
      <w:u w:val="single"/>
    </w:rPr>
  </w:style>
  <w:style w:type="paragraph" w:styleId="Kommentaremne">
    <w:name w:val="annotation subject"/>
    <w:basedOn w:val="Kommentartekst"/>
    <w:next w:val="Kommentartekst"/>
    <w:link w:val="KommentaremneTegn"/>
    <w:rsid w:val="00D34F1A"/>
    <w:pPr>
      <w:spacing w:line="240" w:lineRule="auto"/>
    </w:pPr>
    <w:rPr>
      <w:rFonts w:ascii="Tahoma" w:hAnsi="Tahoma"/>
      <w:b/>
      <w:spacing w:val="10"/>
      <w:sz w:val="20"/>
    </w:rPr>
  </w:style>
  <w:style w:type="character" w:customStyle="1" w:styleId="KommentaremneTegn">
    <w:name w:val="Kommentaremne Tegn"/>
    <w:basedOn w:val="KommentartekstTegn"/>
    <w:link w:val="Kommentaremne"/>
    <w:rsid w:val="00D34F1A"/>
    <w:rPr>
      <w:rFonts w:ascii="Tahoma" w:eastAsia="Times New Roman" w:hAnsi="Tahoma" w:cs="Times New Roman"/>
      <w:b/>
      <w:bCs/>
      <w:spacing w:val="10"/>
      <w:sz w:val="20"/>
      <w:szCs w:val="20"/>
    </w:rPr>
  </w:style>
  <w:style w:type="character" w:customStyle="1" w:styleId="KommentartekstTegn1">
    <w:name w:val="Kommentartekst Tegn1"/>
    <w:basedOn w:val="Standardskrifttypeiafsnit"/>
    <w:semiHidden/>
    <w:rsid w:val="00D34F1A"/>
    <w:rPr>
      <w:bCs/>
      <w:sz w:val="23"/>
    </w:rPr>
  </w:style>
  <w:style w:type="table" w:styleId="Tabel-3D-effekter1">
    <w:name w:val="Table 3D effects 1"/>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Kolonner3">
    <w:name w:val="Table Columns 3"/>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ysskygge1">
    <w:name w:val="Lys skygge1"/>
    <w:basedOn w:val="Tabel-Normal"/>
    <w:uiPriority w:val="60"/>
    <w:rsid w:val="00D34F1A"/>
    <w:pPr>
      <w:spacing w:after="0" w:line="240" w:lineRule="auto"/>
      <w:ind w:right="851"/>
      <w:jc w:val="both"/>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iste6">
    <w:name w:val="Table List 6"/>
    <w:basedOn w:val="Tabel-Normal"/>
    <w:rsid w:val="00D34F1A"/>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Korrektur">
    <w:name w:val="Revision"/>
    <w:hidden/>
    <w:uiPriority w:val="99"/>
    <w:semiHidden/>
    <w:rsid w:val="00D34F1A"/>
    <w:pPr>
      <w:spacing w:after="0" w:line="240" w:lineRule="auto"/>
    </w:pPr>
    <w:rPr>
      <w:rFonts w:ascii="Times New Roman" w:eastAsia="Times New Roman" w:hAnsi="Times New Roman" w:cs="Times New Roman"/>
      <w:bCs/>
      <w:sz w:val="23"/>
      <w:szCs w:val="20"/>
    </w:rPr>
  </w:style>
  <w:style w:type="numbering" w:styleId="111111">
    <w:name w:val="Outline List 2"/>
    <w:basedOn w:val="Ingenoversigt"/>
    <w:semiHidden/>
    <w:rsid w:val="00D55ADF"/>
    <w:pPr>
      <w:numPr>
        <w:numId w:val="15"/>
      </w:numPr>
    </w:pPr>
  </w:style>
  <w:style w:type="numbering" w:styleId="1ai">
    <w:name w:val="Outline List 1"/>
    <w:basedOn w:val="Ingenoversigt"/>
    <w:semiHidden/>
    <w:rsid w:val="00D55ADF"/>
    <w:pPr>
      <w:numPr>
        <w:numId w:val="16"/>
      </w:numPr>
    </w:pPr>
  </w:style>
  <w:style w:type="numbering" w:styleId="ArtikelSektion">
    <w:name w:val="Outline List 3"/>
    <w:basedOn w:val="Ingenoversigt"/>
    <w:semiHidden/>
    <w:rsid w:val="00D55ADF"/>
    <w:pPr>
      <w:numPr>
        <w:numId w:val="17"/>
      </w:numPr>
    </w:pPr>
  </w:style>
  <w:style w:type="paragraph" w:styleId="Bloktekst">
    <w:name w:val="Block Text"/>
    <w:basedOn w:val="Normal"/>
    <w:uiPriority w:val="99"/>
    <w:semiHidden/>
    <w:rsid w:val="00D55ADF"/>
    <w:pPr>
      <w:tabs>
        <w:tab w:val="clear" w:pos="567"/>
        <w:tab w:val="clear" w:pos="1134"/>
        <w:tab w:val="clear" w:pos="1701"/>
      </w:tabs>
      <w:overflowPunct/>
      <w:autoSpaceDE/>
      <w:autoSpaceDN/>
      <w:adjustRightInd/>
      <w:spacing w:after="120" w:line="280" w:lineRule="atLeast"/>
      <w:ind w:left="1440" w:right="1440"/>
      <w:jc w:val="left"/>
      <w:textAlignment w:val="auto"/>
    </w:pPr>
    <w:rPr>
      <w:rFonts w:ascii="Century Schoolbook" w:hAnsi="Century Schoolbook"/>
      <w:bCs w:val="0"/>
      <w:sz w:val="20"/>
    </w:rPr>
  </w:style>
  <w:style w:type="paragraph" w:styleId="Brdtekst">
    <w:name w:val="Body Text"/>
    <w:basedOn w:val="Normal"/>
    <w:link w:val="BrdtekstTegn"/>
    <w:uiPriority w:val="99"/>
    <w:semiHidden/>
    <w:rsid w:val="00D55ADF"/>
    <w:pPr>
      <w:tabs>
        <w:tab w:val="clear" w:pos="567"/>
        <w:tab w:val="clear" w:pos="1134"/>
        <w:tab w:val="clear" w:pos="1701"/>
      </w:tabs>
      <w:overflowPunct/>
      <w:autoSpaceDE/>
      <w:autoSpaceDN/>
      <w:adjustRightInd/>
      <w:spacing w:after="120" w:line="280" w:lineRule="atLeast"/>
      <w:jc w:val="left"/>
      <w:textAlignment w:val="auto"/>
    </w:pPr>
    <w:rPr>
      <w:rFonts w:ascii="Century Schoolbook" w:hAnsi="Century Schoolbook"/>
      <w:bCs w:val="0"/>
      <w:sz w:val="20"/>
    </w:rPr>
  </w:style>
  <w:style w:type="character" w:customStyle="1" w:styleId="BrdtekstTegn">
    <w:name w:val="Brødtekst Tegn"/>
    <w:basedOn w:val="Standardskrifttypeiafsnit"/>
    <w:link w:val="Brdtekst"/>
    <w:uiPriority w:val="99"/>
    <w:semiHidden/>
    <w:rsid w:val="00D55ADF"/>
    <w:rPr>
      <w:rFonts w:ascii="Century Schoolbook" w:eastAsia="Times New Roman" w:hAnsi="Century Schoolbook" w:cs="Times New Roman"/>
      <w:sz w:val="20"/>
      <w:szCs w:val="20"/>
    </w:rPr>
  </w:style>
  <w:style w:type="paragraph" w:styleId="Brdtekst2">
    <w:name w:val="Body Text 2"/>
    <w:basedOn w:val="Normal"/>
    <w:link w:val="Brdtekst2Tegn"/>
    <w:uiPriority w:val="99"/>
    <w:semiHidden/>
    <w:rsid w:val="00D55ADF"/>
    <w:pPr>
      <w:tabs>
        <w:tab w:val="clear" w:pos="567"/>
        <w:tab w:val="clear" w:pos="1134"/>
        <w:tab w:val="clear" w:pos="1701"/>
      </w:tabs>
      <w:overflowPunct/>
      <w:autoSpaceDE/>
      <w:autoSpaceDN/>
      <w:adjustRightInd/>
      <w:spacing w:after="120" w:line="480" w:lineRule="auto"/>
      <w:jc w:val="left"/>
      <w:textAlignment w:val="auto"/>
    </w:pPr>
    <w:rPr>
      <w:rFonts w:ascii="Century Schoolbook" w:hAnsi="Century Schoolbook"/>
      <w:bCs w:val="0"/>
      <w:sz w:val="20"/>
    </w:rPr>
  </w:style>
  <w:style w:type="character" w:customStyle="1" w:styleId="Brdtekst2Tegn">
    <w:name w:val="Brødtekst 2 Tegn"/>
    <w:basedOn w:val="Standardskrifttypeiafsnit"/>
    <w:link w:val="Brdtekst2"/>
    <w:uiPriority w:val="99"/>
    <w:semiHidden/>
    <w:rsid w:val="00D55ADF"/>
    <w:rPr>
      <w:rFonts w:ascii="Century Schoolbook" w:eastAsia="Times New Roman" w:hAnsi="Century Schoolbook" w:cs="Times New Roman"/>
      <w:sz w:val="20"/>
      <w:szCs w:val="20"/>
    </w:rPr>
  </w:style>
  <w:style w:type="paragraph" w:styleId="Brdtekst3">
    <w:name w:val="Body Text 3"/>
    <w:basedOn w:val="Normal"/>
    <w:link w:val="Brdtekst3Tegn"/>
    <w:uiPriority w:val="99"/>
    <w:semiHidden/>
    <w:rsid w:val="00D55ADF"/>
    <w:pPr>
      <w:tabs>
        <w:tab w:val="clear" w:pos="567"/>
        <w:tab w:val="clear" w:pos="1134"/>
        <w:tab w:val="clear" w:pos="1701"/>
      </w:tabs>
      <w:overflowPunct/>
      <w:autoSpaceDE/>
      <w:autoSpaceDN/>
      <w:adjustRightInd/>
      <w:spacing w:after="120" w:line="280" w:lineRule="atLeast"/>
      <w:jc w:val="left"/>
      <w:textAlignment w:val="auto"/>
    </w:pPr>
    <w:rPr>
      <w:rFonts w:ascii="Century Schoolbook" w:hAnsi="Century Schoolbook"/>
      <w:bCs w:val="0"/>
      <w:sz w:val="16"/>
      <w:szCs w:val="16"/>
    </w:rPr>
  </w:style>
  <w:style w:type="character" w:customStyle="1" w:styleId="Brdtekst3Tegn">
    <w:name w:val="Brødtekst 3 Tegn"/>
    <w:basedOn w:val="Standardskrifttypeiafsnit"/>
    <w:link w:val="Brdtekst3"/>
    <w:uiPriority w:val="99"/>
    <w:semiHidden/>
    <w:rsid w:val="00D55ADF"/>
    <w:rPr>
      <w:rFonts w:ascii="Century Schoolbook" w:eastAsia="Times New Roman" w:hAnsi="Century Schoolbook" w:cs="Times New Roman"/>
      <w:sz w:val="16"/>
      <w:szCs w:val="16"/>
    </w:rPr>
  </w:style>
  <w:style w:type="paragraph" w:styleId="Brdtekst-frstelinjeindrykning1">
    <w:name w:val="Body Text First Indent"/>
    <w:basedOn w:val="Brdtekst"/>
    <w:link w:val="Brdtekst-frstelinjeindrykning1Tegn"/>
    <w:uiPriority w:val="99"/>
    <w:semiHidden/>
    <w:rsid w:val="00D55ADF"/>
    <w:pPr>
      <w:ind w:firstLine="210"/>
    </w:pPr>
  </w:style>
  <w:style w:type="character" w:customStyle="1" w:styleId="Brdtekst-frstelinjeindrykning1Tegn">
    <w:name w:val="Brødtekst - førstelinjeindrykning 1 Tegn"/>
    <w:basedOn w:val="BrdtekstTegn"/>
    <w:link w:val="Brdtekst-frstelinjeindrykning1"/>
    <w:uiPriority w:val="99"/>
    <w:semiHidden/>
    <w:rsid w:val="00D55ADF"/>
    <w:rPr>
      <w:rFonts w:ascii="Century Schoolbook" w:eastAsia="Times New Roman" w:hAnsi="Century Schoolbook" w:cs="Times New Roman"/>
      <w:sz w:val="20"/>
      <w:szCs w:val="20"/>
    </w:rPr>
  </w:style>
  <w:style w:type="paragraph" w:styleId="Brdtekstindrykning">
    <w:name w:val="Body Text Indent"/>
    <w:basedOn w:val="Normal"/>
    <w:link w:val="BrdtekstindrykningTegn"/>
    <w:uiPriority w:val="99"/>
    <w:semiHidden/>
    <w:rsid w:val="00D55ADF"/>
    <w:pPr>
      <w:tabs>
        <w:tab w:val="clear" w:pos="567"/>
        <w:tab w:val="clear" w:pos="1134"/>
        <w:tab w:val="clear" w:pos="1701"/>
      </w:tabs>
      <w:overflowPunct/>
      <w:autoSpaceDE/>
      <w:autoSpaceDN/>
      <w:adjustRightInd/>
      <w:spacing w:after="120" w:line="280" w:lineRule="atLeast"/>
      <w:ind w:left="283"/>
      <w:jc w:val="left"/>
      <w:textAlignment w:val="auto"/>
    </w:pPr>
    <w:rPr>
      <w:rFonts w:ascii="Century Schoolbook" w:hAnsi="Century Schoolbook"/>
      <w:bCs w:val="0"/>
      <w:sz w:val="20"/>
    </w:rPr>
  </w:style>
  <w:style w:type="character" w:customStyle="1" w:styleId="BrdtekstindrykningTegn">
    <w:name w:val="Brødtekstindrykning Tegn"/>
    <w:basedOn w:val="Standardskrifttypeiafsnit"/>
    <w:link w:val="Brdtekstindrykning"/>
    <w:uiPriority w:val="99"/>
    <w:semiHidden/>
    <w:rsid w:val="00D55ADF"/>
    <w:rPr>
      <w:rFonts w:ascii="Century Schoolbook" w:eastAsia="Times New Roman" w:hAnsi="Century Schoolbook" w:cs="Times New Roman"/>
      <w:sz w:val="20"/>
      <w:szCs w:val="20"/>
    </w:rPr>
  </w:style>
  <w:style w:type="paragraph" w:styleId="Brdtekst-frstelinjeindrykning2">
    <w:name w:val="Body Text First Indent 2"/>
    <w:basedOn w:val="Brdtekstindrykning"/>
    <w:link w:val="Brdtekst-frstelinjeindrykning2Tegn"/>
    <w:uiPriority w:val="99"/>
    <w:semiHidden/>
    <w:rsid w:val="00D55ADF"/>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D55ADF"/>
    <w:rPr>
      <w:rFonts w:ascii="Century Schoolbook" w:eastAsia="Times New Roman" w:hAnsi="Century Schoolbook" w:cs="Times New Roman"/>
      <w:sz w:val="20"/>
      <w:szCs w:val="20"/>
    </w:rPr>
  </w:style>
  <w:style w:type="paragraph" w:styleId="Brdtekstindrykning2">
    <w:name w:val="Body Text Indent 2"/>
    <w:basedOn w:val="Normal"/>
    <w:link w:val="Brdtekstindrykning2Tegn"/>
    <w:uiPriority w:val="99"/>
    <w:semiHidden/>
    <w:rsid w:val="00D55ADF"/>
    <w:pPr>
      <w:tabs>
        <w:tab w:val="clear" w:pos="567"/>
        <w:tab w:val="clear" w:pos="1134"/>
        <w:tab w:val="clear" w:pos="1701"/>
      </w:tabs>
      <w:overflowPunct/>
      <w:autoSpaceDE/>
      <w:autoSpaceDN/>
      <w:adjustRightInd/>
      <w:spacing w:after="120" w:line="480" w:lineRule="auto"/>
      <w:ind w:left="283"/>
      <w:jc w:val="left"/>
      <w:textAlignment w:val="auto"/>
    </w:pPr>
    <w:rPr>
      <w:rFonts w:ascii="Century Schoolbook" w:hAnsi="Century Schoolbook"/>
      <w:bCs w:val="0"/>
      <w:sz w:val="20"/>
    </w:rPr>
  </w:style>
  <w:style w:type="character" w:customStyle="1" w:styleId="Brdtekstindrykning2Tegn">
    <w:name w:val="Brødtekstindrykning 2 Tegn"/>
    <w:basedOn w:val="Standardskrifttypeiafsnit"/>
    <w:link w:val="Brdtekstindrykning2"/>
    <w:uiPriority w:val="99"/>
    <w:semiHidden/>
    <w:rsid w:val="00D55ADF"/>
    <w:rPr>
      <w:rFonts w:ascii="Century Schoolbook" w:eastAsia="Times New Roman" w:hAnsi="Century Schoolbook" w:cs="Times New Roman"/>
      <w:sz w:val="20"/>
      <w:szCs w:val="20"/>
    </w:rPr>
  </w:style>
  <w:style w:type="paragraph" w:styleId="Brdtekstindrykning3">
    <w:name w:val="Body Text Indent 3"/>
    <w:basedOn w:val="Normal"/>
    <w:link w:val="Brdtekstindrykning3Tegn"/>
    <w:uiPriority w:val="99"/>
    <w:semiHidden/>
    <w:rsid w:val="00D55ADF"/>
    <w:pPr>
      <w:tabs>
        <w:tab w:val="clear" w:pos="567"/>
        <w:tab w:val="clear" w:pos="1134"/>
        <w:tab w:val="clear" w:pos="1701"/>
      </w:tabs>
      <w:overflowPunct/>
      <w:autoSpaceDE/>
      <w:autoSpaceDN/>
      <w:adjustRightInd/>
      <w:spacing w:after="120" w:line="280" w:lineRule="atLeast"/>
      <w:ind w:left="283"/>
      <w:jc w:val="left"/>
      <w:textAlignment w:val="auto"/>
    </w:pPr>
    <w:rPr>
      <w:rFonts w:ascii="Century Schoolbook" w:hAnsi="Century Schoolbook"/>
      <w:bCs w:val="0"/>
      <w:sz w:val="16"/>
      <w:szCs w:val="16"/>
    </w:rPr>
  </w:style>
  <w:style w:type="character" w:customStyle="1" w:styleId="Brdtekstindrykning3Tegn">
    <w:name w:val="Brødtekstindrykning 3 Tegn"/>
    <w:basedOn w:val="Standardskrifttypeiafsnit"/>
    <w:link w:val="Brdtekstindrykning3"/>
    <w:uiPriority w:val="99"/>
    <w:semiHidden/>
    <w:rsid w:val="00D55ADF"/>
    <w:rPr>
      <w:rFonts w:ascii="Century Schoolbook" w:eastAsia="Times New Roman" w:hAnsi="Century Schoolbook" w:cs="Times New Roman"/>
      <w:sz w:val="16"/>
      <w:szCs w:val="16"/>
    </w:rPr>
  </w:style>
  <w:style w:type="paragraph" w:styleId="Billedtekst">
    <w:name w:val="caption"/>
    <w:basedOn w:val="Normal"/>
    <w:next w:val="Normal"/>
    <w:uiPriority w:val="2"/>
    <w:qFormat/>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
      <w:sz w:val="16"/>
    </w:rPr>
  </w:style>
  <w:style w:type="paragraph" w:styleId="Sluthilsen">
    <w:name w:val="Closing"/>
    <w:basedOn w:val="Normal"/>
    <w:link w:val="SluthilsenTegn"/>
    <w:uiPriority w:val="99"/>
    <w:semiHidden/>
    <w:rsid w:val="00D55ADF"/>
    <w:pPr>
      <w:tabs>
        <w:tab w:val="clear" w:pos="567"/>
        <w:tab w:val="clear" w:pos="1134"/>
        <w:tab w:val="clear" w:pos="1701"/>
      </w:tabs>
      <w:overflowPunct/>
      <w:autoSpaceDE/>
      <w:autoSpaceDN/>
      <w:adjustRightInd/>
      <w:spacing w:line="280" w:lineRule="atLeast"/>
      <w:ind w:left="4252"/>
      <w:jc w:val="left"/>
      <w:textAlignment w:val="auto"/>
    </w:pPr>
    <w:rPr>
      <w:rFonts w:ascii="Century Schoolbook" w:hAnsi="Century Schoolbook"/>
      <w:bCs w:val="0"/>
      <w:sz w:val="20"/>
    </w:rPr>
  </w:style>
  <w:style w:type="character" w:customStyle="1" w:styleId="SluthilsenTegn">
    <w:name w:val="Sluthilsen Tegn"/>
    <w:basedOn w:val="Standardskrifttypeiafsnit"/>
    <w:link w:val="Sluthilsen"/>
    <w:uiPriority w:val="99"/>
    <w:semiHidden/>
    <w:rsid w:val="00D55ADF"/>
    <w:rPr>
      <w:rFonts w:ascii="Century Schoolbook" w:eastAsia="Times New Roman" w:hAnsi="Century Schoolbook" w:cs="Times New Roman"/>
      <w:sz w:val="20"/>
      <w:szCs w:val="20"/>
    </w:rPr>
  </w:style>
  <w:style w:type="paragraph" w:styleId="E-mail-signatur">
    <w:name w:val="E-mail Signature"/>
    <w:basedOn w:val="Normal"/>
    <w:link w:val="E-mail-signatur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character" w:customStyle="1" w:styleId="E-mail-signaturTegn">
    <w:name w:val="E-mail-signatur Tegn"/>
    <w:basedOn w:val="Standardskrifttypeiafsnit"/>
    <w:link w:val="E-mail-signatur"/>
    <w:uiPriority w:val="99"/>
    <w:semiHidden/>
    <w:rsid w:val="00D55ADF"/>
    <w:rPr>
      <w:rFonts w:ascii="Century Schoolbook" w:eastAsia="Times New Roman" w:hAnsi="Century Schoolbook" w:cs="Times New Roman"/>
      <w:sz w:val="20"/>
      <w:szCs w:val="20"/>
    </w:rPr>
  </w:style>
  <w:style w:type="character" w:styleId="Fremhv">
    <w:name w:val="Emphasis"/>
    <w:basedOn w:val="Standardskrifttypeiafsnit"/>
    <w:uiPriority w:val="99"/>
    <w:qFormat/>
    <w:rsid w:val="00D55ADF"/>
    <w:rPr>
      <w:i/>
      <w:iCs/>
    </w:rPr>
  </w:style>
  <w:style w:type="paragraph" w:styleId="Modtageradresse">
    <w:name w:val="envelope address"/>
    <w:basedOn w:val="Normal"/>
    <w:uiPriority w:val="99"/>
    <w:semiHidden/>
    <w:rsid w:val="00D55ADF"/>
    <w:pPr>
      <w:framePr w:w="7920" w:h="1980" w:hRule="exact" w:hSpace="141" w:wrap="auto" w:hAnchor="page" w:xAlign="center" w:yAlign="bottom"/>
      <w:tabs>
        <w:tab w:val="clear" w:pos="567"/>
        <w:tab w:val="clear" w:pos="1134"/>
        <w:tab w:val="clear" w:pos="1701"/>
      </w:tabs>
      <w:overflowPunct/>
      <w:autoSpaceDE/>
      <w:autoSpaceDN/>
      <w:adjustRightInd/>
      <w:spacing w:line="280" w:lineRule="atLeast"/>
      <w:ind w:left="2880"/>
      <w:jc w:val="left"/>
      <w:textAlignment w:val="auto"/>
    </w:pPr>
    <w:rPr>
      <w:rFonts w:ascii="Arial" w:hAnsi="Arial" w:cs="Arial"/>
      <w:bCs w:val="0"/>
      <w:sz w:val="24"/>
    </w:rPr>
  </w:style>
  <w:style w:type="paragraph" w:styleId="Afsenderadresse">
    <w:name w:val="envelope return"/>
    <w:basedOn w:val="Normal"/>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Arial" w:hAnsi="Arial" w:cs="Arial"/>
      <w:bCs w:val="0"/>
      <w:sz w:val="20"/>
    </w:rPr>
  </w:style>
  <w:style w:type="character" w:styleId="HTML-akronym">
    <w:name w:val="HTML Acronym"/>
    <w:basedOn w:val="Standardskrifttypeiafsnit"/>
    <w:uiPriority w:val="99"/>
    <w:semiHidden/>
    <w:rsid w:val="00D55ADF"/>
  </w:style>
  <w:style w:type="paragraph" w:styleId="HTML-adresse">
    <w:name w:val="HTML Address"/>
    <w:basedOn w:val="Normal"/>
    <w:link w:val="HTML-adresse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i/>
      <w:iCs/>
      <w:sz w:val="20"/>
    </w:rPr>
  </w:style>
  <w:style w:type="character" w:customStyle="1" w:styleId="HTML-adresseTegn">
    <w:name w:val="HTML-adresse Tegn"/>
    <w:basedOn w:val="Standardskrifttypeiafsnit"/>
    <w:link w:val="HTML-adresse"/>
    <w:uiPriority w:val="99"/>
    <w:semiHidden/>
    <w:rsid w:val="00D55ADF"/>
    <w:rPr>
      <w:rFonts w:ascii="Century Schoolbook" w:eastAsia="Times New Roman" w:hAnsi="Century Schoolbook" w:cs="Times New Roman"/>
      <w:i/>
      <w:iCs/>
      <w:sz w:val="20"/>
      <w:szCs w:val="20"/>
    </w:rPr>
  </w:style>
  <w:style w:type="character" w:styleId="HTML-citat">
    <w:name w:val="HTML Cite"/>
    <w:basedOn w:val="Standardskrifttypeiafsnit"/>
    <w:uiPriority w:val="99"/>
    <w:semiHidden/>
    <w:rsid w:val="00D55ADF"/>
    <w:rPr>
      <w:i/>
      <w:iCs/>
    </w:rPr>
  </w:style>
  <w:style w:type="character" w:styleId="HTML-kode">
    <w:name w:val="HTML Code"/>
    <w:basedOn w:val="Standardskrifttypeiafsnit"/>
    <w:uiPriority w:val="99"/>
    <w:semiHidden/>
    <w:rsid w:val="00D55ADF"/>
    <w:rPr>
      <w:rFonts w:ascii="Courier New" w:hAnsi="Courier New" w:cs="Courier New"/>
      <w:sz w:val="20"/>
      <w:szCs w:val="20"/>
    </w:rPr>
  </w:style>
  <w:style w:type="character" w:styleId="HTML-definition">
    <w:name w:val="HTML Definition"/>
    <w:basedOn w:val="Standardskrifttypeiafsnit"/>
    <w:uiPriority w:val="99"/>
    <w:semiHidden/>
    <w:rsid w:val="00D55ADF"/>
    <w:rPr>
      <w:i/>
      <w:iCs/>
    </w:rPr>
  </w:style>
  <w:style w:type="character" w:styleId="HTML-tastatur">
    <w:name w:val="HTML Keyboard"/>
    <w:basedOn w:val="Standardskrifttypeiafsnit"/>
    <w:uiPriority w:val="99"/>
    <w:semiHidden/>
    <w:rsid w:val="00D55ADF"/>
    <w:rPr>
      <w:rFonts w:ascii="Courier New" w:hAnsi="Courier New" w:cs="Courier New"/>
      <w:sz w:val="20"/>
      <w:szCs w:val="20"/>
    </w:rPr>
  </w:style>
  <w:style w:type="paragraph" w:styleId="FormateretHTML">
    <w:name w:val="HTML Preformatted"/>
    <w:basedOn w:val="Normal"/>
    <w:link w:val="FormateretHTML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ourier New" w:hAnsi="Courier New" w:cs="Courier New"/>
      <w:bCs w:val="0"/>
      <w:sz w:val="20"/>
    </w:rPr>
  </w:style>
  <w:style w:type="character" w:customStyle="1" w:styleId="FormateretHTMLTegn">
    <w:name w:val="Formateret HTML Tegn"/>
    <w:basedOn w:val="Standardskrifttypeiafsnit"/>
    <w:link w:val="FormateretHTML"/>
    <w:uiPriority w:val="99"/>
    <w:semiHidden/>
    <w:rsid w:val="00D55ADF"/>
    <w:rPr>
      <w:rFonts w:ascii="Courier New" w:eastAsia="Times New Roman" w:hAnsi="Courier New" w:cs="Courier New"/>
      <w:sz w:val="20"/>
      <w:szCs w:val="20"/>
    </w:rPr>
  </w:style>
  <w:style w:type="character" w:styleId="HTML-eksempel">
    <w:name w:val="HTML Sample"/>
    <w:basedOn w:val="Standardskrifttypeiafsnit"/>
    <w:uiPriority w:val="99"/>
    <w:semiHidden/>
    <w:rsid w:val="00D55ADF"/>
    <w:rPr>
      <w:rFonts w:ascii="Courier New" w:hAnsi="Courier New" w:cs="Courier New"/>
    </w:rPr>
  </w:style>
  <w:style w:type="character" w:styleId="HTML-skrivemaskine">
    <w:name w:val="HTML Typewriter"/>
    <w:basedOn w:val="Standardskrifttypeiafsnit"/>
    <w:uiPriority w:val="99"/>
    <w:semiHidden/>
    <w:rsid w:val="00D55ADF"/>
    <w:rPr>
      <w:rFonts w:ascii="Courier New" w:hAnsi="Courier New" w:cs="Courier New"/>
      <w:sz w:val="20"/>
      <w:szCs w:val="20"/>
    </w:rPr>
  </w:style>
  <w:style w:type="character" w:styleId="HTML-variabel">
    <w:name w:val="HTML Variable"/>
    <w:basedOn w:val="Standardskrifttypeiafsnit"/>
    <w:uiPriority w:val="99"/>
    <w:semiHidden/>
    <w:rsid w:val="00D55ADF"/>
    <w:rPr>
      <w:i/>
      <w:iCs/>
    </w:rPr>
  </w:style>
  <w:style w:type="paragraph" w:styleId="Almindeligtekst">
    <w:name w:val="Plain Text"/>
    <w:basedOn w:val="Normal"/>
    <w:link w:val="Almindeligtekst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ourier New" w:hAnsi="Courier New" w:cs="Courier New"/>
      <w:bCs w:val="0"/>
      <w:sz w:val="20"/>
    </w:rPr>
  </w:style>
  <w:style w:type="character" w:customStyle="1" w:styleId="AlmindeligtekstTegn">
    <w:name w:val="Almindelig tekst Tegn"/>
    <w:basedOn w:val="Standardskrifttypeiafsnit"/>
    <w:link w:val="Almindeligtekst"/>
    <w:uiPriority w:val="99"/>
    <w:semiHidden/>
    <w:rsid w:val="00D55ADF"/>
    <w:rPr>
      <w:rFonts w:ascii="Courier New" w:eastAsia="Times New Roman" w:hAnsi="Courier New" w:cs="Courier New"/>
      <w:sz w:val="20"/>
      <w:szCs w:val="20"/>
    </w:rPr>
  </w:style>
  <w:style w:type="paragraph" w:styleId="Starthilsen">
    <w:name w:val="Salutation"/>
    <w:basedOn w:val="Normal"/>
    <w:next w:val="Normal"/>
    <w:link w:val="StarthilsenTegn"/>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character" w:customStyle="1" w:styleId="StarthilsenTegn">
    <w:name w:val="Starthilsen Tegn"/>
    <w:basedOn w:val="Standardskrifttypeiafsnit"/>
    <w:link w:val="Starthilsen"/>
    <w:uiPriority w:val="99"/>
    <w:semiHidden/>
    <w:rsid w:val="00D55ADF"/>
    <w:rPr>
      <w:rFonts w:ascii="Century Schoolbook" w:eastAsia="Times New Roman" w:hAnsi="Century Schoolbook" w:cs="Times New Roman"/>
      <w:sz w:val="20"/>
      <w:szCs w:val="20"/>
    </w:rPr>
  </w:style>
  <w:style w:type="character" w:styleId="Strk">
    <w:name w:val="Strong"/>
    <w:basedOn w:val="Standardskrifttypeiafsnit"/>
    <w:uiPriority w:val="99"/>
    <w:qFormat/>
    <w:rsid w:val="00D55ADF"/>
    <w:rPr>
      <w:b/>
      <w:bCs/>
    </w:rPr>
  </w:style>
  <w:style w:type="paragraph" w:styleId="Undertitel">
    <w:name w:val="Subtitle"/>
    <w:basedOn w:val="Normal"/>
    <w:link w:val="UndertitelTegn"/>
    <w:uiPriority w:val="99"/>
    <w:qFormat/>
    <w:rsid w:val="00D55ADF"/>
    <w:pPr>
      <w:tabs>
        <w:tab w:val="clear" w:pos="567"/>
        <w:tab w:val="clear" w:pos="1134"/>
        <w:tab w:val="clear" w:pos="1701"/>
      </w:tabs>
      <w:overflowPunct/>
      <w:autoSpaceDE/>
      <w:autoSpaceDN/>
      <w:adjustRightInd/>
      <w:spacing w:after="60" w:line="280" w:lineRule="atLeast"/>
      <w:jc w:val="center"/>
      <w:textAlignment w:val="auto"/>
    </w:pPr>
    <w:rPr>
      <w:rFonts w:ascii="Arial" w:hAnsi="Arial" w:cs="Arial"/>
      <w:bCs w:val="0"/>
      <w:sz w:val="24"/>
    </w:rPr>
  </w:style>
  <w:style w:type="character" w:customStyle="1" w:styleId="UndertitelTegn">
    <w:name w:val="Undertitel Tegn"/>
    <w:basedOn w:val="Standardskrifttypeiafsnit"/>
    <w:link w:val="Undertitel"/>
    <w:uiPriority w:val="99"/>
    <w:rsid w:val="00D55ADF"/>
    <w:rPr>
      <w:rFonts w:ascii="Arial" w:eastAsia="Times New Roman" w:hAnsi="Arial" w:cs="Arial"/>
      <w:sz w:val="24"/>
      <w:szCs w:val="20"/>
    </w:rPr>
  </w:style>
  <w:style w:type="table" w:styleId="Tabel-Klassisk1">
    <w:name w:val="Table Classic 1"/>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55ADF"/>
    <w:pPr>
      <w:spacing w:after="0" w:line="280" w:lineRule="atLeast"/>
    </w:pPr>
    <w:rPr>
      <w:rFonts w:ascii="Century Schoolbook" w:eastAsia="Times New Roman" w:hAnsi="Century Schoolbook"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55ADF"/>
    <w:pPr>
      <w:spacing w:after="0" w:line="280" w:lineRule="atLeast"/>
    </w:pPr>
    <w:rPr>
      <w:rFonts w:ascii="Century Schoolbook" w:eastAsia="Times New Roman" w:hAnsi="Century Schoolbook"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55ADF"/>
    <w:pPr>
      <w:spacing w:after="0" w:line="280" w:lineRule="atLeast"/>
    </w:pPr>
    <w:rPr>
      <w:rFonts w:ascii="Century Schoolbook" w:eastAsia="Times New Roman" w:hAnsi="Century Schoolbook"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55ADF"/>
    <w:pPr>
      <w:spacing w:after="0" w:line="280" w:lineRule="atLeast"/>
    </w:pPr>
    <w:rPr>
      <w:rFonts w:ascii="Century Schoolbook" w:eastAsia="Times New Roman" w:hAnsi="Century Schoolbook"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55ADF"/>
    <w:pPr>
      <w:spacing w:after="0" w:line="280" w:lineRule="atLeast"/>
    </w:pPr>
    <w:rPr>
      <w:rFonts w:ascii="Century Schoolbook" w:eastAsia="Times New Roman" w:hAnsi="Century Schoolbook"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55ADF"/>
    <w:pPr>
      <w:spacing w:after="0" w:line="280" w:lineRule="atLeast"/>
    </w:pPr>
    <w:rPr>
      <w:rFonts w:ascii="Century Schoolbook" w:eastAsia="Times New Roman" w:hAnsi="Century Schoolbook"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55ADF"/>
    <w:pPr>
      <w:spacing w:after="0" w:line="280" w:lineRule="atLeast"/>
    </w:pPr>
    <w:rPr>
      <w:rFonts w:ascii="Century Schoolbook" w:eastAsia="Times New Roman" w:hAnsi="Century Schoolbook"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Gitter10">
    <w:name w:val="Table Grid 1"/>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0">
    <w:name w:val="Table Grid 2"/>
    <w:basedOn w:val="Tabel-Normal"/>
    <w:semiHidden/>
    <w:rsid w:val="00D55ADF"/>
    <w:pPr>
      <w:spacing w:after="0" w:line="280" w:lineRule="atLeast"/>
    </w:pPr>
    <w:rPr>
      <w:rFonts w:ascii="Century Schoolbook" w:eastAsia="Times New Roman" w:hAnsi="Century Schoolbook"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55ADF"/>
    <w:pPr>
      <w:spacing w:after="0" w:line="280" w:lineRule="atLeast"/>
    </w:pPr>
    <w:rPr>
      <w:rFonts w:ascii="Century Schoolbook" w:eastAsia="Times New Roman" w:hAnsi="Century Schoolbook"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55ADF"/>
    <w:pPr>
      <w:spacing w:after="0" w:line="280" w:lineRule="atLeast"/>
    </w:pPr>
    <w:rPr>
      <w:rFonts w:ascii="Century Schoolbook" w:eastAsia="Times New Roman" w:hAnsi="Century Schoolbook"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55ADF"/>
    <w:pPr>
      <w:spacing w:after="0" w:line="280" w:lineRule="atLeast"/>
    </w:pPr>
    <w:rPr>
      <w:rFonts w:ascii="Century Schoolbook" w:eastAsia="Times New Roman" w:hAnsi="Century Schoolbook"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7">
    <w:name w:val="Table List 7"/>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55ADF"/>
    <w:pPr>
      <w:spacing w:after="0" w:line="280" w:lineRule="atLeast"/>
    </w:pPr>
    <w:rPr>
      <w:rFonts w:ascii="Century Schoolbook" w:eastAsia="Times New Roman" w:hAnsi="Century Schoolbook"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55ADF"/>
    <w:pPr>
      <w:spacing w:after="0" w:line="280" w:lineRule="atLeast"/>
    </w:pPr>
    <w:rPr>
      <w:rFonts w:ascii="Century Schoolbook" w:eastAsia="Times New Roman" w:hAnsi="Century Schoolbook"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55ADF"/>
    <w:pPr>
      <w:spacing w:after="0" w:line="280" w:lineRule="atLeast"/>
    </w:pPr>
    <w:rPr>
      <w:rFonts w:ascii="Century Schoolbook" w:eastAsia="Times New Roman" w:hAnsi="Century Schoolbook"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55ADF"/>
    <w:pPr>
      <w:spacing w:after="0" w:line="280" w:lineRule="atLeast"/>
    </w:pPr>
    <w:rPr>
      <w:rFonts w:ascii="Century Schoolbook" w:eastAsia="Times New Roman" w:hAnsi="Century School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55ADF"/>
    <w:pPr>
      <w:spacing w:after="0" w:line="280" w:lineRule="atLeast"/>
    </w:pPr>
    <w:rPr>
      <w:rFonts w:ascii="Century Schoolbook" w:eastAsia="Times New Roman" w:hAnsi="Century Schoolbook"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55ADF"/>
    <w:pPr>
      <w:spacing w:after="0" w:line="280" w:lineRule="atLeast"/>
    </w:pPr>
    <w:rPr>
      <w:rFonts w:ascii="Century Schoolbook" w:eastAsia="Times New Roman" w:hAnsi="Century Schoolbook"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55ADF"/>
    <w:pPr>
      <w:spacing w:after="0" w:line="280" w:lineRule="atLeast"/>
    </w:pPr>
    <w:rPr>
      <w:rFonts w:ascii="Century Schoolbook" w:eastAsia="Times New Roman" w:hAnsi="Century Schoolbook"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BesgtHyperlink">
    <w:name w:val="FollowedHyperlink"/>
    <w:basedOn w:val="Standardskrifttypeiafsnit"/>
    <w:uiPriority w:val="99"/>
    <w:semiHidden/>
    <w:rsid w:val="00D55ADF"/>
    <w:rPr>
      <w:color w:val="800080"/>
      <w:u w:val="single"/>
    </w:rPr>
  </w:style>
  <w:style w:type="paragraph" w:customStyle="1" w:styleId="Punktliste">
    <w:name w:val="Punktliste"/>
    <w:basedOn w:val="Normal"/>
    <w:uiPriority w:val="4"/>
    <w:rsid w:val="00D55ADF"/>
    <w:pPr>
      <w:numPr>
        <w:numId w:val="18"/>
      </w:num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paragraph" w:customStyle="1" w:styleId="Nummerering">
    <w:name w:val="Nummerering"/>
    <w:basedOn w:val="Normal"/>
    <w:uiPriority w:val="4"/>
    <w:rsid w:val="00D55ADF"/>
    <w:pPr>
      <w:numPr>
        <w:numId w:val="19"/>
      </w:num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paragraph" w:customStyle="1" w:styleId="Tabeltekst">
    <w:name w:val="Tabel tekst"/>
    <w:basedOn w:val="Normal"/>
    <w:uiPriority w:val="4"/>
    <w:rsid w:val="00D55ADF"/>
    <w:pPr>
      <w:tabs>
        <w:tab w:val="clear" w:pos="567"/>
        <w:tab w:val="clear" w:pos="1134"/>
        <w:tab w:val="clear" w:pos="1701"/>
      </w:tabs>
      <w:overflowPunct/>
      <w:autoSpaceDE/>
      <w:autoSpaceDN/>
      <w:adjustRightInd/>
      <w:spacing w:line="220" w:lineRule="atLeast"/>
      <w:jc w:val="left"/>
      <w:textAlignment w:val="auto"/>
    </w:pPr>
    <w:rPr>
      <w:rFonts w:ascii="Century Schoolbook" w:hAnsi="Century Schoolbook"/>
      <w:bCs w:val="0"/>
      <w:sz w:val="18"/>
    </w:rPr>
  </w:style>
  <w:style w:type="paragraph" w:customStyle="1" w:styleId="Tabeloverskrift">
    <w:name w:val="Tabel overskrift"/>
    <w:basedOn w:val="Normal"/>
    <w:uiPriority w:val="4"/>
    <w:rsid w:val="00D55ADF"/>
    <w:pPr>
      <w:tabs>
        <w:tab w:val="clear" w:pos="567"/>
        <w:tab w:val="clear" w:pos="1134"/>
        <w:tab w:val="clear" w:pos="1701"/>
      </w:tabs>
      <w:overflowPunct/>
      <w:autoSpaceDE/>
      <w:autoSpaceDN/>
      <w:adjustRightInd/>
      <w:spacing w:line="260" w:lineRule="atLeast"/>
      <w:jc w:val="left"/>
      <w:textAlignment w:val="auto"/>
    </w:pPr>
    <w:rPr>
      <w:rFonts w:ascii="Century Schoolbook" w:hAnsi="Century Schoolbook"/>
      <w:b/>
      <w:bCs w:val="0"/>
      <w:sz w:val="18"/>
    </w:rPr>
  </w:style>
  <w:style w:type="paragraph" w:customStyle="1" w:styleId="Tabelkolonneoverskrift">
    <w:name w:val="Tabel kolonne overskrift"/>
    <w:basedOn w:val="Normal"/>
    <w:uiPriority w:val="4"/>
    <w:rsid w:val="00D55ADF"/>
    <w:pPr>
      <w:tabs>
        <w:tab w:val="clear" w:pos="567"/>
        <w:tab w:val="clear" w:pos="1134"/>
        <w:tab w:val="clear" w:pos="1701"/>
      </w:tabs>
      <w:overflowPunct/>
      <w:autoSpaceDE/>
      <w:autoSpaceDN/>
      <w:adjustRightInd/>
      <w:spacing w:line="220" w:lineRule="atLeast"/>
      <w:jc w:val="left"/>
      <w:textAlignment w:val="auto"/>
    </w:pPr>
    <w:rPr>
      <w:rFonts w:ascii="Century Schoolbook" w:hAnsi="Century Schoolbook"/>
      <w:b/>
      <w:bCs w:val="0"/>
      <w:sz w:val="18"/>
    </w:rPr>
  </w:style>
  <w:style w:type="table" w:customStyle="1" w:styleId="Table-Normal">
    <w:name w:val="Table - Normal"/>
    <w:basedOn w:val="Tabel-Normal"/>
    <w:rsid w:val="00D55ADF"/>
    <w:pPr>
      <w:spacing w:after="0" w:line="220" w:lineRule="atLeast"/>
    </w:pPr>
    <w:rPr>
      <w:rFonts w:ascii="Verdana" w:eastAsia="Times New Roman" w:hAnsi="Verdana" w:cs="Times New Roman"/>
      <w:sz w:val="18"/>
      <w:szCs w:val="20"/>
    </w:rPr>
    <w:tblPr>
      <w:tblBorders>
        <w:insideH w:val="single" w:sz="4" w:space="0" w:color="333333"/>
      </w:tblBorders>
      <w:tblCellMar>
        <w:top w:w="57" w:type="dxa"/>
        <w:left w:w="0" w:type="dxa"/>
        <w:bottom w:w="57"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entury Schoolbook" w:hAnsi="Century Schoolbook"/>
        <w:b/>
        <w:color w:val="646567"/>
        <w:sz w:val="18"/>
      </w:rPr>
      <w:tblPr/>
      <w:tcPr>
        <w:tcBorders>
          <w:insideH w:val="nil"/>
        </w:tcBorders>
      </w:tcPr>
    </w:tblStylePr>
    <w:tblStylePr w:type="firstCol">
      <w:pPr>
        <w:wordWrap/>
        <w:spacing w:line="220" w:lineRule="atLeast"/>
      </w:pPr>
      <w:rPr>
        <w:rFonts w:ascii="Century Schoolbook" w:hAnsi="Century Schoolbook"/>
        <w:b/>
        <w:sz w:val="18"/>
      </w:rPr>
    </w:tblStylePr>
  </w:style>
  <w:style w:type="paragraph" w:customStyle="1" w:styleId="Tabelnumre">
    <w:name w:val="Tabel numre"/>
    <w:basedOn w:val="Tabeltekst"/>
    <w:uiPriority w:val="4"/>
    <w:rsid w:val="00D55ADF"/>
    <w:pPr>
      <w:jc w:val="right"/>
    </w:pPr>
  </w:style>
  <w:style w:type="paragraph" w:customStyle="1" w:styleId="TabelnumreTotal">
    <w:name w:val="Tabel numre Total"/>
    <w:basedOn w:val="Tabelnumre"/>
    <w:uiPriority w:val="4"/>
    <w:rsid w:val="00D55ADF"/>
    <w:rPr>
      <w:b/>
    </w:rPr>
  </w:style>
  <w:style w:type="paragraph" w:customStyle="1" w:styleId="Template">
    <w:name w:val="Template"/>
    <w:uiPriority w:val="9"/>
    <w:semiHidden/>
    <w:rsid w:val="00D55ADF"/>
    <w:pPr>
      <w:spacing w:after="0" w:line="220" w:lineRule="atLeast"/>
    </w:pPr>
    <w:rPr>
      <w:rFonts w:ascii="Franklin Gothic Book" w:eastAsia="Times New Roman" w:hAnsi="Franklin Gothic Book" w:cs="Times New Roman"/>
      <w:noProof/>
      <w:sz w:val="17"/>
      <w:szCs w:val="24"/>
      <w:lang w:eastAsia="en-US"/>
    </w:rPr>
  </w:style>
  <w:style w:type="paragraph" w:customStyle="1" w:styleId="Template-Virksomhedsnavn">
    <w:name w:val="Template - Virksomheds navn"/>
    <w:basedOn w:val="Template"/>
    <w:next w:val="Template-Adresse"/>
    <w:uiPriority w:val="9"/>
    <w:semiHidden/>
    <w:rsid w:val="00D55ADF"/>
    <w:rPr>
      <w:rFonts w:ascii="Franklin Gothic Demi" w:hAnsi="Franklin Gothic Demi"/>
    </w:rPr>
  </w:style>
  <w:style w:type="paragraph" w:customStyle="1" w:styleId="Template-Adresse">
    <w:name w:val="Template - Adresse"/>
    <w:basedOn w:val="Template"/>
    <w:uiPriority w:val="9"/>
    <w:semiHidden/>
    <w:rsid w:val="00D55ADF"/>
    <w:pPr>
      <w:tabs>
        <w:tab w:val="left" w:pos="601"/>
        <w:tab w:val="left" w:pos="782"/>
      </w:tabs>
    </w:pPr>
  </w:style>
  <w:style w:type="paragraph" w:customStyle="1" w:styleId="Template-Dato">
    <w:name w:val="Template - Dato"/>
    <w:basedOn w:val="Template-Adresse"/>
    <w:uiPriority w:val="9"/>
    <w:semiHidden/>
    <w:rsid w:val="00D55ADF"/>
    <w:pPr>
      <w:spacing w:line="280" w:lineRule="atLeast"/>
    </w:pPr>
    <w:rPr>
      <w:rFonts w:ascii="Century Schoolbook" w:hAnsi="Century Schoolbook"/>
      <w:sz w:val="20"/>
    </w:rPr>
  </w:style>
  <w:style w:type="paragraph" w:customStyle="1" w:styleId="Normal-Dokumentoverskrift">
    <w:name w:val="Normal - Dokument overskrift"/>
    <w:basedOn w:val="Normal"/>
    <w:uiPriority w:val="4"/>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
      <w:bCs w:val="0"/>
      <w:sz w:val="20"/>
    </w:rPr>
  </w:style>
  <w:style w:type="paragraph" w:customStyle="1" w:styleId="Template-JNr">
    <w:name w:val="Template - J Nr"/>
    <w:basedOn w:val="Template"/>
    <w:uiPriority w:val="9"/>
    <w:semiHidden/>
    <w:rsid w:val="00D55ADF"/>
    <w:pPr>
      <w:tabs>
        <w:tab w:val="left" w:pos="601"/>
      </w:tabs>
      <w:spacing w:line="180" w:lineRule="atLeast"/>
    </w:pPr>
    <w:rPr>
      <w:sz w:val="15"/>
    </w:rPr>
  </w:style>
  <w:style w:type="paragraph" w:styleId="Listeoverfigurer">
    <w:name w:val="table of figures"/>
    <w:basedOn w:val="Normal"/>
    <w:next w:val="Normal"/>
    <w:uiPriority w:val="99"/>
    <w:semiHidden/>
    <w:rsid w:val="00D55ADF"/>
    <w:pPr>
      <w:tabs>
        <w:tab w:val="clear" w:pos="567"/>
        <w:tab w:val="clear" w:pos="1134"/>
        <w:tab w:val="clear" w:pos="1701"/>
      </w:tabs>
      <w:overflowPunct/>
      <w:autoSpaceDE/>
      <w:autoSpaceDN/>
      <w:adjustRightInd/>
      <w:spacing w:line="280" w:lineRule="atLeast"/>
      <w:jc w:val="left"/>
      <w:textAlignment w:val="auto"/>
    </w:pPr>
    <w:rPr>
      <w:rFonts w:ascii="Century Schoolbook" w:hAnsi="Century Schoolbook"/>
      <w:bCs w:val="0"/>
      <w:sz w:val="20"/>
    </w:rPr>
  </w:style>
  <w:style w:type="paragraph" w:customStyle="1" w:styleId="Normal-AfsenderNavn">
    <w:name w:val="Normal - Afsender Navn"/>
    <w:basedOn w:val="Normal"/>
    <w:next w:val="Normal"/>
    <w:uiPriority w:val="4"/>
    <w:semiHidden/>
    <w:rsid w:val="00D55ADF"/>
    <w:pPr>
      <w:tabs>
        <w:tab w:val="clear" w:pos="567"/>
        <w:tab w:val="clear" w:pos="1134"/>
        <w:tab w:val="clear" w:pos="1701"/>
      </w:tabs>
      <w:overflowPunct/>
      <w:autoSpaceDE/>
      <w:autoSpaceDN/>
      <w:adjustRightInd/>
      <w:spacing w:line="200" w:lineRule="atLeast"/>
      <w:jc w:val="left"/>
      <w:textAlignment w:val="auto"/>
    </w:pPr>
    <w:rPr>
      <w:rFonts w:ascii="Arial" w:hAnsi="Arial"/>
      <w:b/>
      <w:bCs w:val="0"/>
      <w:sz w:val="16"/>
    </w:rPr>
  </w:style>
  <w:style w:type="numbering" w:customStyle="1" w:styleId="StyleNumbered">
    <w:name w:val="Style Numbered"/>
    <w:rsid w:val="00D55ADF"/>
    <w:pPr>
      <w:numPr>
        <w:numId w:val="20"/>
      </w:numPr>
    </w:pPr>
  </w:style>
  <w:style w:type="paragraph" w:customStyle="1" w:styleId="MPBrdtekst">
    <w:name w:val="MP Brødtekst"/>
    <w:basedOn w:val="Normal"/>
    <w:next w:val="Normal"/>
    <w:link w:val="MPBrdtekstTegn"/>
    <w:uiPriority w:val="99"/>
    <w:qFormat/>
    <w:rsid w:val="00D55ADF"/>
    <w:pPr>
      <w:tabs>
        <w:tab w:val="clear" w:pos="567"/>
        <w:tab w:val="clear" w:pos="1134"/>
        <w:tab w:val="clear" w:pos="1701"/>
      </w:tabs>
      <w:overflowPunct/>
      <w:autoSpaceDE/>
      <w:autoSpaceDN/>
      <w:adjustRightInd/>
      <w:spacing w:after="240" w:line="280" w:lineRule="atLeast"/>
      <w:textAlignment w:val="auto"/>
    </w:pPr>
    <w:rPr>
      <w:rFonts w:ascii="Verdana" w:hAnsi="Verdana"/>
      <w:bCs w:val="0"/>
      <w:sz w:val="20"/>
      <w:szCs w:val="22"/>
      <w:lang w:eastAsia="en-US"/>
    </w:rPr>
  </w:style>
  <w:style w:type="character" w:customStyle="1" w:styleId="MPBrdtekstTegn">
    <w:name w:val="MP Brødtekst Tegn"/>
    <w:link w:val="MPBrdtekst"/>
    <w:uiPriority w:val="99"/>
    <w:rsid w:val="00D55ADF"/>
    <w:rPr>
      <w:rFonts w:ascii="Verdana" w:eastAsia="Times New Roman" w:hAnsi="Verdana" w:cs="Times New Roman"/>
      <w:sz w:val="20"/>
      <w:lang w:eastAsia="en-US"/>
    </w:rPr>
  </w:style>
  <w:style w:type="table" w:styleId="Mediumskygge1-fremhvningsfarve2">
    <w:name w:val="Medium Shading 1 Accent 2"/>
    <w:basedOn w:val="Tabel-Normal"/>
    <w:uiPriority w:val="63"/>
    <w:rsid w:val="00D55ADF"/>
    <w:pPr>
      <w:spacing w:after="0" w:line="240" w:lineRule="auto"/>
    </w:pPr>
    <w:rPr>
      <w:rFonts w:ascii="Calibri" w:eastAsia="Calibri" w:hAnsi="Calibri" w:cs="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abletext">
    <w:name w:val="Table text"/>
    <w:basedOn w:val="Normal"/>
    <w:autoRedefine/>
    <w:uiPriority w:val="99"/>
    <w:qFormat/>
    <w:rsid w:val="00D55ADF"/>
    <w:pPr>
      <w:tabs>
        <w:tab w:val="clear" w:pos="567"/>
        <w:tab w:val="clear" w:pos="1134"/>
        <w:tab w:val="clear" w:pos="1701"/>
      </w:tabs>
      <w:overflowPunct/>
      <w:autoSpaceDE/>
      <w:autoSpaceDN/>
      <w:adjustRightInd/>
      <w:spacing w:line="240" w:lineRule="auto"/>
      <w:jc w:val="left"/>
      <w:textAlignment w:val="auto"/>
    </w:pPr>
    <w:rPr>
      <w:rFonts w:asciiTheme="minorHAnsi" w:hAnsiTheme="minorHAnsi" w:cs="Arial"/>
      <w:color w:val="000000" w:themeColor="text1"/>
      <w:sz w:val="18"/>
      <w:szCs w:val="18"/>
      <w:lang w:eastAsia="en-US"/>
    </w:rPr>
  </w:style>
  <w:style w:type="paragraph" w:customStyle="1" w:styleId="Deloverskrift">
    <w:name w:val="Deloverskrift"/>
    <w:basedOn w:val="Overskrift4"/>
    <w:next w:val="Normal"/>
    <w:link w:val="DeloverskriftTegn"/>
    <w:qFormat/>
    <w:rsid w:val="00D55ADF"/>
    <w:pPr>
      <w:keepNext w:val="0"/>
      <w:numPr>
        <w:ilvl w:val="0"/>
        <w:numId w:val="0"/>
      </w:numPr>
      <w:overflowPunct/>
      <w:autoSpaceDE/>
      <w:autoSpaceDN/>
      <w:adjustRightInd/>
      <w:spacing w:line="280" w:lineRule="atLeast"/>
      <w:jc w:val="left"/>
      <w:textAlignment w:val="auto"/>
    </w:pPr>
    <w:rPr>
      <w:rFonts w:ascii="Century Schoolbook" w:hAnsi="Century Schoolbook"/>
      <w:b/>
      <w:sz w:val="20"/>
    </w:rPr>
  </w:style>
  <w:style w:type="character" w:customStyle="1" w:styleId="DeloverskriftTegn">
    <w:name w:val="Deloverskrift Tegn"/>
    <w:basedOn w:val="Overskrift4Tegn"/>
    <w:link w:val="Deloverskrift"/>
    <w:rsid w:val="00D55ADF"/>
    <w:rPr>
      <w:rFonts w:ascii="Century Schoolbook" w:eastAsia="Times New Roman" w:hAnsi="Century Schoolbook" w:cs="Times New Roman"/>
      <w:b/>
      <w:bCs/>
      <w:i/>
      <w:sz w:val="20"/>
      <w:szCs w:val="28"/>
    </w:rPr>
  </w:style>
  <w:style w:type="paragraph" w:customStyle="1" w:styleId="DokTitel">
    <w:name w:val="DokTitel"/>
    <w:basedOn w:val="Normal"/>
    <w:next w:val="Normal"/>
    <w:rsid w:val="00D55ADF"/>
    <w:pPr>
      <w:tabs>
        <w:tab w:val="clear" w:pos="567"/>
        <w:tab w:val="clear" w:pos="1134"/>
        <w:tab w:val="clear" w:pos="1701"/>
      </w:tabs>
      <w:overflowPunct/>
      <w:autoSpaceDE/>
      <w:autoSpaceDN/>
      <w:adjustRightInd/>
      <w:spacing w:line="400" w:lineRule="exact"/>
      <w:jc w:val="left"/>
      <w:textAlignment w:val="auto"/>
    </w:pPr>
    <w:rPr>
      <w:rFonts w:ascii="Arial" w:hAnsi="Arial" w:cs="Arial"/>
      <w:bCs w:val="0"/>
      <w:sz w:val="40"/>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83865">
      <w:bodyDiv w:val="1"/>
      <w:marLeft w:val="0"/>
      <w:marRight w:val="0"/>
      <w:marTop w:val="0"/>
      <w:marBottom w:val="0"/>
      <w:divBdr>
        <w:top w:val="none" w:sz="0" w:space="0" w:color="auto"/>
        <w:left w:val="none" w:sz="0" w:space="0" w:color="auto"/>
        <w:bottom w:val="none" w:sz="0" w:space="0" w:color="auto"/>
        <w:right w:val="none" w:sz="0" w:space="0" w:color="auto"/>
      </w:divBdr>
    </w:div>
    <w:div w:id="285963265">
      <w:bodyDiv w:val="1"/>
      <w:marLeft w:val="0"/>
      <w:marRight w:val="0"/>
      <w:marTop w:val="0"/>
      <w:marBottom w:val="0"/>
      <w:divBdr>
        <w:top w:val="none" w:sz="0" w:space="0" w:color="auto"/>
        <w:left w:val="none" w:sz="0" w:space="0" w:color="auto"/>
        <w:bottom w:val="none" w:sz="0" w:space="0" w:color="auto"/>
        <w:right w:val="none" w:sz="0" w:space="0" w:color="auto"/>
      </w:divBdr>
    </w:div>
    <w:div w:id="540940929">
      <w:bodyDiv w:val="1"/>
      <w:marLeft w:val="0"/>
      <w:marRight w:val="0"/>
      <w:marTop w:val="0"/>
      <w:marBottom w:val="0"/>
      <w:divBdr>
        <w:top w:val="none" w:sz="0" w:space="0" w:color="auto"/>
        <w:left w:val="none" w:sz="0" w:space="0" w:color="auto"/>
        <w:bottom w:val="none" w:sz="0" w:space="0" w:color="auto"/>
        <w:right w:val="none" w:sz="0" w:space="0" w:color="auto"/>
      </w:divBdr>
    </w:div>
    <w:div w:id="1080718489">
      <w:bodyDiv w:val="1"/>
      <w:marLeft w:val="0"/>
      <w:marRight w:val="0"/>
      <w:marTop w:val="0"/>
      <w:marBottom w:val="0"/>
      <w:divBdr>
        <w:top w:val="none" w:sz="0" w:space="0" w:color="auto"/>
        <w:left w:val="none" w:sz="0" w:space="0" w:color="auto"/>
        <w:bottom w:val="none" w:sz="0" w:space="0" w:color="auto"/>
        <w:right w:val="none" w:sz="0" w:space="0" w:color="auto"/>
      </w:divBdr>
    </w:div>
    <w:div w:id="1133597911">
      <w:bodyDiv w:val="1"/>
      <w:marLeft w:val="0"/>
      <w:marRight w:val="0"/>
      <w:marTop w:val="0"/>
      <w:marBottom w:val="0"/>
      <w:divBdr>
        <w:top w:val="none" w:sz="0" w:space="0" w:color="auto"/>
        <w:left w:val="none" w:sz="0" w:space="0" w:color="auto"/>
        <w:bottom w:val="none" w:sz="0" w:space="0" w:color="auto"/>
        <w:right w:val="none" w:sz="0" w:space="0" w:color="auto"/>
      </w:divBdr>
    </w:div>
    <w:div w:id="1169784480">
      <w:bodyDiv w:val="1"/>
      <w:marLeft w:val="0"/>
      <w:marRight w:val="0"/>
      <w:marTop w:val="0"/>
      <w:marBottom w:val="0"/>
      <w:divBdr>
        <w:top w:val="none" w:sz="0" w:space="0" w:color="auto"/>
        <w:left w:val="none" w:sz="0" w:space="0" w:color="auto"/>
        <w:bottom w:val="none" w:sz="0" w:space="0" w:color="auto"/>
        <w:right w:val="none" w:sz="0" w:space="0" w:color="auto"/>
      </w:divBdr>
    </w:div>
    <w:div w:id="1329674892">
      <w:bodyDiv w:val="1"/>
      <w:marLeft w:val="0"/>
      <w:marRight w:val="0"/>
      <w:marTop w:val="0"/>
      <w:marBottom w:val="0"/>
      <w:divBdr>
        <w:top w:val="none" w:sz="0" w:space="0" w:color="auto"/>
        <w:left w:val="none" w:sz="0" w:space="0" w:color="auto"/>
        <w:bottom w:val="none" w:sz="0" w:space="0" w:color="auto"/>
        <w:right w:val="none" w:sz="0" w:space="0" w:color="auto"/>
      </w:divBdr>
    </w:div>
    <w:div w:id="1605652646">
      <w:bodyDiv w:val="1"/>
      <w:marLeft w:val="0"/>
      <w:marRight w:val="0"/>
      <w:marTop w:val="0"/>
      <w:marBottom w:val="0"/>
      <w:divBdr>
        <w:top w:val="none" w:sz="0" w:space="0" w:color="auto"/>
        <w:left w:val="none" w:sz="0" w:space="0" w:color="auto"/>
        <w:bottom w:val="none" w:sz="0" w:space="0" w:color="auto"/>
        <w:right w:val="none" w:sz="0" w:space="0" w:color="auto"/>
      </w:divBdr>
    </w:div>
    <w:div w:id="1738287044">
      <w:bodyDiv w:val="1"/>
      <w:marLeft w:val="0"/>
      <w:marRight w:val="0"/>
      <w:marTop w:val="0"/>
      <w:marBottom w:val="0"/>
      <w:divBdr>
        <w:top w:val="none" w:sz="0" w:space="0" w:color="auto"/>
        <w:left w:val="none" w:sz="0" w:space="0" w:color="auto"/>
        <w:bottom w:val="none" w:sz="0" w:space="0" w:color="auto"/>
        <w:right w:val="none" w:sz="0" w:space="0" w:color="auto"/>
      </w:divBdr>
    </w:div>
    <w:div w:id="185291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oleObject" Target="embeddings/oleObject23.bin"/><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4.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hyperlink" Target="http://www.digst.dk/~/media/Files/NemLogin/Tilslutnings-doks/Logningspolitik.pdf"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5.bin"/></Relationships>
</file>

<file path=word/_rels/header1.xml.rels><?xml version="1.0" encoding="UTF-8" standalone="yes"?>
<Relationships xmlns="http://schemas.openxmlformats.org/package/2006/relationships"><Relationship Id="rId1"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TMS\Templates\SkriftParadineNew.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BD99D-50E1-49F6-B306-53FBDB51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SkriftParadineNew.dotx</Template>
  <TotalTime>211</TotalTime>
  <Pages>44</Pages>
  <Words>8837</Words>
  <Characters>53910</Characters>
  <Application>Microsoft Office Word</Application>
  <DocSecurity>0</DocSecurity>
  <Lines>449</Lines>
  <Paragraphs>125</Paragraphs>
  <ScaleCrop>false</ScaleCrop>
  <HeadingPairs>
    <vt:vector size="2" baseType="variant">
      <vt:variant>
        <vt:lpstr>Titel</vt:lpstr>
      </vt:variant>
      <vt:variant>
        <vt:i4>1</vt:i4>
      </vt:variant>
    </vt:vector>
  </HeadingPairs>
  <TitlesOfParts>
    <vt:vector size="1" baseType="lpstr">
      <vt:lpstr/>
    </vt:vector>
  </TitlesOfParts>
  <Company>Kammeradvokaten</Company>
  <LinksUpToDate>false</LinksUpToDate>
  <CharactersWithSpaces>62622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Peter Nielsen</dc:creator>
  <cp:lastModifiedBy>Lars Freund</cp:lastModifiedBy>
  <cp:revision>8</cp:revision>
  <cp:lastPrinted>2017-03-09T19:54:00Z</cp:lastPrinted>
  <dcterms:created xsi:type="dcterms:W3CDTF">2017-03-08T14:21:00Z</dcterms:created>
  <dcterms:modified xsi:type="dcterms:W3CDTF">2017-03-10T10:44:00Z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DateDialog">
    <vt:lpwstr>No</vt:lpwstr>
  </property>
  <property fmtid="{D5CDD505-2E9C-101B-9397-08002B2CF9AE}" pid="3" name="SD_DocumentLanguage">
    <vt:lpwstr>da-DK</vt:lpwstr>
  </property>
  <property fmtid="{D5CDD505-2E9C-101B-9397-08002B2CF9AE}" pid="4" name="ContentRemapped">
    <vt:lpwstr>true</vt:lpwstr>
  </property>
</Properties>
</file>