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E7" w:rsidRPr="00443395" w:rsidRDefault="00B256E7" w:rsidP="00B6351B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rFonts w:ascii="Verdana" w:hAnsi="Verdana"/>
          <w:i/>
        </w:rPr>
      </w:pPr>
      <w:r w:rsidRPr="00443395">
        <w:rPr>
          <w:rFonts w:ascii="Verdana" w:hAnsi="Verdana"/>
          <w:i/>
        </w:rPr>
        <w:t xml:space="preserve">Bilag </w:t>
      </w:r>
      <w:r w:rsidR="00F339D2" w:rsidRPr="00443395">
        <w:rPr>
          <w:rFonts w:ascii="Verdana" w:hAnsi="Verdana"/>
          <w:i/>
        </w:rPr>
        <w:t>1</w:t>
      </w:r>
      <w:r w:rsidR="006458FB" w:rsidRPr="00443395">
        <w:rPr>
          <w:rFonts w:ascii="Verdana" w:hAnsi="Verdana"/>
          <w:i/>
        </w:rPr>
        <w:t>F</w:t>
      </w:r>
      <w:r w:rsidR="000C5C20" w:rsidRPr="00443395">
        <w:rPr>
          <w:rFonts w:ascii="Verdana" w:hAnsi="Verdana"/>
          <w:i/>
        </w:rPr>
        <w:t xml:space="preserve">: </w:t>
      </w:r>
      <w:r w:rsidR="00713FE4" w:rsidRPr="00443395">
        <w:rPr>
          <w:rFonts w:ascii="Verdana" w:hAnsi="Verdana"/>
          <w:i/>
        </w:rPr>
        <w:t xml:space="preserve">Redegørelse </w:t>
      </w:r>
      <w:r w:rsidR="00425F33" w:rsidRPr="00443395">
        <w:rPr>
          <w:rFonts w:ascii="Verdana" w:hAnsi="Verdana"/>
          <w:i/>
        </w:rPr>
        <w:t xml:space="preserve">og dokumentation </w:t>
      </w:r>
      <w:r w:rsidR="00713FE4" w:rsidRPr="00443395">
        <w:rPr>
          <w:rFonts w:ascii="Verdana" w:hAnsi="Verdana"/>
          <w:i/>
        </w:rPr>
        <w:t>for</w:t>
      </w:r>
      <w:r w:rsidRPr="00443395">
        <w:rPr>
          <w:rFonts w:ascii="Verdana" w:hAnsi="Verdana"/>
          <w:i/>
        </w:rPr>
        <w:t xml:space="preserve"> </w:t>
      </w:r>
      <w:r w:rsidR="000241EE" w:rsidRPr="00443395">
        <w:rPr>
          <w:rFonts w:ascii="Verdana" w:hAnsi="Verdana"/>
          <w:i/>
        </w:rPr>
        <w:t xml:space="preserve">ansøgers økonomiske forhold </w:t>
      </w:r>
    </w:p>
    <w:p w:rsidR="00B256E7" w:rsidRPr="00463ABE" w:rsidRDefault="00B256E7" w:rsidP="00B256E7">
      <w:pPr>
        <w:rPr>
          <w:rFonts w:ascii="Verdana" w:hAnsi="Verdana"/>
          <w:sz w:val="20"/>
          <w:szCs w:val="20"/>
        </w:rPr>
      </w:pPr>
    </w:p>
    <w:p w:rsidR="00B256E7" w:rsidRPr="00463ABE" w:rsidRDefault="00B256E7" w:rsidP="00B256E7">
      <w:pPr>
        <w:rPr>
          <w:rFonts w:ascii="Verdana" w:hAnsi="Verdana"/>
          <w:b/>
          <w:sz w:val="20"/>
          <w:szCs w:val="20"/>
        </w:rPr>
      </w:pPr>
    </w:p>
    <w:p w:rsidR="00B256E7" w:rsidRPr="00C823EE" w:rsidRDefault="00B256E7" w:rsidP="00C823EE">
      <w:pPr>
        <w:pStyle w:val="nummer"/>
        <w:spacing w:line="300" w:lineRule="exact"/>
        <w:ind w:left="0" w:firstLine="0"/>
        <w:rPr>
          <w:rFonts w:ascii="Verdana" w:hAnsi="Verdana" w:cs="Arial"/>
          <w:sz w:val="20"/>
          <w:szCs w:val="20"/>
        </w:rPr>
      </w:pPr>
      <w:r w:rsidRPr="00C823EE">
        <w:rPr>
          <w:rFonts w:ascii="Verdana" w:hAnsi="Verdana" w:cs="Arial"/>
          <w:sz w:val="20"/>
          <w:szCs w:val="20"/>
        </w:rPr>
        <w:t xml:space="preserve">Det er et krav, at </w:t>
      </w:r>
      <w:r w:rsidR="00C823EE" w:rsidRPr="00C823EE">
        <w:rPr>
          <w:rFonts w:ascii="Verdana" w:hAnsi="Verdana" w:cs="Arial"/>
          <w:sz w:val="20"/>
          <w:szCs w:val="20"/>
        </w:rPr>
        <w:t>ansøger skal redegøre for sine forretningsmæssige kompetencer og økonomiske forhold, belyst ved de i bekendtgørelsens bilag 2 anførte hoved- og nøgletal for de seneste 5 regnskabsår</w:t>
      </w:r>
      <w:r w:rsidRPr="00C823EE">
        <w:rPr>
          <w:rFonts w:ascii="Verdana" w:hAnsi="Verdana" w:cs="Arial"/>
          <w:sz w:val="20"/>
          <w:szCs w:val="20"/>
        </w:rPr>
        <w:t>.</w:t>
      </w:r>
    </w:p>
    <w:p w:rsidR="00B256E7" w:rsidRPr="00C823EE" w:rsidRDefault="00B256E7" w:rsidP="00C823EE">
      <w:pPr>
        <w:pStyle w:val="nummer"/>
        <w:spacing w:line="300" w:lineRule="exact"/>
        <w:ind w:left="0" w:firstLine="0"/>
        <w:rPr>
          <w:rFonts w:ascii="Verdana" w:hAnsi="Verdana" w:cs="Arial"/>
          <w:sz w:val="20"/>
          <w:szCs w:val="20"/>
        </w:rPr>
      </w:pPr>
    </w:p>
    <w:p w:rsidR="000241EE" w:rsidRPr="00463ABE" w:rsidRDefault="000241EE" w:rsidP="000241EE">
      <w:pPr>
        <w:pStyle w:val="Opstilling-punkttegn"/>
        <w:numPr>
          <w:ilvl w:val="0"/>
          <w:numId w:val="0"/>
        </w:numPr>
        <w:ind w:left="360" w:hanging="360"/>
        <w:rPr>
          <w:rFonts w:ascii="Verdana" w:hAnsi="Verdana" w:cs="Arial"/>
          <w:b/>
          <w:sz w:val="20"/>
          <w:szCs w:val="20"/>
        </w:rPr>
      </w:pPr>
    </w:p>
    <w:p w:rsidR="000241EE" w:rsidRPr="00463ABE" w:rsidRDefault="000241EE" w:rsidP="000241EE">
      <w:pPr>
        <w:pStyle w:val="Opstilling-punkttegn"/>
        <w:numPr>
          <w:ilvl w:val="0"/>
          <w:numId w:val="0"/>
        </w:numPr>
        <w:ind w:left="360" w:hanging="360"/>
        <w:rPr>
          <w:rFonts w:ascii="Verdana" w:hAnsi="Verdana" w:cs="Arial"/>
          <w:b/>
          <w:sz w:val="20"/>
          <w:szCs w:val="20"/>
        </w:rPr>
      </w:pPr>
      <w:r w:rsidRPr="00463ABE">
        <w:rPr>
          <w:rFonts w:ascii="Verdana" w:hAnsi="Verdana" w:cs="Arial"/>
          <w:b/>
          <w:sz w:val="20"/>
          <w:szCs w:val="20"/>
        </w:rPr>
        <w:t>Vejledning</w:t>
      </w:r>
    </w:p>
    <w:p w:rsidR="000241EE" w:rsidRPr="00463ABE" w:rsidRDefault="000241EE" w:rsidP="000241EE">
      <w:pPr>
        <w:pStyle w:val="Opstilling-punkttegn"/>
        <w:rPr>
          <w:rFonts w:ascii="Verdana" w:hAnsi="Verdana" w:cs="Arial"/>
          <w:sz w:val="20"/>
          <w:szCs w:val="20"/>
        </w:rPr>
      </w:pPr>
      <w:r w:rsidRPr="00463ABE">
        <w:rPr>
          <w:rFonts w:ascii="Verdana" w:hAnsi="Verdana" w:cs="Arial"/>
          <w:sz w:val="20"/>
          <w:szCs w:val="20"/>
        </w:rPr>
        <w:t>Tal i kroner skrives i mio. kr. med en decimal.</w:t>
      </w:r>
    </w:p>
    <w:p w:rsidR="000241EE" w:rsidRPr="00463ABE" w:rsidRDefault="000241EE" w:rsidP="000241EE">
      <w:pPr>
        <w:pStyle w:val="Opstilling-punkttegn"/>
        <w:rPr>
          <w:rFonts w:ascii="Verdana" w:hAnsi="Verdana" w:cs="Arial"/>
          <w:sz w:val="20"/>
          <w:szCs w:val="20"/>
        </w:rPr>
      </w:pPr>
      <w:r w:rsidRPr="00463ABE">
        <w:rPr>
          <w:rFonts w:ascii="Verdana" w:hAnsi="Verdana" w:cs="Arial"/>
          <w:sz w:val="20"/>
          <w:szCs w:val="20"/>
        </w:rPr>
        <w:t>Tal i % skrives med en decimal.</w:t>
      </w:r>
    </w:p>
    <w:p w:rsidR="000241EE" w:rsidRPr="00463ABE" w:rsidRDefault="000241EE" w:rsidP="000241EE">
      <w:pPr>
        <w:pStyle w:val="Opstilling-punkttegn"/>
        <w:rPr>
          <w:rFonts w:ascii="Verdana" w:hAnsi="Verdana" w:cs="Arial"/>
          <w:sz w:val="20"/>
          <w:szCs w:val="20"/>
        </w:rPr>
      </w:pPr>
      <w:r w:rsidRPr="00463ABE">
        <w:rPr>
          <w:rFonts w:ascii="Verdana" w:hAnsi="Verdana" w:cs="Arial"/>
          <w:sz w:val="20"/>
          <w:szCs w:val="20"/>
        </w:rPr>
        <w:t xml:space="preserve">Eventuel valutaomregning bedes foretaget ud fra de enkelte års gennemsnitskurser (resultatposter) og </w:t>
      </w:r>
      <w:proofErr w:type="spellStart"/>
      <w:r w:rsidRPr="00463ABE">
        <w:rPr>
          <w:rFonts w:ascii="Verdana" w:hAnsi="Verdana" w:cs="Arial"/>
          <w:sz w:val="20"/>
          <w:szCs w:val="20"/>
        </w:rPr>
        <w:t>ultimokurser</w:t>
      </w:r>
      <w:proofErr w:type="spellEnd"/>
      <w:r w:rsidRPr="00463ABE">
        <w:rPr>
          <w:rFonts w:ascii="Verdana" w:hAnsi="Verdana" w:cs="Arial"/>
          <w:sz w:val="20"/>
          <w:szCs w:val="20"/>
        </w:rPr>
        <w:t xml:space="preserve"> (balanceposter).</w:t>
      </w:r>
    </w:p>
    <w:p w:rsidR="000241EE" w:rsidRPr="00463ABE" w:rsidRDefault="000241EE" w:rsidP="000241EE">
      <w:pPr>
        <w:pStyle w:val="Opstilling-punkttegn"/>
        <w:rPr>
          <w:rFonts w:ascii="Verdana" w:hAnsi="Verdana" w:cs="Arial"/>
          <w:sz w:val="20"/>
          <w:szCs w:val="20"/>
        </w:rPr>
      </w:pPr>
      <w:r w:rsidRPr="00463ABE">
        <w:rPr>
          <w:rFonts w:ascii="Verdana" w:hAnsi="Verdana" w:cs="Arial"/>
          <w:sz w:val="20"/>
          <w:szCs w:val="20"/>
        </w:rPr>
        <w:t>Det skal angives (over tabellen) såfremt regnskabsperioden afviger fra kalenderåret.</w:t>
      </w:r>
    </w:p>
    <w:p w:rsidR="000241EE" w:rsidRPr="00463ABE" w:rsidRDefault="000241EE" w:rsidP="000241EE">
      <w:pPr>
        <w:pStyle w:val="Opstilling-punkttegn"/>
        <w:rPr>
          <w:rFonts w:ascii="Verdana" w:hAnsi="Verdana" w:cs="Arial"/>
          <w:sz w:val="20"/>
          <w:szCs w:val="20"/>
        </w:rPr>
      </w:pPr>
      <w:r w:rsidRPr="00463ABE">
        <w:rPr>
          <w:rFonts w:ascii="Verdana" w:hAnsi="Verdana" w:cs="Arial"/>
          <w:sz w:val="20"/>
          <w:szCs w:val="20"/>
        </w:rPr>
        <w:t xml:space="preserve">Hvis der er tale om en sammenslutning af deltagere, for eksempel et konsortium, kopieres skemaet og udfyldes for hver enkel deltager.  </w:t>
      </w:r>
    </w:p>
    <w:p w:rsidR="000241EE" w:rsidRPr="00463ABE" w:rsidRDefault="000241EE" w:rsidP="000241EE">
      <w:pPr>
        <w:pStyle w:val="Opstilling-punkttegn"/>
        <w:rPr>
          <w:rFonts w:ascii="Verdana" w:hAnsi="Verdana" w:cs="Arial"/>
          <w:sz w:val="20"/>
          <w:szCs w:val="20"/>
        </w:rPr>
      </w:pPr>
      <w:r w:rsidRPr="00463ABE">
        <w:rPr>
          <w:rFonts w:ascii="Verdana" w:hAnsi="Verdana" w:cs="Arial"/>
          <w:sz w:val="20"/>
          <w:szCs w:val="20"/>
        </w:rPr>
        <w:t>Såfremt ansøger har indgået aftale med foretagender, som ansøger vælger at basere sin økonomi på, skal skemaet kopieres og udfyldes for hvert af de relevante foretagender.</w:t>
      </w:r>
    </w:p>
    <w:p w:rsidR="000241EE" w:rsidRDefault="000241EE" w:rsidP="000241EE">
      <w:pPr>
        <w:pStyle w:val="Opstilling-punkttegn"/>
        <w:rPr>
          <w:rFonts w:ascii="Verdana" w:hAnsi="Verdana" w:cs="Arial"/>
          <w:sz w:val="20"/>
          <w:szCs w:val="20"/>
        </w:rPr>
      </w:pPr>
      <w:r w:rsidRPr="00463ABE">
        <w:rPr>
          <w:rFonts w:ascii="Verdana" w:hAnsi="Verdana" w:cs="Arial"/>
          <w:sz w:val="20"/>
          <w:szCs w:val="20"/>
        </w:rPr>
        <w:t xml:space="preserve">Såfremt der er udstedt en økonomisk støtteerklæring (”Letter of Support”), skal skemaet udfyldes for </w:t>
      </w:r>
      <w:bookmarkStart w:id="0" w:name="_GoBack"/>
      <w:bookmarkEnd w:id="0"/>
      <w:r w:rsidRPr="00463ABE">
        <w:rPr>
          <w:rFonts w:ascii="Verdana" w:hAnsi="Verdana" w:cs="Arial"/>
          <w:sz w:val="20"/>
          <w:szCs w:val="20"/>
        </w:rPr>
        <w:t xml:space="preserve">de relevante foretagender. </w:t>
      </w:r>
    </w:p>
    <w:p w:rsidR="00425F33" w:rsidRDefault="000241EE" w:rsidP="000241EE">
      <w:pPr>
        <w:pStyle w:val="nummer"/>
        <w:spacing w:line="300" w:lineRule="exact"/>
        <w:ind w:left="0" w:firstLine="0"/>
        <w:rPr>
          <w:rFonts w:ascii="Verdana" w:hAnsi="Verdana" w:cs="Arial"/>
          <w:sz w:val="20"/>
          <w:szCs w:val="20"/>
        </w:rPr>
      </w:pPr>
      <w:r w:rsidRPr="00463ABE">
        <w:rPr>
          <w:rFonts w:ascii="Verdana" w:hAnsi="Verdana" w:cs="Arial"/>
          <w:sz w:val="20"/>
          <w:szCs w:val="20"/>
        </w:rPr>
        <w:t>Der skal i udgangspunktet indsendes hoved- og nøgletal for regnskabsårene 2012 til 2016. Såfremt der på ansøgningstidspunktet allerede foreligger et godkendt regnskab for 2017, oplyses hoved- og nøgletallene for 2013 til 2017.</w:t>
      </w:r>
    </w:p>
    <w:p w:rsidR="00C823EE" w:rsidRDefault="00C823EE" w:rsidP="000241EE">
      <w:pPr>
        <w:pStyle w:val="nummer"/>
        <w:spacing w:line="300" w:lineRule="exact"/>
        <w:ind w:left="0" w:firstLine="0"/>
        <w:rPr>
          <w:rFonts w:ascii="Verdana" w:hAnsi="Verdana" w:cs="Arial"/>
          <w:sz w:val="20"/>
          <w:szCs w:val="20"/>
        </w:rPr>
      </w:pPr>
    </w:p>
    <w:p w:rsidR="00C823EE" w:rsidRPr="00463ABE" w:rsidRDefault="00C823EE" w:rsidP="000241EE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Der skal vedlægges dokumentation for indgåede aftaler mv. </w:t>
      </w: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tbl>
      <w:tblPr>
        <w:tblW w:w="15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1000"/>
        <w:gridCol w:w="1000"/>
        <w:gridCol w:w="1000"/>
        <w:gridCol w:w="1000"/>
        <w:gridCol w:w="1000"/>
        <w:gridCol w:w="1000"/>
        <w:gridCol w:w="308"/>
        <w:gridCol w:w="2972"/>
      </w:tblGrid>
      <w:tr w:rsidR="000241EE" w:rsidRPr="00463ABE" w:rsidTr="00524F78">
        <w:trPr>
          <w:trHeight w:val="26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Eventuelt afvigende regnskabsperiode (se vejledning)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14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3F6352">
        <w:trPr>
          <w:trHeight w:val="276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0241EE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Virksomhedens navn</w:t>
            </w: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0241E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Hovedtal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Evt. 2017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Eventuelle bemærkninger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Omsætning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Kapacitetsomkostninger (faste omkostninger, inkl. afskrivninger)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Dækningsbidrag (bruttofortjeneste)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Driftsresultat (EBIT)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Finansielle poster i alt: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- Finansielle indtægter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- Finansielle udgifter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Årets resultat (før og efter skat):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- Før skat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- Efter skat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Aktiver i alt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Debitorer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Passiver i alt (og fordelt på):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- Kortfristet gæld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- Langfristet gæld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D552E7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- </w:t>
            </w:r>
            <w:r w:rsidR="000241EE" w:rsidRPr="00463ABE">
              <w:rPr>
                <w:rFonts w:ascii="Verdana" w:hAnsi="Verdana" w:cs="Arial"/>
                <w:color w:val="000000"/>
                <w:sz w:val="20"/>
                <w:szCs w:val="20"/>
              </w:rPr>
              <w:t>Hensættelser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D552E7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- </w:t>
            </w:r>
            <w:r w:rsidR="000241EE" w:rsidRPr="00463ABE">
              <w:rPr>
                <w:rFonts w:ascii="Verdana" w:hAnsi="Verdana" w:cs="Arial"/>
                <w:color w:val="000000"/>
                <w:sz w:val="20"/>
                <w:szCs w:val="20"/>
              </w:rPr>
              <w:t>Egenkapital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76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Likvider ultimo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156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3EE" w:rsidRDefault="00C823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C823EE" w:rsidRDefault="00C823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C823EE" w:rsidRDefault="00C823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Nøgletal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Evt. 2017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Eventuelle </w:t>
            </w:r>
            <w:r w:rsidRPr="00463AB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lastRenderedPageBreak/>
              <w:t>bemærkninger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Overskudsgrad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Dækningsgrad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Afkast af investeret kapital, ROIC (fra NOPLAT og ekskl. goodwill)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Aktivernes omsætningshastighed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Egenkapitalandel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Egenkapitalforrentning (ud fra resultat før skat)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Fremmedkapitalens forrentning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Likviditetsgrad (fra tilgodehavender samt likvide beholdninger)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Kapacitetsgrad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64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Nulpunktsomsætning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0241EE" w:rsidRPr="00463ABE" w:rsidTr="000241EE">
        <w:trPr>
          <w:trHeight w:val="276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Sikkerhedsmargin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1EE" w:rsidRPr="00463ABE" w:rsidRDefault="000241EE" w:rsidP="00524F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41EE" w:rsidRPr="00463ABE" w:rsidRDefault="000241EE" w:rsidP="00524F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3ABE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241EE" w:rsidRPr="00463ABE" w:rsidRDefault="000241EE" w:rsidP="000241EE">
      <w:pPr>
        <w:pStyle w:val="Opstilling-punkttegn"/>
        <w:numPr>
          <w:ilvl w:val="0"/>
          <w:numId w:val="0"/>
        </w:numPr>
        <w:ind w:left="360" w:hanging="360"/>
        <w:rPr>
          <w:rFonts w:ascii="Verdana" w:hAnsi="Verdana" w:cs="Arial"/>
          <w:sz w:val="20"/>
          <w:szCs w:val="20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C823EE" w:rsidRDefault="00C823EE" w:rsidP="00C823EE">
      <w:pPr>
        <w:pStyle w:val="Opstilling-punkttegn"/>
        <w:numPr>
          <w:ilvl w:val="0"/>
          <w:numId w:val="0"/>
        </w:numPr>
        <w:rPr>
          <w:rFonts w:ascii="Verdana" w:hAnsi="Verdana"/>
        </w:rPr>
      </w:pPr>
      <w:r>
        <w:rPr>
          <w:rFonts w:ascii="Verdana" w:hAnsi="Verdana"/>
        </w:rPr>
        <w:t>Ovenstående oplysninger og dokumentation</w:t>
      </w:r>
      <w:r w:rsidRPr="008A24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for aftaler mv. </w:t>
      </w:r>
      <w:r w:rsidR="00873294">
        <w:rPr>
          <w:rFonts w:ascii="Verdana" w:hAnsi="Verdana"/>
        </w:rPr>
        <w:t>skal samles i é</w:t>
      </w:r>
      <w:r w:rsidRPr="008A247E">
        <w:rPr>
          <w:rFonts w:ascii="Verdana" w:hAnsi="Verdana"/>
        </w:rPr>
        <w:t xml:space="preserve">t </w:t>
      </w:r>
      <w:r>
        <w:rPr>
          <w:rFonts w:ascii="Verdana" w:hAnsi="Verdana"/>
        </w:rPr>
        <w:t>d</w:t>
      </w:r>
      <w:r w:rsidRPr="008A247E">
        <w:rPr>
          <w:rFonts w:ascii="Verdana" w:hAnsi="Verdana"/>
        </w:rPr>
        <w:t>okument, der vedl</w:t>
      </w:r>
      <w:r>
        <w:rPr>
          <w:rFonts w:ascii="Verdana" w:hAnsi="Verdana"/>
        </w:rPr>
        <w:t xml:space="preserve">ægges </w:t>
      </w:r>
      <w:r w:rsidR="00873294">
        <w:rPr>
          <w:rFonts w:ascii="Verdana" w:hAnsi="Verdana"/>
        </w:rPr>
        <w:t xml:space="preserve">ansøgningen </w:t>
      </w:r>
      <w:r>
        <w:rPr>
          <w:rFonts w:ascii="Verdana" w:hAnsi="Verdana"/>
        </w:rPr>
        <w:t xml:space="preserve">som </w:t>
      </w:r>
      <w:r w:rsidRPr="00C823EE">
        <w:rPr>
          <w:rFonts w:ascii="Verdana" w:hAnsi="Verdana"/>
        </w:rPr>
        <w:t>bilag 1F.</w:t>
      </w:r>
    </w:p>
    <w:p w:rsidR="00C0064B" w:rsidRDefault="00C0064B" w:rsidP="00C823EE">
      <w:pPr>
        <w:pStyle w:val="Opstilling-punkttegn"/>
        <w:numPr>
          <w:ilvl w:val="0"/>
          <w:numId w:val="0"/>
        </w:numPr>
        <w:rPr>
          <w:rFonts w:ascii="Verdana" w:hAnsi="Verdana"/>
        </w:rPr>
      </w:pPr>
    </w:p>
    <w:p w:rsidR="00C0064B" w:rsidRPr="00D23976" w:rsidRDefault="00C0064B" w:rsidP="00C823EE">
      <w:pPr>
        <w:pStyle w:val="Opstilling-punkttegn"/>
        <w:numPr>
          <w:ilvl w:val="0"/>
          <w:numId w:val="0"/>
        </w:numPr>
        <w:rPr>
          <w:rFonts w:ascii="Verdana" w:hAnsi="Verdana"/>
        </w:rPr>
      </w:pPr>
    </w:p>
    <w:p w:rsidR="000241EE" w:rsidRPr="00463ABE" w:rsidRDefault="000241EE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tbl>
      <w:tblPr>
        <w:tblW w:w="7820" w:type="dxa"/>
        <w:tblInd w:w="93" w:type="dxa"/>
        <w:tblLook w:val="00A0" w:firstRow="1" w:lastRow="0" w:firstColumn="1" w:lastColumn="0" w:noHBand="0" w:noVBand="0"/>
      </w:tblPr>
      <w:tblGrid>
        <w:gridCol w:w="740"/>
        <w:gridCol w:w="3420"/>
        <w:gridCol w:w="3660"/>
      </w:tblGrid>
      <w:tr w:rsidR="00B256E7" w:rsidRPr="00463ABE" w:rsidTr="00B256E7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F33" w:rsidRPr="00463ABE" w:rsidRDefault="00425F33" w:rsidP="00B256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E7" w:rsidRPr="00463ABE" w:rsidRDefault="00B256E7" w:rsidP="00B256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56E7" w:rsidRPr="00463ABE" w:rsidRDefault="00B256E7" w:rsidP="00B256E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968FD" w:rsidRPr="00463ABE" w:rsidRDefault="006968FD" w:rsidP="00B54A32">
      <w:pPr>
        <w:ind w:right="2078"/>
        <w:rPr>
          <w:rFonts w:ascii="Verdana" w:hAnsi="Verdana"/>
          <w:sz w:val="20"/>
          <w:szCs w:val="20"/>
        </w:rPr>
      </w:pPr>
    </w:p>
    <w:sectPr w:rsidR="006968FD" w:rsidRPr="00463ABE" w:rsidSect="00BD02F5">
      <w:footerReference w:type="even" r:id="rId8"/>
      <w:footerReference w:type="default" r:id="rId9"/>
      <w:headerReference w:type="first" r:id="rId10"/>
      <w:pgSz w:w="16838" w:h="11906" w:orient="landscape"/>
      <w:pgMar w:top="1415" w:right="1618" w:bottom="1134" w:left="143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99" w:rsidRDefault="00CB6499">
      <w:r>
        <w:separator/>
      </w:r>
    </w:p>
  </w:endnote>
  <w:endnote w:type="continuationSeparator" w:id="0">
    <w:p w:rsidR="00CB6499" w:rsidRDefault="00CB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7" w:rsidRDefault="00B256E7" w:rsidP="00B256E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256E7" w:rsidRDefault="00B256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7" w:rsidRDefault="00B256E7" w:rsidP="00B256E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52E7">
      <w:rPr>
        <w:rStyle w:val="Sidetal"/>
        <w:noProof/>
      </w:rPr>
      <w:t>3</w:t>
    </w:r>
    <w:r>
      <w:rPr>
        <w:rStyle w:val="Sidetal"/>
      </w:rPr>
      <w:fldChar w:fldCharType="end"/>
    </w:r>
  </w:p>
  <w:p w:rsidR="00B256E7" w:rsidRDefault="00B256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99" w:rsidRDefault="00CB6499">
      <w:r>
        <w:separator/>
      </w:r>
    </w:p>
  </w:footnote>
  <w:footnote w:type="continuationSeparator" w:id="0">
    <w:p w:rsidR="00CB6499" w:rsidRDefault="00CB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F5" w:rsidRDefault="00BD02F5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81937" wp14:editId="315C1D50">
          <wp:simplePos x="0" y="0"/>
          <wp:positionH relativeFrom="page">
            <wp:posOffset>7881793</wp:posOffset>
          </wp:positionH>
          <wp:positionV relativeFrom="page">
            <wp:posOffset>135176</wp:posOffset>
          </wp:positionV>
          <wp:extent cx="1781175" cy="600075"/>
          <wp:effectExtent l="0" t="0" r="9525" b="952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422B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47B43"/>
    <w:multiLevelType w:val="hybridMultilevel"/>
    <w:tmpl w:val="2D7EC70E"/>
    <w:lvl w:ilvl="0" w:tplc="F8E87466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16B738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74E849B2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B0C6192E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5CC67B10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AA8E9BB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5118877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CFF8FBB0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39FE1B90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">
    <w:nsid w:val="2F6A41BE"/>
    <w:multiLevelType w:val="hybridMultilevel"/>
    <w:tmpl w:val="DD745B7E"/>
    <w:lvl w:ilvl="0" w:tplc="FA56720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E7"/>
    <w:rsid w:val="000241EE"/>
    <w:rsid w:val="00036173"/>
    <w:rsid w:val="000465C9"/>
    <w:rsid w:val="00076C71"/>
    <w:rsid w:val="0009467E"/>
    <w:rsid w:val="000B471A"/>
    <w:rsid w:val="000C5C20"/>
    <w:rsid w:val="000D256A"/>
    <w:rsid w:val="000F7C2B"/>
    <w:rsid w:val="0017688D"/>
    <w:rsid w:val="00194F18"/>
    <w:rsid w:val="00202F4B"/>
    <w:rsid w:val="0020650C"/>
    <w:rsid w:val="002536BF"/>
    <w:rsid w:val="002D48DD"/>
    <w:rsid w:val="0030500A"/>
    <w:rsid w:val="0031639A"/>
    <w:rsid w:val="00324AC8"/>
    <w:rsid w:val="003608BD"/>
    <w:rsid w:val="003733B0"/>
    <w:rsid w:val="003B430F"/>
    <w:rsid w:val="003F228F"/>
    <w:rsid w:val="00425F33"/>
    <w:rsid w:val="00443395"/>
    <w:rsid w:val="00457C46"/>
    <w:rsid w:val="00463ABE"/>
    <w:rsid w:val="0048525B"/>
    <w:rsid w:val="0049114D"/>
    <w:rsid w:val="004C38E1"/>
    <w:rsid w:val="004D177D"/>
    <w:rsid w:val="005A2812"/>
    <w:rsid w:val="005F3F4A"/>
    <w:rsid w:val="006019A3"/>
    <w:rsid w:val="00601A95"/>
    <w:rsid w:val="00605CC3"/>
    <w:rsid w:val="00620AF2"/>
    <w:rsid w:val="006458FB"/>
    <w:rsid w:val="00651F83"/>
    <w:rsid w:val="00673CB8"/>
    <w:rsid w:val="006968FD"/>
    <w:rsid w:val="007024CC"/>
    <w:rsid w:val="00713FE4"/>
    <w:rsid w:val="00742646"/>
    <w:rsid w:val="00744AE1"/>
    <w:rsid w:val="007A315E"/>
    <w:rsid w:val="007C7C5D"/>
    <w:rsid w:val="00820675"/>
    <w:rsid w:val="00841B31"/>
    <w:rsid w:val="008431E3"/>
    <w:rsid w:val="008609F4"/>
    <w:rsid w:val="00873294"/>
    <w:rsid w:val="0089246A"/>
    <w:rsid w:val="008928BC"/>
    <w:rsid w:val="008A2461"/>
    <w:rsid w:val="008F41D3"/>
    <w:rsid w:val="00946392"/>
    <w:rsid w:val="00950FA9"/>
    <w:rsid w:val="00951CF3"/>
    <w:rsid w:val="00993199"/>
    <w:rsid w:val="009A3E75"/>
    <w:rsid w:val="009B2D93"/>
    <w:rsid w:val="00A12BC5"/>
    <w:rsid w:val="00A5250C"/>
    <w:rsid w:val="00AE2970"/>
    <w:rsid w:val="00AF2D60"/>
    <w:rsid w:val="00B04D62"/>
    <w:rsid w:val="00B256E7"/>
    <w:rsid w:val="00B446A0"/>
    <w:rsid w:val="00B45764"/>
    <w:rsid w:val="00B46186"/>
    <w:rsid w:val="00B54A32"/>
    <w:rsid w:val="00B6351B"/>
    <w:rsid w:val="00B95A15"/>
    <w:rsid w:val="00BA369B"/>
    <w:rsid w:val="00BA5F43"/>
    <w:rsid w:val="00BB4789"/>
    <w:rsid w:val="00BD02F5"/>
    <w:rsid w:val="00C0064B"/>
    <w:rsid w:val="00C0139B"/>
    <w:rsid w:val="00C17DCD"/>
    <w:rsid w:val="00C323B6"/>
    <w:rsid w:val="00C347F3"/>
    <w:rsid w:val="00C823EE"/>
    <w:rsid w:val="00CB6499"/>
    <w:rsid w:val="00D06E0D"/>
    <w:rsid w:val="00D221BC"/>
    <w:rsid w:val="00D434AC"/>
    <w:rsid w:val="00D444A0"/>
    <w:rsid w:val="00D44E79"/>
    <w:rsid w:val="00D552E7"/>
    <w:rsid w:val="00D56C37"/>
    <w:rsid w:val="00D56CDE"/>
    <w:rsid w:val="00DC7252"/>
    <w:rsid w:val="00DF0600"/>
    <w:rsid w:val="00E17943"/>
    <w:rsid w:val="00E20E81"/>
    <w:rsid w:val="00E21383"/>
    <w:rsid w:val="00E2275E"/>
    <w:rsid w:val="00E561DF"/>
    <w:rsid w:val="00E81C9E"/>
    <w:rsid w:val="00EA537A"/>
    <w:rsid w:val="00EA70E2"/>
    <w:rsid w:val="00EB17D0"/>
    <w:rsid w:val="00F339D2"/>
    <w:rsid w:val="00F675D1"/>
    <w:rsid w:val="00FA0FC0"/>
    <w:rsid w:val="00FA101D"/>
    <w:rsid w:val="00FC4879"/>
    <w:rsid w:val="00FD4079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6E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ummer">
    <w:name w:val="nummer"/>
    <w:basedOn w:val="Normal"/>
    <w:rsid w:val="00B256E7"/>
    <w:pPr>
      <w:tabs>
        <w:tab w:val="left" w:pos="397"/>
        <w:tab w:val="left" w:pos="992"/>
      </w:tabs>
      <w:ind w:left="397" w:hanging="397"/>
    </w:pPr>
  </w:style>
  <w:style w:type="paragraph" w:styleId="Sidefod">
    <w:name w:val="footer"/>
    <w:basedOn w:val="Normal"/>
    <w:rsid w:val="00B256E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256E7"/>
  </w:style>
  <w:style w:type="table" w:styleId="Tabel-Gitter">
    <w:name w:val="Table Grid"/>
    <w:basedOn w:val="Tabel-Normal"/>
    <w:rsid w:val="000C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54A3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DC72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C7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7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henvisning">
    <w:name w:val="annotation reference"/>
    <w:basedOn w:val="Standardskrifttypeiafsnit"/>
    <w:rsid w:val="00425F3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25F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25F33"/>
  </w:style>
  <w:style w:type="paragraph" w:styleId="Kommentaremne">
    <w:name w:val="annotation subject"/>
    <w:basedOn w:val="Kommentartekst"/>
    <w:next w:val="Kommentartekst"/>
    <w:link w:val="KommentaremneTegn"/>
    <w:rsid w:val="00425F3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25F33"/>
    <w:rPr>
      <w:b/>
      <w:bCs/>
    </w:rPr>
  </w:style>
  <w:style w:type="paragraph" w:styleId="Opstilling-punkttegn">
    <w:name w:val="List Bullet"/>
    <w:basedOn w:val="Normal"/>
    <w:uiPriority w:val="99"/>
    <w:unhideWhenUsed/>
    <w:rsid w:val="000241EE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rsid w:val="00BD02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D02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6E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ummer">
    <w:name w:val="nummer"/>
    <w:basedOn w:val="Normal"/>
    <w:rsid w:val="00B256E7"/>
    <w:pPr>
      <w:tabs>
        <w:tab w:val="left" w:pos="397"/>
        <w:tab w:val="left" w:pos="992"/>
      </w:tabs>
      <w:ind w:left="397" w:hanging="397"/>
    </w:pPr>
  </w:style>
  <w:style w:type="paragraph" w:styleId="Sidefod">
    <w:name w:val="footer"/>
    <w:basedOn w:val="Normal"/>
    <w:rsid w:val="00B256E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256E7"/>
  </w:style>
  <w:style w:type="table" w:styleId="Tabel-Gitter">
    <w:name w:val="Table Grid"/>
    <w:basedOn w:val="Tabel-Normal"/>
    <w:rsid w:val="000C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54A3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DC72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C7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7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henvisning">
    <w:name w:val="annotation reference"/>
    <w:basedOn w:val="Standardskrifttypeiafsnit"/>
    <w:rsid w:val="00425F3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25F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25F33"/>
  </w:style>
  <w:style w:type="paragraph" w:styleId="Kommentaremne">
    <w:name w:val="annotation subject"/>
    <w:basedOn w:val="Kommentartekst"/>
    <w:next w:val="Kommentartekst"/>
    <w:link w:val="KommentaremneTegn"/>
    <w:rsid w:val="00425F3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25F33"/>
    <w:rPr>
      <w:b/>
      <w:bCs/>
    </w:rPr>
  </w:style>
  <w:style w:type="paragraph" w:styleId="Opstilling-punkttegn">
    <w:name w:val="List Bullet"/>
    <w:basedOn w:val="Normal"/>
    <w:uiPriority w:val="99"/>
    <w:unhideWhenUsed/>
    <w:rsid w:val="000241EE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rsid w:val="00BD02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D02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317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KUMADM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creator>ducadmin</dc:creator>
  <cp:lastModifiedBy>Ulrike Clade Christensen</cp:lastModifiedBy>
  <cp:revision>14</cp:revision>
  <dcterms:created xsi:type="dcterms:W3CDTF">2017-12-04T13:40:00Z</dcterms:created>
  <dcterms:modified xsi:type="dcterms:W3CDTF">2017-12-20T12:07:00Z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